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FFAA7" w14:textId="77777777" w:rsidR="006668E7" w:rsidRPr="006668E7" w:rsidRDefault="006668E7" w:rsidP="006668E7">
      <w:pPr>
        <w:rPr>
          <w:b/>
          <w:bCs/>
        </w:rPr>
      </w:pPr>
      <w:r w:rsidRPr="006668E7">
        <w:rPr>
          <w:b/>
          <w:bCs/>
        </w:rPr>
        <w:t>Project Documentation: Gender Equality &amp; Workforce Diversity Analytics</w:t>
      </w:r>
    </w:p>
    <w:p w14:paraId="4EFFA5EB" w14:textId="77777777" w:rsidR="006668E7" w:rsidRPr="006668E7" w:rsidRDefault="006668E7" w:rsidP="006668E7">
      <w:r w:rsidRPr="006668E7">
        <w:rPr>
          <w:b/>
          <w:bCs/>
        </w:rPr>
        <w:t>Theme:</w:t>
      </w:r>
      <w:r w:rsidRPr="006668E7">
        <w:t xml:space="preserve"> SDG Goal 5 — Gender Equality</w:t>
      </w:r>
    </w:p>
    <w:p w14:paraId="408D0CA0" w14:textId="77777777" w:rsidR="006668E7" w:rsidRPr="006668E7" w:rsidRDefault="006668E7" w:rsidP="006668E7">
      <w:r w:rsidRPr="006668E7">
        <w:rPr>
          <w:b/>
          <w:bCs/>
        </w:rPr>
        <w:t>Tech Stack:</w:t>
      </w:r>
      <w:r w:rsidRPr="006668E7">
        <w:t xml:space="preserve"> Python (Pandas, Scikit-Learn), Machine Learning, Data Analytics</w:t>
      </w:r>
    </w:p>
    <w:p w14:paraId="7E2A314F" w14:textId="77777777" w:rsidR="006668E7" w:rsidRPr="006668E7" w:rsidRDefault="006668E7" w:rsidP="006668E7">
      <w:pPr>
        <w:rPr>
          <w:b/>
          <w:bCs/>
        </w:rPr>
      </w:pPr>
      <w:r w:rsidRPr="006668E7">
        <w:rPr>
          <w:b/>
          <w:bCs/>
        </w:rPr>
        <w:t>1. Project Overview</w:t>
      </w:r>
    </w:p>
    <w:p w14:paraId="33B2A613" w14:textId="77777777" w:rsidR="006668E7" w:rsidRPr="006668E7" w:rsidRDefault="006668E7" w:rsidP="006668E7">
      <w:r w:rsidRPr="006668E7">
        <w:t>This project leverages Data Analytics and Machine Learning to audit workforce diversity and identify systemic biases. It focuses on the United Nations Sustainable Development Goal 5 (Gender Equality) by analyzing pay gaps, promotion patterns, and leadership distribution across a global workforce of 120,000 employees.</w:t>
      </w:r>
    </w:p>
    <w:p w14:paraId="679A02D6" w14:textId="77777777" w:rsidR="006668E7" w:rsidRPr="006668E7" w:rsidRDefault="006668E7" w:rsidP="006668E7">
      <w:pPr>
        <w:rPr>
          <w:b/>
          <w:bCs/>
        </w:rPr>
      </w:pPr>
      <w:r w:rsidRPr="006668E7">
        <w:rPr>
          <w:rFonts w:ascii="Segoe UI Emoji" w:hAnsi="Segoe UI Emoji" w:cs="Segoe UI Emoji"/>
          <w:b/>
          <w:bCs/>
        </w:rPr>
        <w:t>🎯</w:t>
      </w:r>
      <w:r w:rsidRPr="006668E7">
        <w:rPr>
          <w:b/>
          <w:bCs/>
        </w:rPr>
        <w:t xml:space="preserve"> Objectives</w:t>
      </w:r>
    </w:p>
    <w:p w14:paraId="1A6BC714" w14:textId="77777777" w:rsidR="006668E7" w:rsidRPr="006668E7" w:rsidRDefault="006668E7" w:rsidP="006668E7">
      <w:pPr>
        <w:numPr>
          <w:ilvl w:val="0"/>
          <w:numId w:val="1"/>
        </w:numPr>
      </w:pPr>
      <w:r w:rsidRPr="006668E7">
        <w:rPr>
          <w:b/>
          <w:bCs/>
        </w:rPr>
        <w:t>Pay Gap Audit:</w:t>
      </w:r>
      <w:r w:rsidRPr="006668E7">
        <w:t xml:space="preserve"> Quantify the median salary difference between genders.</w:t>
      </w:r>
    </w:p>
    <w:p w14:paraId="33C0FCFE" w14:textId="77777777" w:rsidR="006668E7" w:rsidRPr="006668E7" w:rsidRDefault="006668E7" w:rsidP="006668E7">
      <w:pPr>
        <w:numPr>
          <w:ilvl w:val="0"/>
          <w:numId w:val="1"/>
        </w:numPr>
      </w:pPr>
      <w:r w:rsidRPr="006668E7">
        <w:rPr>
          <w:b/>
          <w:bCs/>
        </w:rPr>
        <w:t>Promotion Bias Analysis:</w:t>
      </w:r>
      <w:r w:rsidRPr="006668E7">
        <w:t xml:space="preserve"> Compare promotion rates and identify predictors of career advancement.</w:t>
      </w:r>
    </w:p>
    <w:p w14:paraId="0DB674FE" w14:textId="77777777" w:rsidR="006668E7" w:rsidRPr="006668E7" w:rsidRDefault="006668E7" w:rsidP="006668E7">
      <w:pPr>
        <w:numPr>
          <w:ilvl w:val="0"/>
          <w:numId w:val="1"/>
        </w:numPr>
      </w:pPr>
      <w:r w:rsidRPr="006668E7">
        <w:rPr>
          <w:b/>
          <w:bCs/>
        </w:rPr>
        <w:t>Workforce Distribution:</w:t>
      </w:r>
      <w:r w:rsidRPr="006668E7">
        <w:t xml:space="preserve"> Visualize gender density across departments and job levels.</w:t>
      </w:r>
    </w:p>
    <w:p w14:paraId="2BB2EA26" w14:textId="77777777" w:rsidR="006668E7" w:rsidRPr="006668E7" w:rsidRDefault="006668E7" w:rsidP="006668E7">
      <w:pPr>
        <w:numPr>
          <w:ilvl w:val="0"/>
          <w:numId w:val="1"/>
        </w:numPr>
      </w:pPr>
      <w:r w:rsidRPr="006668E7">
        <w:rPr>
          <w:b/>
          <w:bCs/>
        </w:rPr>
        <w:t>Predictive Modeling:</w:t>
      </w:r>
      <w:r w:rsidRPr="006668E7">
        <w:t xml:space="preserve"> Build a Machine Learning model to predict employee promotions.</w:t>
      </w:r>
    </w:p>
    <w:p w14:paraId="09CD7E49" w14:textId="77777777" w:rsidR="006668E7" w:rsidRPr="006668E7" w:rsidRDefault="006668E7" w:rsidP="006668E7">
      <w:pPr>
        <w:numPr>
          <w:ilvl w:val="0"/>
          <w:numId w:val="1"/>
        </w:numPr>
      </w:pPr>
      <w:r w:rsidRPr="006668E7">
        <w:rPr>
          <w:b/>
          <w:bCs/>
        </w:rPr>
        <w:t>Employee Segmentation:</w:t>
      </w:r>
      <w:r w:rsidRPr="006668E7">
        <w:t xml:space="preserve"> Cluster employees to identify distinct demographic profiles.</w:t>
      </w:r>
    </w:p>
    <w:p w14:paraId="2B727F20" w14:textId="77777777" w:rsidR="006668E7" w:rsidRPr="006668E7" w:rsidRDefault="006668E7" w:rsidP="006668E7">
      <w:r w:rsidRPr="006668E7">
        <w:pict w14:anchorId="44FB707A">
          <v:rect id="_x0000_i1121" style="width:0;height:1.5pt" o:hralign="center" o:hrstd="t" o:hr="t" fillcolor="#a0a0a0" stroked="f"/>
        </w:pict>
      </w:r>
    </w:p>
    <w:p w14:paraId="6283C8D6" w14:textId="77777777" w:rsidR="006668E7" w:rsidRPr="006668E7" w:rsidRDefault="006668E7" w:rsidP="006668E7">
      <w:pPr>
        <w:rPr>
          <w:b/>
          <w:bCs/>
        </w:rPr>
      </w:pPr>
      <w:r w:rsidRPr="006668E7">
        <w:rPr>
          <w:b/>
          <w:bCs/>
        </w:rPr>
        <w:t>2. Technical Architecture &amp; Libraries</w:t>
      </w:r>
    </w:p>
    <w:p w14:paraId="74BCAE41" w14:textId="77777777" w:rsidR="006668E7" w:rsidRPr="006668E7" w:rsidRDefault="006668E7" w:rsidP="006668E7">
      <w:r w:rsidRPr="006668E7">
        <w:t>The project is implemented using standard data science libraries with a custom visual theme for high-contrast reporting:</w:t>
      </w:r>
    </w:p>
    <w:p w14:paraId="0575DEC4" w14:textId="77777777" w:rsidR="006668E7" w:rsidRPr="006668E7" w:rsidRDefault="006668E7" w:rsidP="006668E7">
      <w:pPr>
        <w:numPr>
          <w:ilvl w:val="0"/>
          <w:numId w:val="2"/>
        </w:numPr>
      </w:pPr>
      <w:r w:rsidRPr="006668E7">
        <w:rPr>
          <w:b/>
          <w:bCs/>
        </w:rPr>
        <w:t>Data Manipulation:</w:t>
      </w:r>
      <w:r w:rsidRPr="006668E7">
        <w:t xml:space="preserve"> pandas, </w:t>
      </w:r>
      <w:proofErr w:type="spellStart"/>
      <w:r w:rsidRPr="006668E7">
        <w:t>numpy</w:t>
      </w:r>
      <w:proofErr w:type="spellEnd"/>
    </w:p>
    <w:p w14:paraId="15EFAF17" w14:textId="77777777" w:rsidR="006668E7" w:rsidRPr="006668E7" w:rsidRDefault="006668E7" w:rsidP="006668E7">
      <w:pPr>
        <w:numPr>
          <w:ilvl w:val="0"/>
          <w:numId w:val="2"/>
        </w:numPr>
      </w:pPr>
      <w:r w:rsidRPr="006668E7">
        <w:rPr>
          <w:b/>
          <w:bCs/>
        </w:rPr>
        <w:t>Visualization:</w:t>
      </w:r>
      <w:r w:rsidRPr="006668E7">
        <w:t xml:space="preserve"> matplotlib, seaborn</w:t>
      </w:r>
    </w:p>
    <w:p w14:paraId="271CCD70" w14:textId="77777777" w:rsidR="006668E7" w:rsidRPr="006668E7" w:rsidRDefault="006668E7" w:rsidP="006668E7">
      <w:pPr>
        <w:numPr>
          <w:ilvl w:val="0"/>
          <w:numId w:val="2"/>
        </w:numPr>
      </w:pPr>
      <w:r w:rsidRPr="006668E7">
        <w:rPr>
          <w:b/>
          <w:bCs/>
        </w:rPr>
        <w:t>Machine Learning:</w:t>
      </w:r>
      <w:r w:rsidRPr="006668E7">
        <w:t xml:space="preserve"> scikit-learn (Random Forest, K-Means Clustering)</w:t>
      </w:r>
    </w:p>
    <w:p w14:paraId="1702117D" w14:textId="77777777" w:rsidR="006668E7" w:rsidRPr="006668E7" w:rsidRDefault="006668E7" w:rsidP="006668E7">
      <w:pPr>
        <w:numPr>
          <w:ilvl w:val="0"/>
          <w:numId w:val="2"/>
        </w:numPr>
      </w:pPr>
      <w:r w:rsidRPr="006668E7">
        <w:rPr>
          <w:b/>
          <w:bCs/>
        </w:rPr>
        <w:t>Preprocessing:</w:t>
      </w:r>
      <w:r w:rsidRPr="006668E7">
        <w:t xml:space="preserve"> </w:t>
      </w:r>
      <w:proofErr w:type="spellStart"/>
      <w:r w:rsidRPr="006668E7">
        <w:t>LabelEncoder</w:t>
      </w:r>
      <w:proofErr w:type="spellEnd"/>
      <w:r w:rsidRPr="006668E7">
        <w:t xml:space="preserve">, </w:t>
      </w:r>
      <w:proofErr w:type="spellStart"/>
      <w:r w:rsidRPr="006668E7">
        <w:t>StandardScaler</w:t>
      </w:r>
      <w:proofErr w:type="spellEnd"/>
    </w:p>
    <w:p w14:paraId="4565AD0B" w14:textId="77777777" w:rsidR="006668E7" w:rsidRPr="006668E7" w:rsidRDefault="006668E7" w:rsidP="006668E7">
      <w:r w:rsidRPr="006668E7">
        <w:pict w14:anchorId="7D16E1D1">
          <v:rect id="_x0000_i1122" style="width:0;height:1.5pt" o:hralign="center" o:hrstd="t" o:hr="t" fillcolor="#a0a0a0" stroked="f"/>
        </w:pict>
      </w:r>
    </w:p>
    <w:p w14:paraId="68AC6785" w14:textId="77777777" w:rsidR="006668E7" w:rsidRPr="006668E7" w:rsidRDefault="006668E7" w:rsidP="006668E7">
      <w:pPr>
        <w:rPr>
          <w:b/>
          <w:bCs/>
        </w:rPr>
      </w:pPr>
      <w:r w:rsidRPr="006668E7">
        <w:rPr>
          <w:b/>
          <w:bCs/>
        </w:rPr>
        <w:t>3. Data Pipeline</w:t>
      </w:r>
    </w:p>
    <w:p w14:paraId="390C4211" w14:textId="77777777" w:rsidR="006668E7" w:rsidRPr="006668E7" w:rsidRDefault="006668E7" w:rsidP="006668E7">
      <w:pPr>
        <w:rPr>
          <w:b/>
          <w:bCs/>
        </w:rPr>
      </w:pPr>
      <w:r w:rsidRPr="006668E7">
        <w:rPr>
          <w:b/>
          <w:bCs/>
        </w:rPr>
        <w:t>3.1 Data Cleaning</w:t>
      </w:r>
    </w:p>
    <w:p w14:paraId="264F5D78" w14:textId="77777777" w:rsidR="006668E7" w:rsidRPr="006668E7" w:rsidRDefault="006668E7" w:rsidP="006668E7">
      <w:pPr>
        <w:numPr>
          <w:ilvl w:val="0"/>
          <w:numId w:val="3"/>
        </w:numPr>
      </w:pPr>
      <w:r w:rsidRPr="006668E7">
        <w:rPr>
          <w:b/>
          <w:bCs/>
        </w:rPr>
        <w:t>Standardization:</w:t>
      </w:r>
      <w:r w:rsidRPr="006668E7">
        <w:t xml:space="preserve"> Normalized gender labels (e.g., "M", "female", "NB") into a unified format: </w:t>
      </w:r>
      <w:r w:rsidRPr="006668E7">
        <w:rPr>
          <w:i/>
          <w:iCs/>
        </w:rPr>
        <w:t>Male, Female, Non-Binary</w:t>
      </w:r>
      <w:r w:rsidRPr="006668E7">
        <w:t>.</w:t>
      </w:r>
    </w:p>
    <w:p w14:paraId="4DC18F86" w14:textId="77777777" w:rsidR="006668E7" w:rsidRPr="006668E7" w:rsidRDefault="006668E7" w:rsidP="006668E7">
      <w:pPr>
        <w:numPr>
          <w:ilvl w:val="0"/>
          <w:numId w:val="3"/>
        </w:numPr>
      </w:pPr>
      <w:r w:rsidRPr="006668E7">
        <w:rPr>
          <w:b/>
          <w:bCs/>
        </w:rPr>
        <w:lastRenderedPageBreak/>
        <w:t>Outlier Removal:</w:t>
      </w:r>
      <w:r w:rsidRPr="006668E7">
        <w:t xml:space="preserve"> Filtered Age to a valid range (18–70) and handled negative </w:t>
      </w:r>
      <w:proofErr w:type="spellStart"/>
      <w:r w:rsidRPr="006668E7">
        <w:t>Experience_Years</w:t>
      </w:r>
      <w:proofErr w:type="spellEnd"/>
      <w:r w:rsidRPr="006668E7">
        <w:t>.</w:t>
      </w:r>
    </w:p>
    <w:p w14:paraId="15ABD3BC" w14:textId="77777777" w:rsidR="006668E7" w:rsidRPr="006668E7" w:rsidRDefault="006668E7" w:rsidP="006668E7">
      <w:pPr>
        <w:numPr>
          <w:ilvl w:val="0"/>
          <w:numId w:val="3"/>
        </w:numPr>
      </w:pPr>
      <w:r w:rsidRPr="006668E7">
        <w:rPr>
          <w:b/>
          <w:bCs/>
        </w:rPr>
        <w:t>Missing Value Imputation:</w:t>
      </w:r>
      <w:r w:rsidRPr="006668E7">
        <w:t xml:space="preserve"> Salaries and bonuses were imputed using the </w:t>
      </w:r>
      <w:r w:rsidRPr="006668E7">
        <w:rPr>
          <w:b/>
          <w:bCs/>
        </w:rPr>
        <w:t>median</w:t>
      </w:r>
      <w:r w:rsidRPr="006668E7">
        <w:t xml:space="preserve"> values relative to the employee's specific Department and </w:t>
      </w:r>
      <w:proofErr w:type="spellStart"/>
      <w:r w:rsidRPr="006668E7">
        <w:t>Job_Level</w:t>
      </w:r>
      <w:proofErr w:type="spellEnd"/>
      <w:r w:rsidRPr="006668E7">
        <w:t>.</w:t>
      </w:r>
    </w:p>
    <w:p w14:paraId="7BE694C8" w14:textId="77777777" w:rsidR="006668E7" w:rsidRPr="006668E7" w:rsidRDefault="006668E7" w:rsidP="006668E7">
      <w:pPr>
        <w:numPr>
          <w:ilvl w:val="0"/>
          <w:numId w:val="3"/>
        </w:numPr>
      </w:pPr>
      <w:r w:rsidRPr="006668E7">
        <w:rPr>
          <w:b/>
          <w:bCs/>
        </w:rPr>
        <w:t>Record Integrity:</w:t>
      </w:r>
      <w:r w:rsidRPr="006668E7">
        <w:t xml:space="preserve"> Dropped records with missing gender data to maintain the audit's accuracy.</w:t>
      </w:r>
    </w:p>
    <w:p w14:paraId="57E6B36B" w14:textId="77777777" w:rsidR="006668E7" w:rsidRPr="006668E7" w:rsidRDefault="006668E7" w:rsidP="006668E7">
      <w:pPr>
        <w:rPr>
          <w:b/>
          <w:bCs/>
        </w:rPr>
      </w:pPr>
      <w:r w:rsidRPr="006668E7">
        <w:rPr>
          <w:b/>
          <w:bCs/>
        </w:rPr>
        <w:t>3.2 Feature Engineering</w:t>
      </w:r>
    </w:p>
    <w:p w14:paraId="487DE5F7" w14:textId="77777777" w:rsidR="006668E7" w:rsidRPr="006668E7" w:rsidRDefault="006668E7" w:rsidP="006668E7">
      <w:r w:rsidRPr="006668E7">
        <w:t>New metrics were derived to provide deeper insights:</w:t>
      </w:r>
    </w:p>
    <w:p w14:paraId="20EC0342" w14:textId="77777777" w:rsidR="006668E7" w:rsidRPr="006668E7" w:rsidRDefault="006668E7" w:rsidP="006668E7">
      <w:pPr>
        <w:numPr>
          <w:ilvl w:val="0"/>
          <w:numId w:val="4"/>
        </w:numPr>
      </w:pPr>
      <w:proofErr w:type="spellStart"/>
      <w:r w:rsidRPr="006668E7">
        <w:rPr>
          <w:b/>
          <w:bCs/>
        </w:rPr>
        <w:t>Total_Compensation</w:t>
      </w:r>
      <w:proofErr w:type="spellEnd"/>
      <w:r w:rsidRPr="006668E7">
        <w:rPr>
          <w:b/>
          <w:bCs/>
        </w:rPr>
        <w:t>:</w:t>
      </w:r>
      <w:r w:rsidRPr="006668E7">
        <w:t xml:space="preserve"> </w:t>
      </w:r>
      <w:proofErr w:type="spellStart"/>
      <w:r w:rsidRPr="006668E7">
        <w:t>Annual_Salary</w:t>
      </w:r>
      <w:proofErr w:type="spellEnd"/>
      <w:r w:rsidRPr="006668E7">
        <w:t xml:space="preserve"> + Bonus.</w:t>
      </w:r>
    </w:p>
    <w:p w14:paraId="1945BC3E" w14:textId="77777777" w:rsidR="006668E7" w:rsidRPr="006668E7" w:rsidRDefault="006668E7" w:rsidP="006668E7">
      <w:pPr>
        <w:numPr>
          <w:ilvl w:val="0"/>
          <w:numId w:val="4"/>
        </w:numPr>
      </w:pPr>
      <w:proofErr w:type="spellStart"/>
      <w:r w:rsidRPr="006668E7">
        <w:rPr>
          <w:b/>
          <w:bCs/>
        </w:rPr>
        <w:t>Pay_Per_Experience</w:t>
      </w:r>
      <w:proofErr w:type="spellEnd"/>
      <w:r w:rsidRPr="006668E7">
        <w:rPr>
          <w:b/>
          <w:bCs/>
        </w:rPr>
        <w:t>:</w:t>
      </w:r>
      <w:r w:rsidRPr="006668E7">
        <w:t xml:space="preserve"> Salary normalized by years of experience.</w:t>
      </w:r>
    </w:p>
    <w:p w14:paraId="23535205" w14:textId="77777777" w:rsidR="006668E7" w:rsidRPr="006668E7" w:rsidRDefault="006668E7" w:rsidP="006668E7">
      <w:pPr>
        <w:numPr>
          <w:ilvl w:val="0"/>
          <w:numId w:val="4"/>
        </w:numPr>
      </w:pPr>
      <w:proofErr w:type="spellStart"/>
      <w:r w:rsidRPr="006668E7">
        <w:rPr>
          <w:b/>
          <w:bCs/>
        </w:rPr>
        <w:t>Pay_Gap_Index</w:t>
      </w:r>
      <w:proofErr w:type="spellEnd"/>
      <w:r w:rsidRPr="006668E7">
        <w:rPr>
          <w:b/>
          <w:bCs/>
        </w:rPr>
        <w:t>:</w:t>
      </w:r>
      <w:r w:rsidRPr="006668E7">
        <w:t xml:space="preserve"> Percentage deviation of a gender's median salary from the departmental median.</w:t>
      </w:r>
    </w:p>
    <w:p w14:paraId="4E7E45D5" w14:textId="77777777" w:rsidR="006668E7" w:rsidRPr="006668E7" w:rsidRDefault="006668E7" w:rsidP="006668E7">
      <w:pPr>
        <w:numPr>
          <w:ilvl w:val="0"/>
          <w:numId w:val="4"/>
        </w:numPr>
      </w:pPr>
      <w:proofErr w:type="spellStart"/>
      <w:r w:rsidRPr="006668E7">
        <w:rPr>
          <w:b/>
          <w:bCs/>
        </w:rPr>
        <w:t>Diversity_Score</w:t>
      </w:r>
      <w:proofErr w:type="spellEnd"/>
      <w:r w:rsidRPr="006668E7">
        <w:rPr>
          <w:b/>
          <w:bCs/>
        </w:rPr>
        <w:t>:</w:t>
      </w:r>
      <w:r w:rsidRPr="006668E7">
        <w:t xml:space="preserve"> A weighted index (0–1) based on gender, promotion history, and training investment.</w:t>
      </w:r>
    </w:p>
    <w:p w14:paraId="5D49E92C" w14:textId="77777777" w:rsidR="006668E7" w:rsidRPr="006668E7" w:rsidRDefault="006668E7" w:rsidP="006668E7">
      <w:r w:rsidRPr="006668E7">
        <w:pict w14:anchorId="71E20589">
          <v:rect id="_x0000_i1123" style="width:0;height:1.5pt" o:hralign="center" o:hrstd="t" o:hr="t" fillcolor="#a0a0a0" stroked="f"/>
        </w:pict>
      </w:r>
    </w:p>
    <w:p w14:paraId="7783334B" w14:textId="77777777" w:rsidR="006668E7" w:rsidRPr="006668E7" w:rsidRDefault="006668E7" w:rsidP="006668E7">
      <w:pPr>
        <w:rPr>
          <w:b/>
          <w:bCs/>
        </w:rPr>
      </w:pPr>
      <w:r w:rsidRPr="006668E7">
        <w:rPr>
          <w:b/>
          <w:bCs/>
        </w:rPr>
        <w:t>4. Key Performance Indicators (KPIs)</w:t>
      </w:r>
    </w:p>
    <w:p w14:paraId="7F53BD2D" w14:textId="77777777" w:rsidR="006668E7" w:rsidRPr="006668E7" w:rsidRDefault="006668E7" w:rsidP="006668E7">
      <w:r w:rsidRPr="006668E7">
        <w:t>The following metrics are automatically generated and saved to gender_metrics.csv:</w:t>
      </w:r>
    </w:p>
    <w:p w14:paraId="4A8D6E25" w14:textId="77777777" w:rsidR="006668E7" w:rsidRPr="006668E7" w:rsidRDefault="006668E7" w:rsidP="006668E7">
      <w:pPr>
        <w:numPr>
          <w:ilvl w:val="0"/>
          <w:numId w:val="5"/>
        </w:numPr>
      </w:pPr>
      <w:r w:rsidRPr="006668E7">
        <w:rPr>
          <w:b/>
          <w:bCs/>
        </w:rPr>
        <w:t>Gender Pay Gap (%):</w:t>
      </w:r>
      <w:r w:rsidRPr="006668E7">
        <w:t xml:space="preserve"> The median salary difference.</w:t>
      </w:r>
    </w:p>
    <w:p w14:paraId="2EC75297" w14:textId="77777777" w:rsidR="006668E7" w:rsidRPr="006668E7" w:rsidRDefault="006668E7" w:rsidP="006668E7">
      <w:pPr>
        <w:numPr>
          <w:ilvl w:val="0"/>
          <w:numId w:val="5"/>
        </w:numPr>
      </w:pPr>
      <w:r w:rsidRPr="006668E7">
        <w:rPr>
          <w:b/>
          <w:bCs/>
        </w:rPr>
        <w:t>Leadership Ratio:</w:t>
      </w:r>
      <w:r w:rsidRPr="006668E7">
        <w:t xml:space="preserve"> Percentage of leadership roles held by females.</w:t>
      </w:r>
    </w:p>
    <w:p w14:paraId="2FB839D5" w14:textId="77777777" w:rsidR="006668E7" w:rsidRPr="006668E7" w:rsidRDefault="006668E7" w:rsidP="006668E7">
      <w:pPr>
        <w:numPr>
          <w:ilvl w:val="0"/>
          <w:numId w:val="5"/>
        </w:numPr>
      </w:pPr>
      <w:r w:rsidRPr="006668E7">
        <w:rPr>
          <w:b/>
          <w:bCs/>
        </w:rPr>
        <w:t>Turnover Rate:</w:t>
      </w:r>
      <w:r w:rsidRPr="006668E7">
        <w:t xml:space="preserve"> Comparative attrition rates between genders.</w:t>
      </w:r>
    </w:p>
    <w:p w14:paraId="498F6517" w14:textId="77777777" w:rsidR="006668E7" w:rsidRPr="006668E7" w:rsidRDefault="006668E7" w:rsidP="006668E7">
      <w:pPr>
        <w:numPr>
          <w:ilvl w:val="0"/>
          <w:numId w:val="5"/>
        </w:numPr>
      </w:pPr>
      <w:r w:rsidRPr="006668E7">
        <w:rPr>
          <w:b/>
          <w:bCs/>
        </w:rPr>
        <w:t>Diversity Index:</w:t>
      </w:r>
      <w:r w:rsidRPr="006668E7">
        <w:t xml:space="preserve"> Calculated using the Simpson Index (×100).</w:t>
      </w:r>
    </w:p>
    <w:p w14:paraId="1D25EC7D" w14:textId="77777777" w:rsidR="006668E7" w:rsidRPr="006668E7" w:rsidRDefault="006668E7" w:rsidP="006668E7">
      <w:pPr>
        <w:numPr>
          <w:ilvl w:val="0"/>
          <w:numId w:val="5"/>
        </w:numPr>
      </w:pPr>
      <w:r w:rsidRPr="006668E7">
        <w:rPr>
          <w:b/>
          <w:bCs/>
        </w:rPr>
        <w:t>Hiring Ratio:</w:t>
      </w:r>
      <w:r w:rsidRPr="006668E7">
        <w:t xml:space="preserve"> The Male to Female hiring proportion.</w:t>
      </w:r>
    </w:p>
    <w:p w14:paraId="52EE35AD" w14:textId="77777777" w:rsidR="006668E7" w:rsidRPr="006668E7" w:rsidRDefault="006668E7" w:rsidP="006668E7">
      <w:r w:rsidRPr="006668E7">
        <w:pict w14:anchorId="06FB474B">
          <v:rect id="_x0000_i1124" style="width:0;height:1.5pt" o:hralign="center" o:hrstd="t" o:hr="t" fillcolor="#a0a0a0" stroked="f"/>
        </w:pict>
      </w:r>
    </w:p>
    <w:p w14:paraId="178E0584" w14:textId="77777777" w:rsidR="006668E7" w:rsidRPr="006668E7" w:rsidRDefault="006668E7" w:rsidP="006668E7">
      <w:pPr>
        <w:rPr>
          <w:b/>
          <w:bCs/>
        </w:rPr>
      </w:pPr>
      <w:r w:rsidRPr="006668E7">
        <w:rPr>
          <w:b/>
          <w:bCs/>
        </w:rPr>
        <w:t>5. Machine Learning Models</w:t>
      </w:r>
    </w:p>
    <w:p w14:paraId="3E76605C" w14:textId="77777777" w:rsidR="006668E7" w:rsidRPr="006668E7" w:rsidRDefault="006668E7" w:rsidP="006668E7">
      <w:pPr>
        <w:rPr>
          <w:b/>
          <w:bCs/>
        </w:rPr>
      </w:pPr>
      <w:r w:rsidRPr="006668E7">
        <w:rPr>
          <w:b/>
          <w:bCs/>
        </w:rPr>
        <w:t>5.1 Promotion Prediction (Random Forest)</w:t>
      </w:r>
    </w:p>
    <w:p w14:paraId="5E5B873B" w14:textId="77777777" w:rsidR="006668E7" w:rsidRPr="006668E7" w:rsidRDefault="006668E7" w:rsidP="006668E7">
      <w:pPr>
        <w:numPr>
          <w:ilvl w:val="0"/>
          <w:numId w:val="6"/>
        </w:numPr>
      </w:pPr>
      <w:r w:rsidRPr="006668E7">
        <w:rPr>
          <w:b/>
          <w:bCs/>
        </w:rPr>
        <w:t>Task:</w:t>
      </w:r>
      <w:r w:rsidRPr="006668E7">
        <w:t xml:space="preserve"> Predict if an employee is likely to be promoted based on performance, training, and compensation.</w:t>
      </w:r>
    </w:p>
    <w:p w14:paraId="785FCC28" w14:textId="77777777" w:rsidR="006668E7" w:rsidRPr="006668E7" w:rsidRDefault="006668E7" w:rsidP="006668E7">
      <w:pPr>
        <w:numPr>
          <w:ilvl w:val="0"/>
          <w:numId w:val="6"/>
        </w:numPr>
      </w:pPr>
      <w:r w:rsidRPr="006668E7">
        <w:rPr>
          <w:b/>
          <w:bCs/>
        </w:rPr>
        <w:lastRenderedPageBreak/>
        <w:t>Key Finding:</w:t>
      </w:r>
      <w:r w:rsidRPr="006668E7">
        <w:t xml:space="preserve"> The model identifies Salary and Bonus as top predictors for promotion, suggesting that current compensation disparity may reinforce hierarchy bottlenecks.</w:t>
      </w:r>
    </w:p>
    <w:p w14:paraId="0E27FFB0" w14:textId="77777777" w:rsidR="006668E7" w:rsidRPr="006668E7" w:rsidRDefault="006668E7" w:rsidP="006668E7">
      <w:pPr>
        <w:rPr>
          <w:b/>
          <w:bCs/>
        </w:rPr>
      </w:pPr>
      <w:r w:rsidRPr="006668E7">
        <w:rPr>
          <w:b/>
          <w:bCs/>
        </w:rPr>
        <w:t>5.2 Workforce Segmentation (K-Means)</w:t>
      </w:r>
    </w:p>
    <w:p w14:paraId="2F88BECE" w14:textId="77777777" w:rsidR="006668E7" w:rsidRPr="006668E7" w:rsidRDefault="006668E7" w:rsidP="006668E7">
      <w:pPr>
        <w:numPr>
          <w:ilvl w:val="0"/>
          <w:numId w:val="7"/>
        </w:numPr>
      </w:pPr>
      <w:r w:rsidRPr="006668E7">
        <w:rPr>
          <w:b/>
          <w:bCs/>
        </w:rPr>
        <w:t>Task:</w:t>
      </w:r>
      <w:r w:rsidRPr="006668E7">
        <w:t xml:space="preserve"> Segment the workforce into clusters based on age, experience, and compensation to identify "at-risk" groups or high-potential leadership tracks.</w:t>
      </w:r>
    </w:p>
    <w:p w14:paraId="2C0CC3B2" w14:textId="77777777" w:rsidR="006668E7" w:rsidRPr="006668E7" w:rsidRDefault="006668E7" w:rsidP="006668E7">
      <w:r w:rsidRPr="006668E7">
        <w:pict w14:anchorId="70EAB8B9">
          <v:rect id="_x0000_i1125" style="width:0;height:1.5pt" o:hralign="center" o:hrstd="t" o:hr="t" fillcolor="#a0a0a0" stroked="f"/>
        </w:pict>
      </w:r>
    </w:p>
    <w:p w14:paraId="00BC5BDC" w14:textId="77777777" w:rsidR="006668E7" w:rsidRPr="006668E7" w:rsidRDefault="006668E7" w:rsidP="006668E7">
      <w:pPr>
        <w:rPr>
          <w:b/>
          <w:bCs/>
        </w:rPr>
      </w:pPr>
      <w:r w:rsidRPr="006668E7">
        <w:rPr>
          <w:b/>
          <w:bCs/>
        </w:rPr>
        <w:t>6. Actionable Insights</w:t>
      </w:r>
    </w:p>
    <w:p w14:paraId="551CB261" w14:textId="77777777" w:rsidR="006668E7" w:rsidRPr="006668E7" w:rsidRDefault="006668E7" w:rsidP="006668E7">
      <w:pPr>
        <w:numPr>
          <w:ilvl w:val="0"/>
          <w:numId w:val="8"/>
        </w:numPr>
      </w:pPr>
      <w:r w:rsidRPr="006668E7">
        <w:rPr>
          <w:b/>
          <w:bCs/>
        </w:rPr>
        <w:t>Compensation Alignment:</w:t>
      </w:r>
      <w:r w:rsidRPr="006668E7">
        <w:t xml:space="preserve"> If a significant pay gap exists, HR must conduct departmental salary reviews.</w:t>
      </w:r>
    </w:p>
    <w:p w14:paraId="48F41A91" w14:textId="77777777" w:rsidR="006668E7" w:rsidRPr="006668E7" w:rsidRDefault="006668E7" w:rsidP="006668E7">
      <w:pPr>
        <w:numPr>
          <w:ilvl w:val="0"/>
          <w:numId w:val="8"/>
        </w:numPr>
      </w:pPr>
      <w:r w:rsidRPr="006668E7">
        <w:rPr>
          <w:b/>
          <w:bCs/>
        </w:rPr>
        <w:t>Training Equality:</w:t>
      </w:r>
      <w:r w:rsidRPr="006668E7">
        <w:t xml:space="preserve"> Address gaps in average training hours between genders to ensure equal skill development.</w:t>
      </w:r>
    </w:p>
    <w:p w14:paraId="57ABFE1F" w14:textId="77777777" w:rsidR="006668E7" w:rsidRPr="006668E7" w:rsidRDefault="006668E7" w:rsidP="006668E7">
      <w:pPr>
        <w:numPr>
          <w:ilvl w:val="0"/>
          <w:numId w:val="8"/>
        </w:numPr>
      </w:pPr>
      <w:r w:rsidRPr="006668E7">
        <w:rPr>
          <w:b/>
          <w:bCs/>
        </w:rPr>
        <w:t>Promotion Decoupling:</w:t>
      </w:r>
      <w:r w:rsidRPr="006668E7">
        <w:t xml:space="preserve"> ML results suggest decoupling promotion criteria from current salary to prevent "compounding bias."</w:t>
      </w:r>
    </w:p>
    <w:p w14:paraId="7C40D61B" w14:textId="77777777" w:rsidR="006668E7" w:rsidRPr="006668E7" w:rsidRDefault="006668E7" w:rsidP="006668E7">
      <w:pPr>
        <w:numPr>
          <w:ilvl w:val="0"/>
          <w:numId w:val="8"/>
        </w:numPr>
      </w:pPr>
      <w:r w:rsidRPr="006668E7">
        <w:rPr>
          <w:b/>
          <w:bCs/>
        </w:rPr>
        <w:t>Retention Strategies:</w:t>
      </w:r>
      <w:r w:rsidRPr="006668E7">
        <w:t xml:space="preserve"> If female turnover is higher than male turnover, investigate departmental culture or parental leave support.</w:t>
      </w:r>
    </w:p>
    <w:p w14:paraId="5E62CAC2" w14:textId="77777777" w:rsidR="006668E7" w:rsidRPr="006668E7" w:rsidRDefault="006668E7" w:rsidP="006668E7">
      <w:r w:rsidRPr="006668E7">
        <w:pict w14:anchorId="77BD7F0D">
          <v:rect id="_x0000_i1126" style="width:0;height:1.5pt" o:hralign="center" o:hrstd="t" o:hr="t" fillcolor="#a0a0a0" stroked="f"/>
        </w:pict>
      </w:r>
    </w:p>
    <w:p w14:paraId="0F09658C" w14:textId="77777777" w:rsidR="006668E7" w:rsidRPr="006668E7" w:rsidRDefault="006668E7" w:rsidP="006668E7">
      <w:pPr>
        <w:rPr>
          <w:b/>
          <w:bCs/>
        </w:rPr>
      </w:pPr>
      <w:r w:rsidRPr="006668E7">
        <w:rPr>
          <w:b/>
          <w:bCs/>
        </w:rPr>
        <w:t>7. Project Files Generated</w:t>
      </w:r>
    </w:p>
    <w:p w14:paraId="76896301" w14:textId="77777777" w:rsidR="006668E7" w:rsidRPr="006668E7" w:rsidRDefault="006668E7" w:rsidP="006668E7">
      <w:pPr>
        <w:numPr>
          <w:ilvl w:val="0"/>
          <w:numId w:val="9"/>
        </w:numPr>
      </w:pPr>
      <w:r w:rsidRPr="006668E7">
        <w:t>cleaned_gender_data.csv: The processed dataset.</w:t>
      </w:r>
    </w:p>
    <w:p w14:paraId="0FA81195" w14:textId="77777777" w:rsidR="006668E7" w:rsidRPr="006668E7" w:rsidRDefault="006668E7" w:rsidP="006668E7">
      <w:pPr>
        <w:numPr>
          <w:ilvl w:val="0"/>
          <w:numId w:val="9"/>
        </w:numPr>
      </w:pPr>
      <w:r w:rsidRPr="006668E7">
        <w:t>gender_metrics.csv: High-level KPI summary.</w:t>
      </w:r>
    </w:p>
    <w:p w14:paraId="3DB72A1D" w14:textId="77777777" w:rsidR="006668E7" w:rsidRPr="006668E7" w:rsidRDefault="006668E7" w:rsidP="006668E7">
      <w:pPr>
        <w:numPr>
          <w:ilvl w:val="0"/>
          <w:numId w:val="9"/>
        </w:numPr>
      </w:pPr>
      <w:r w:rsidRPr="006668E7">
        <w:t>eda_plots.png: Visualizations of distribution and trends.</w:t>
      </w:r>
    </w:p>
    <w:p w14:paraId="36D78216" w14:textId="77777777" w:rsidR="006668E7" w:rsidRPr="006668E7" w:rsidRDefault="006668E7" w:rsidP="006668E7">
      <w:pPr>
        <w:numPr>
          <w:ilvl w:val="0"/>
          <w:numId w:val="9"/>
        </w:numPr>
      </w:pPr>
      <w:r w:rsidRPr="006668E7">
        <w:t>ml_model.png: Feature importance and model performance metrics.</w:t>
      </w:r>
    </w:p>
    <w:p w14:paraId="6DF09B01" w14:textId="56258889" w:rsidR="006668E7" w:rsidRDefault="006668E7" w:rsidP="006668E7">
      <w:pPr>
        <w:numPr>
          <w:ilvl w:val="0"/>
          <w:numId w:val="9"/>
        </w:numPr>
      </w:pPr>
      <w:r w:rsidRPr="006668E7">
        <w:t>dashboard.html: Interactive visualization summary.</w:t>
      </w:r>
    </w:p>
    <w:p w14:paraId="3C564E2A" w14:textId="113AA50F" w:rsidR="006668E7" w:rsidRPr="006668E7" w:rsidRDefault="006668E7" w:rsidP="006668E7">
      <w:pPr>
        <w:rPr>
          <w:b/>
          <w:bCs/>
        </w:rPr>
      </w:pPr>
      <w:r w:rsidRPr="006668E7">
        <w:rPr>
          <w:b/>
          <w:bCs/>
        </w:rPr>
        <w:t>Output:</w:t>
      </w:r>
    </w:p>
    <w:p w14:paraId="6BA72157" w14:textId="02F637F1" w:rsidR="006668E7" w:rsidRDefault="006668E7" w:rsidP="006668E7">
      <w:r>
        <w:t xml:space="preserve">1. PAY EQUITY (Priority: HIGH)                                              </w:t>
      </w:r>
    </w:p>
    <w:p w14:paraId="05B705B0" w14:textId="5D997BC5" w:rsidR="006668E7" w:rsidRDefault="006668E7" w:rsidP="006668E7">
      <w:r>
        <w:t xml:space="preserve">     </w:t>
      </w:r>
      <w:r>
        <w:rPr>
          <w:rFonts w:ascii="Calibri" w:hAnsi="Calibri" w:cs="Calibri"/>
        </w:rPr>
        <w:t>•</w:t>
      </w:r>
      <w:r>
        <w:t xml:space="preserve"> 26.4% gender pay gap </w:t>
      </w:r>
      <w:r>
        <w:rPr>
          <w:rFonts w:ascii="Calibri" w:hAnsi="Calibri" w:cs="Calibri"/>
        </w:rPr>
        <w:t>—</w:t>
      </w:r>
      <w:r>
        <w:t xml:space="preserve"> women earn ~$26K less per year                 </w:t>
      </w:r>
    </w:p>
    <w:p w14:paraId="5961E6CF" w14:textId="5536659A" w:rsidR="006668E7" w:rsidRDefault="006668E7" w:rsidP="006668E7">
      <w:r>
        <w:t xml:space="preserve">     </w:t>
      </w:r>
      <w:r>
        <w:rPr>
          <w:rFonts w:ascii="Calibri" w:hAnsi="Calibri" w:cs="Calibri"/>
        </w:rPr>
        <w:t>•</w:t>
      </w:r>
      <w:r>
        <w:t xml:space="preserve"> Widest gap: Engineering (27.2%), Marketing (26.8%)                    </w:t>
      </w:r>
    </w:p>
    <w:p w14:paraId="1BE0840B" w14:textId="364506DC" w:rsidR="006668E7" w:rsidRDefault="006668E7" w:rsidP="006668E7">
      <w:r>
        <w:t xml:space="preserve">     </w:t>
      </w:r>
      <w:r>
        <w:rPr>
          <w:rFonts w:ascii="Calibri" w:hAnsi="Calibri" w:cs="Calibri"/>
        </w:rPr>
        <w:t>→</w:t>
      </w:r>
      <w:r>
        <w:t xml:space="preserve"> ACTION: Mandatory pay equity audits; structured salary bands           </w:t>
      </w:r>
    </w:p>
    <w:p w14:paraId="0F36629B" w14:textId="5019342E" w:rsidR="006668E7" w:rsidRDefault="006668E7" w:rsidP="006668E7">
      <w:r>
        <w:t xml:space="preserve">                                                                              </w:t>
      </w:r>
    </w:p>
    <w:p w14:paraId="34718829" w14:textId="2B4DE5C8" w:rsidR="006668E7" w:rsidRDefault="006668E7" w:rsidP="006668E7">
      <w:r>
        <w:lastRenderedPageBreak/>
        <w:t xml:space="preserve">  2. LEADERSHIP PIPELINE (Priority: HIGH)                                     </w:t>
      </w:r>
    </w:p>
    <w:p w14:paraId="02815B0C" w14:textId="328CAB61" w:rsidR="006668E7" w:rsidRDefault="006668E7" w:rsidP="006668E7">
      <w:r>
        <w:t xml:space="preserve">     </w:t>
      </w:r>
      <w:r>
        <w:rPr>
          <w:rFonts w:ascii="Calibri" w:hAnsi="Calibri" w:cs="Calibri"/>
        </w:rPr>
        <w:t>•</w:t>
      </w:r>
      <w:r>
        <w:t xml:space="preserve"> Only 33.1% female leadership vs 64.9% male                            </w:t>
      </w:r>
    </w:p>
    <w:p w14:paraId="378EA025" w14:textId="2163AD99" w:rsidR="006668E7" w:rsidRDefault="006668E7" w:rsidP="006668E7">
      <w:r>
        <w:t xml:space="preserve">     </w:t>
      </w:r>
      <w:r>
        <w:rPr>
          <w:rFonts w:ascii="Calibri" w:hAnsi="Calibri" w:cs="Calibri"/>
        </w:rPr>
        <w:t>•</w:t>
      </w:r>
      <w:r>
        <w:t xml:space="preserve"> Female drop-off accelerates from Senior </w:t>
      </w:r>
      <w:r>
        <w:rPr>
          <w:rFonts w:ascii="Calibri" w:hAnsi="Calibri" w:cs="Calibri"/>
        </w:rPr>
        <w:t>→</w:t>
      </w:r>
      <w:r>
        <w:t xml:space="preserve"> Director                    </w:t>
      </w:r>
    </w:p>
    <w:p w14:paraId="75A27B8A" w14:textId="265A6FA7" w:rsidR="006668E7" w:rsidRDefault="006668E7" w:rsidP="006668E7">
      <w:r>
        <w:t xml:space="preserve">     </w:t>
      </w:r>
      <w:r>
        <w:rPr>
          <w:rFonts w:ascii="Calibri" w:hAnsi="Calibri" w:cs="Calibri"/>
        </w:rPr>
        <w:t>→</w:t>
      </w:r>
      <w:r>
        <w:t xml:space="preserve"> ACTION: Fast-track leadership program; 40% female target by 2027      </w:t>
      </w:r>
    </w:p>
    <w:p w14:paraId="756A54A4" w14:textId="44B00698" w:rsidR="006668E7" w:rsidRDefault="006668E7" w:rsidP="006668E7">
      <w:r>
        <w:t xml:space="preserve">                                                                              </w:t>
      </w:r>
    </w:p>
    <w:p w14:paraId="0B3E0CFF" w14:textId="1E1EBD66" w:rsidR="006668E7" w:rsidRDefault="006668E7" w:rsidP="006668E7">
      <w:r>
        <w:t xml:space="preserve">  3. PROMOTION BIAS (Priority: MEDIUM)                                        </w:t>
      </w:r>
    </w:p>
    <w:p w14:paraId="66853806" w14:textId="78AF496F" w:rsidR="006668E7" w:rsidRDefault="006668E7" w:rsidP="006668E7">
      <w:r>
        <w:t xml:space="preserve">     </w:t>
      </w:r>
      <w:r>
        <w:rPr>
          <w:rFonts w:ascii="Calibri" w:hAnsi="Calibri" w:cs="Calibri"/>
        </w:rPr>
        <w:t>•</w:t>
      </w:r>
      <w:r>
        <w:t xml:space="preserve"> 2.3% promotion gap (Male 21.9% vs Female 19.6%)                       </w:t>
      </w:r>
    </w:p>
    <w:p w14:paraId="1FC33086" w14:textId="7BA74119" w:rsidR="006668E7" w:rsidRDefault="006668E7" w:rsidP="006668E7">
      <w:r>
        <w:t xml:space="preserve">     </w:t>
      </w:r>
      <w:r>
        <w:rPr>
          <w:rFonts w:ascii="Calibri" w:hAnsi="Calibri" w:cs="Calibri"/>
        </w:rPr>
        <w:t>•</w:t>
      </w:r>
      <w:r>
        <w:t xml:space="preserve"> Consistent across all 10 departments                                   </w:t>
      </w:r>
    </w:p>
    <w:p w14:paraId="1E293F33" w14:textId="7C4C3478" w:rsidR="006668E7" w:rsidRDefault="006668E7" w:rsidP="006668E7">
      <w:r>
        <w:t xml:space="preserve">     </w:t>
      </w:r>
      <w:r>
        <w:rPr>
          <w:rFonts w:ascii="Calibri" w:hAnsi="Calibri" w:cs="Calibri"/>
        </w:rPr>
        <w:t>→</w:t>
      </w:r>
      <w:r>
        <w:t xml:space="preserve"> ACTION: Blind promotion reviews; structured criteria                   </w:t>
      </w:r>
    </w:p>
    <w:p w14:paraId="2F6A5C0C" w14:textId="36C77156" w:rsidR="006668E7" w:rsidRDefault="006668E7" w:rsidP="006668E7">
      <w:r>
        <w:t xml:space="preserve">                                                                              </w:t>
      </w:r>
    </w:p>
    <w:p w14:paraId="1E5A0E01" w14:textId="521B203A" w:rsidR="006668E7" w:rsidRDefault="006668E7" w:rsidP="006668E7">
      <w:r>
        <w:t xml:space="preserve">  4. TRAINING ACCESS (Priority: MEDIUM)                                       </w:t>
      </w:r>
    </w:p>
    <w:p w14:paraId="7FD80770" w14:textId="044548FB" w:rsidR="006668E7" w:rsidRDefault="006668E7" w:rsidP="006668E7">
      <w:r>
        <w:t xml:space="preserve">     </w:t>
      </w:r>
      <w:r>
        <w:rPr>
          <w:rFonts w:ascii="Calibri" w:hAnsi="Calibri" w:cs="Calibri"/>
        </w:rPr>
        <w:t>•</w:t>
      </w:r>
      <w:r>
        <w:t xml:space="preserve"> Men receive 6.8 more training hours per year                           </w:t>
      </w:r>
    </w:p>
    <w:p w14:paraId="1DA2540B" w14:textId="2E61AB7B" w:rsidR="006668E7" w:rsidRDefault="006668E7" w:rsidP="006668E7">
      <w:r>
        <w:t xml:space="preserve">     </w:t>
      </w:r>
      <w:r>
        <w:rPr>
          <w:rFonts w:ascii="Calibri" w:hAnsi="Calibri" w:cs="Calibri"/>
        </w:rPr>
        <w:t>→</w:t>
      </w:r>
      <w:r>
        <w:t xml:space="preserve"> ACTION: Equal-access training mandates; sponsored L&amp;D budgets          </w:t>
      </w:r>
    </w:p>
    <w:p w14:paraId="777EE350" w14:textId="318FFA38" w:rsidR="006668E7" w:rsidRDefault="006668E7" w:rsidP="006668E7">
      <w:r>
        <w:t xml:space="preserve">                                                                              </w:t>
      </w:r>
    </w:p>
    <w:p w14:paraId="59E3728A" w14:textId="5440B0E2" w:rsidR="006668E7" w:rsidRDefault="006668E7" w:rsidP="006668E7">
      <w:r>
        <w:t xml:space="preserve">  5. TURNOVER RETENTION (Priority: MEDIUM)                                    </w:t>
      </w:r>
    </w:p>
    <w:p w14:paraId="05AE095A" w14:textId="2585FDC6" w:rsidR="006668E7" w:rsidRDefault="006668E7" w:rsidP="006668E7">
      <w:r>
        <w:t xml:space="preserve">     </w:t>
      </w:r>
      <w:r>
        <w:rPr>
          <w:rFonts w:ascii="Calibri" w:hAnsi="Calibri" w:cs="Calibri"/>
        </w:rPr>
        <w:t>•</w:t>
      </w:r>
      <w:r>
        <w:t xml:space="preserve"> Female turnover 18.0% vs male 15.1% (2.9% gap)                        </w:t>
      </w:r>
    </w:p>
    <w:p w14:paraId="00A986C9" w14:textId="6AA2B7EA" w:rsidR="006668E7" w:rsidRDefault="006668E7" w:rsidP="006668E7">
      <w:r>
        <w:t xml:space="preserve">     </w:t>
      </w:r>
      <w:r>
        <w:rPr>
          <w:rFonts w:ascii="Calibri" w:hAnsi="Calibri" w:cs="Calibri"/>
        </w:rPr>
        <w:t>→</w:t>
      </w:r>
      <w:r>
        <w:t xml:space="preserve"> ACTION: Flexible work, parental leave equality, exit interviews        </w:t>
      </w:r>
    </w:p>
    <w:p w14:paraId="02A46C45" w14:textId="7EB1EA88" w:rsidR="006668E7" w:rsidRDefault="006668E7" w:rsidP="006668E7">
      <w:r>
        <w:t xml:space="preserve">                                                                              </w:t>
      </w:r>
    </w:p>
    <w:p w14:paraId="78DA3CB9" w14:textId="53B5AE13" w:rsidR="006668E7" w:rsidRDefault="006668E7" w:rsidP="006668E7">
      <w:r>
        <w:t xml:space="preserve">  6. ML FINDING: Salary &amp; Bonus are top promotion predictors                  </w:t>
      </w:r>
    </w:p>
    <w:p w14:paraId="6758909B" w14:textId="719B303C" w:rsidR="006668E7" w:rsidRDefault="006668E7" w:rsidP="006668E7">
      <w:r>
        <w:t xml:space="preserve">     </w:t>
      </w:r>
      <w:r>
        <w:rPr>
          <w:rFonts w:ascii="Calibri" w:hAnsi="Calibri" w:cs="Calibri"/>
        </w:rPr>
        <w:t>•</w:t>
      </w:r>
      <w:r>
        <w:t xml:space="preserve"> Suggests compensation disparity reinforces promotion hierarchy          </w:t>
      </w:r>
    </w:p>
    <w:p w14:paraId="635AB9D8" w14:textId="69966C0D" w:rsidR="00FA5259" w:rsidRDefault="006668E7" w:rsidP="006668E7">
      <w:r>
        <w:t xml:space="preserve">     </w:t>
      </w:r>
      <w:r>
        <w:rPr>
          <w:rFonts w:ascii="Calibri" w:hAnsi="Calibri" w:cs="Calibri"/>
        </w:rPr>
        <w:t>→</w:t>
      </w:r>
      <w:r>
        <w:t xml:space="preserve"> ACTION: Decouple promotion criteria from current compensation</w:t>
      </w:r>
    </w:p>
    <w:sectPr w:rsidR="00FA5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39AC"/>
    <w:multiLevelType w:val="multilevel"/>
    <w:tmpl w:val="5ACE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77989"/>
    <w:multiLevelType w:val="multilevel"/>
    <w:tmpl w:val="AF3E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73BE8"/>
    <w:multiLevelType w:val="multilevel"/>
    <w:tmpl w:val="D738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E2259"/>
    <w:multiLevelType w:val="multilevel"/>
    <w:tmpl w:val="B270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C36BB"/>
    <w:multiLevelType w:val="multilevel"/>
    <w:tmpl w:val="E5C6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790C49"/>
    <w:multiLevelType w:val="multilevel"/>
    <w:tmpl w:val="00B0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53136"/>
    <w:multiLevelType w:val="multilevel"/>
    <w:tmpl w:val="2F1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61F3D"/>
    <w:multiLevelType w:val="multilevel"/>
    <w:tmpl w:val="4F3A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13A10"/>
    <w:multiLevelType w:val="multilevel"/>
    <w:tmpl w:val="64A2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102665">
    <w:abstractNumId w:val="3"/>
  </w:num>
  <w:num w:numId="2" w16cid:durableId="666632447">
    <w:abstractNumId w:val="7"/>
  </w:num>
  <w:num w:numId="3" w16cid:durableId="1568152122">
    <w:abstractNumId w:val="5"/>
  </w:num>
  <w:num w:numId="4" w16cid:durableId="1260018747">
    <w:abstractNumId w:val="6"/>
  </w:num>
  <w:num w:numId="5" w16cid:durableId="2121873173">
    <w:abstractNumId w:val="2"/>
  </w:num>
  <w:num w:numId="6" w16cid:durableId="163014089">
    <w:abstractNumId w:val="8"/>
  </w:num>
  <w:num w:numId="7" w16cid:durableId="596334215">
    <w:abstractNumId w:val="1"/>
  </w:num>
  <w:num w:numId="8" w16cid:durableId="1294098391">
    <w:abstractNumId w:val="4"/>
  </w:num>
  <w:num w:numId="9" w16cid:durableId="25737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E7"/>
    <w:rsid w:val="00533959"/>
    <w:rsid w:val="006668E7"/>
    <w:rsid w:val="00927706"/>
    <w:rsid w:val="00C864D4"/>
    <w:rsid w:val="00C9212E"/>
    <w:rsid w:val="00F15612"/>
    <w:rsid w:val="00FA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30FBB"/>
  <w15:chartTrackingRefBased/>
  <w15:docId w15:val="{1E505EED-6C03-4202-B2AE-CDC93DDD5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884</Words>
  <Characters>5043</Characters>
  <Application>Microsoft Office Word</Application>
  <DocSecurity>0</DocSecurity>
  <Lines>42</Lines>
  <Paragraphs>11</Paragraphs>
  <ScaleCrop>false</ScaleCrop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Shanthini Sathiyamurthy</dc:creator>
  <cp:keywords/>
  <dc:description/>
  <cp:lastModifiedBy>Shanthini Sathiyamurthy</cp:lastModifiedBy>
  <cp:revision>1</cp:revision>
  <dcterms:created xsi:type="dcterms:W3CDTF">2026-04-28T12:08:00Z</dcterms:created>
  <dcterms:modified xsi:type="dcterms:W3CDTF">2026-04-28T12:14:00Z</dcterms:modified>
</cp:coreProperties>
</file>