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D8BEB9" w14:textId="77777777" w:rsidR="0029336D" w:rsidRPr="00DA7394" w:rsidRDefault="0029336D" w:rsidP="0029336D">
      <w:pPr>
        <w:rPr>
          <w:b/>
          <w:bCs/>
          <w:lang w:val="en-PG"/>
        </w:rPr>
      </w:pPr>
      <w:r w:rsidRPr="00DA7394">
        <w:rPr>
          <w:b/>
          <w:bCs/>
          <w:lang w:val="en-PG"/>
        </w:rPr>
        <w:t>Task 3: Technology Selection Case Study</w:t>
      </w:r>
    </w:p>
    <w:p w14:paraId="4F197D2C" w14:textId="010E4A4F" w:rsidR="0029336D" w:rsidRPr="0029336D" w:rsidRDefault="0029336D" w:rsidP="0029336D">
      <w:pPr>
        <w:rPr>
          <w:lang w:val="en-PG"/>
        </w:rPr>
      </w:pPr>
      <w:r w:rsidRPr="00DA7394">
        <w:rPr>
          <w:b/>
          <w:bCs/>
          <w:lang w:val="en-PG"/>
        </w:rPr>
        <w:t>Name:</w:t>
      </w:r>
      <w:r w:rsidRPr="0029336D">
        <w:rPr>
          <w:lang w:val="en-PG"/>
        </w:rPr>
        <w:t xml:space="preserve"> Shanty Lakapua</w:t>
      </w:r>
      <w:r w:rsidRPr="0029336D">
        <w:rPr>
          <w:lang w:val="en-PG"/>
        </w:rPr>
        <w:br/>
      </w:r>
      <w:r w:rsidRPr="00DA7394">
        <w:rPr>
          <w:b/>
          <w:bCs/>
          <w:lang w:val="en-PG"/>
        </w:rPr>
        <w:t>Course:</w:t>
      </w:r>
      <w:r w:rsidRPr="0029336D">
        <w:rPr>
          <w:lang w:val="en-PG"/>
        </w:rPr>
        <w:t xml:space="preserve"> CMN224 / CMP224 Software Engineering</w:t>
      </w:r>
      <w:r w:rsidRPr="0029336D">
        <w:rPr>
          <w:lang w:val="en-PG"/>
        </w:rPr>
        <w:br/>
      </w:r>
      <w:r w:rsidRPr="00DA7394">
        <w:rPr>
          <w:b/>
          <w:bCs/>
          <w:lang w:val="en-PG"/>
        </w:rPr>
        <w:t>Scenario:</w:t>
      </w:r>
      <w:r w:rsidRPr="0029336D">
        <w:rPr>
          <w:lang w:val="en-PG"/>
        </w:rPr>
        <w:t xml:space="preserve"> A</w:t>
      </w:r>
      <w:r w:rsidR="00DA7394">
        <w:rPr>
          <w:lang w:val="en-PG"/>
        </w:rPr>
        <w:t>:</w:t>
      </w:r>
      <w:r w:rsidRPr="0029336D">
        <w:rPr>
          <w:lang w:val="en-PG"/>
        </w:rPr>
        <w:t xml:space="preserve"> Provincial Health Patient Records</w:t>
      </w:r>
      <w:r w:rsidRPr="0029336D">
        <w:rPr>
          <w:lang w:val="en-PG"/>
        </w:rPr>
        <w:br/>
      </w:r>
      <w:r w:rsidRPr="00DA7394">
        <w:rPr>
          <w:b/>
          <w:bCs/>
          <w:lang w:val="en-PG"/>
        </w:rPr>
        <w:t>Date:</w:t>
      </w:r>
      <w:r w:rsidRPr="0029336D">
        <w:rPr>
          <w:lang w:val="en-PG"/>
        </w:rPr>
        <w:t xml:space="preserve"> 08/10/2026</w:t>
      </w:r>
    </w:p>
    <w:p w14:paraId="1FE3E325" w14:textId="77777777" w:rsidR="0029336D" w:rsidRPr="00DA7394" w:rsidRDefault="0029336D" w:rsidP="0029336D">
      <w:pPr>
        <w:numPr>
          <w:ilvl w:val="0"/>
          <w:numId w:val="5"/>
        </w:numPr>
        <w:rPr>
          <w:b/>
          <w:bCs/>
          <w:lang w:val="en-PG"/>
        </w:rPr>
      </w:pPr>
      <w:r w:rsidRPr="00DA7394">
        <w:rPr>
          <w:b/>
          <w:bCs/>
          <w:lang w:val="en-PG"/>
        </w:rPr>
        <w:t>The Decision</w:t>
      </w:r>
    </w:p>
    <w:p w14:paraId="048DB3F9" w14:textId="77777777" w:rsidR="0029336D" w:rsidRPr="0029336D" w:rsidRDefault="0029336D" w:rsidP="0029336D">
      <w:pPr>
        <w:rPr>
          <w:lang w:val="en-PG"/>
        </w:rPr>
      </w:pPr>
      <w:r w:rsidRPr="0029336D">
        <w:rPr>
          <w:lang w:val="en-PG"/>
        </w:rPr>
        <w:t>I am recommending a Python 3 desktop app. The interface uses PyQt5. Each clinic PC stores its own data in a single encrypted file on the local disk. The provincial office runs one small Python process that receives data from all six clinics and writes it into a central PostgreSQL database. Data travels over 4G when the clinic has signal. When it does not, the IT staff carry it on a USB stick. No part of the stack costs money. Two people who can read basic Python and SQL can keep it alive after the contractor walks away.</w:t>
      </w:r>
    </w:p>
    <w:p w14:paraId="4B3E0D68" w14:textId="77777777" w:rsidR="0029336D" w:rsidRPr="0029336D" w:rsidRDefault="0029336D" w:rsidP="0029336D">
      <w:pPr>
        <w:rPr>
          <w:lang w:val="en-PG"/>
        </w:rPr>
      </w:pPr>
      <w:r w:rsidRPr="0029336D">
        <w:rPr>
          <w:lang w:val="en-PG"/>
        </w:rPr>
        <w:t>The Week 10 lecture walked through the 4+1 view model and the lecturer made one point I have kept coming back to: the deployment view should lock in your language before you write a single line of code. I applied that. The moment I accepted that six clinics have no reliable internet, no server, and power that cuts without warning, most of the options I had been considering simply disappeared. What was left pointed in one direction.</w:t>
      </w:r>
    </w:p>
    <w:tbl>
      <w:tblPr>
        <w:tblW w:w="0" w:type="auto"/>
        <w:tblCellMar>
          <w:top w:w="15" w:type="dxa"/>
          <w:left w:w="15" w:type="dxa"/>
          <w:bottom w:w="15" w:type="dxa"/>
          <w:right w:w="15" w:type="dxa"/>
        </w:tblCellMar>
        <w:tblLook w:val="04A0" w:firstRow="1" w:lastRow="0" w:firstColumn="1" w:lastColumn="0" w:noHBand="0" w:noVBand="1"/>
      </w:tblPr>
      <w:tblGrid>
        <w:gridCol w:w="2602"/>
        <w:gridCol w:w="4937"/>
      </w:tblGrid>
      <w:tr w:rsidR="0029336D" w:rsidRPr="0029336D" w14:paraId="6AC180F5" w14:textId="77777777">
        <w:tc>
          <w:tcPr>
            <w:tcW w:w="0" w:type="auto"/>
            <w:tcBorders>
              <w:bottom w:val="single" w:sz="4" w:space="0" w:color="303032"/>
            </w:tcBorders>
            <w:tcMar>
              <w:top w:w="120" w:type="dxa"/>
              <w:left w:w="180" w:type="dxa"/>
              <w:bottom w:w="120" w:type="dxa"/>
              <w:right w:w="180" w:type="dxa"/>
            </w:tcMar>
            <w:hideMark/>
          </w:tcPr>
          <w:p w14:paraId="2695203B" w14:textId="77777777" w:rsidR="0029336D" w:rsidRPr="0029336D" w:rsidRDefault="0029336D" w:rsidP="0029336D">
            <w:pPr>
              <w:rPr>
                <w:b/>
                <w:bCs/>
                <w:lang w:val="en-PG"/>
              </w:rPr>
            </w:pPr>
            <w:r w:rsidRPr="0029336D">
              <w:rPr>
                <w:b/>
                <w:bCs/>
                <w:lang w:val="en-PG"/>
              </w:rPr>
              <w:t>Element</w:t>
            </w:r>
          </w:p>
        </w:tc>
        <w:tc>
          <w:tcPr>
            <w:tcW w:w="0" w:type="auto"/>
            <w:tcBorders>
              <w:bottom w:val="single" w:sz="4" w:space="0" w:color="303032"/>
            </w:tcBorders>
            <w:tcMar>
              <w:top w:w="120" w:type="dxa"/>
              <w:left w:w="180" w:type="dxa"/>
              <w:bottom w:w="120" w:type="dxa"/>
              <w:right w:w="720" w:type="dxa"/>
            </w:tcMar>
            <w:hideMark/>
          </w:tcPr>
          <w:p w14:paraId="42023BEB" w14:textId="77777777" w:rsidR="0029336D" w:rsidRPr="0029336D" w:rsidRDefault="0029336D" w:rsidP="0029336D">
            <w:pPr>
              <w:rPr>
                <w:b/>
                <w:bCs/>
                <w:lang w:val="en-PG"/>
              </w:rPr>
            </w:pPr>
            <w:r w:rsidRPr="0029336D">
              <w:rPr>
                <w:b/>
                <w:bCs/>
                <w:lang w:val="en-PG"/>
              </w:rPr>
              <w:t>My choice</w:t>
            </w:r>
          </w:p>
        </w:tc>
      </w:tr>
      <w:tr w:rsidR="0029336D" w:rsidRPr="0029336D" w14:paraId="6D9C0EAE" w14:textId="77777777">
        <w:tc>
          <w:tcPr>
            <w:tcW w:w="0" w:type="auto"/>
            <w:tcBorders>
              <w:bottom w:val="single" w:sz="4" w:space="0" w:color="303032"/>
            </w:tcBorders>
            <w:tcMar>
              <w:top w:w="120" w:type="dxa"/>
              <w:left w:w="180" w:type="dxa"/>
              <w:bottom w:w="120" w:type="dxa"/>
              <w:right w:w="180" w:type="dxa"/>
            </w:tcMar>
            <w:hideMark/>
          </w:tcPr>
          <w:p w14:paraId="1C7D2800" w14:textId="77777777" w:rsidR="0029336D" w:rsidRPr="0029336D" w:rsidRDefault="0029336D" w:rsidP="0029336D">
            <w:pPr>
              <w:rPr>
                <w:lang w:val="en-PG"/>
              </w:rPr>
            </w:pPr>
            <w:r w:rsidRPr="0029336D">
              <w:rPr>
                <w:lang w:val="en-PG"/>
              </w:rPr>
              <w:t>Language</w:t>
            </w:r>
          </w:p>
        </w:tc>
        <w:tc>
          <w:tcPr>
            <w:tcW w:w="0" w:type="auto"/>
            <w:tcBorders>
              <w:bottom w:val="single" w:sz="4" w:space="0" w:color="303032"/>
            </w:tcBorders>
            <w:tcMar>
              <w:top w:w="120" w:type="dxa"/>
              <w:left w:w="180" w:type="dxa"/>
              <w:bottom w:w="120" w:type="dxa"/>
              <w:right w:w="180" w:type="dxa"/>
            </w:tcMar>
            <w:hideMark/>
          </w:tcPr>
          <w:p w14:paraId="0874382F" w14:textId="77777777" w:rsidR="0029336D" w:rsidRPr="0029336D" w:rsidRDefault="0029336D" w:rsidP="0029336D">
            <w:pPr>
              <w:rPr>
                <w:lang w:val="en-PG"/>
              </w:rPr>
            </w:pPr>
            <w:r w:rsidRPr="0029336D">
              <w:rPr>
                <w:lang w:val="en-PG"/>
              </w:rPr>
              <w:t>Python 3</w:t>
            </w:r>
          </w:p>
        </w:tc>
      </w:tr>
      <w:tr w:rsidR="0029336D" w:rsidRPr="0029336D" w14:paraId="43C4CEEF" w14:textId="77777777">
        <w:tc>
          <w:tcPr>
            <w:tcW w:w="0" w:type="auto"/>
            <w:tcBorders>
              <w:bottom w:val="single" w:sz="4" w:space="0" w:color="303032"/>
            </w:tcBorders>
            <w:tcMar>
              <w:top w:w="120" w:type="dxa"/>
              <w:left w:w="180" w:type="dxa"/>
              <w:bottom w:w="120" w:type="dxa"/>
              <w:right w:w="180" w:type="dxa"/>
            </w:tcMar>
            <w:hideMark/>
          </w:tcPr>
          <w:p w14:paraId="16EC1E7A" w14:textId="77777777" w:rsidR="0029336D" w:rsidRPr="0029336D" w:rsidRDefault="0029336D" w:rsidP="0029336D">
            <w:pPr>
              <w:rPr>
                <w:lang w:val="en-PG"/>
              </w:rPr>
            </w:pPr>
            <w:r w:rsidRPr="0029336D">
              <w:rPr>
                <w:lang w:val="en-PG"/>
              </w:rPr>
              <w:t>GUI framework</w:t>
            </w:r>
          </w:p>
        </w:tc>
        <w:tc>
          <w:tcPr>
            <w:tcW w:w="0" w:type="auto"/>
            <w:tcBorders>
              <w:bottom w:val="single" w:sz="4" w:space="0" w:color="303032"/>
            </w:tcBorders>
            <w:tcMar>
              <w:top w:w="120" w:type="dxa"/>
              <w:left w:w="180" w:type="dxa"/>
              <w:bottom w:w="120" w:type="dxa"/>
              <w:right w:w="180" w:type="dxa"/>
            </w:tcMar>
            <w:hideMark/>
          </w:tcPr>
          <w:p w14:paraId="7B59EC22" w14:textId="77777777" w:rsidR="0029336D" w:rsidRPr="0029336D" w:rsidRDefault="0029336D" w:rsidP="0029336D">
            <w:pPr>
              <w:rPr>
                <w:lang w:val="en-PG"/>
              </w:rPr>
            </w:pPr>
            <w:r w:rsidRPr="0029336D">
              <w:rPr>
                <w:lang w:val="en-PG"/>
              </w:rPr>
              <w:t>PyQt5</w:t>
            </w:r>
          </w:p>
        </w:tc>
      </w:tr>
      <w:tr w:rsidR="0029336D" w:rsidRPr="0029336D" w14:paraId="50C2D351" w14:textId="77777777">
        <w:tc>
          <w:tcPr>
            <w:tcW w:w="0" w:type="auto"/>
            <w:tcBorders>
              <w:bottom w:val="single" w:sz="4" w:space="0" w:color="303032"/>
            </w:tcBorders>
            <w:tcMar>
              <w:top w:w="120" w:type="dxa"/>
              <w:left w:w="180" w:type="dxa"/>
              <w:bottom w:w="120" w:type="dxa"/>
              <w:right w:w="180" w:type="dxa"/>
            </w:tcMar>
            <w:hideMark/>
          </w:tcPr>
          <w:p w14:paraId="704386F4" w14:textId="77777777" w:rsidR="0029336D" w:rsidRPr="0029336D" w:rsidRDefault="0029336D" w:rsidP="0029336D">
            <w:pPr>
              <w:rPr>
                <w:lang w:val="en-PG"/>
              </w:rPr>
            </w:pPr>
            <w:r w:rsidRPr="0029336D">
              <w:rPr>
                <w:lang w:val="en-PG"/>
              </w:rPr>
              <w:t>Local storage at clinic</w:t>
            </w:r>
          </w:p>
        </w:tc>
        <w:tc>
          <w:tcPr>
            <w:tcW w:w="0" w:type="auto"/>
            <w:tcBorders>
              <w:bottom w:val="single" w:sz="4" w:space="0" w:color="303032"/>
            </w:tcBorders>
            <w:tcMar>
              <w:top w:w="120" w:type="dxa"/>
              <w:left w:w="180" w:type="dxa"/>
              <w:bottom w:w="120" w:type="dxa"/>
              <w:right w:w="180" w:type="dxa"/>
            </w:tcMar>
            <w:hideMark/>
          </w:tcPr>
          <w:p w14:paraId="699D4090" w14:textId="50F82F8D" w:rsidR="0029336D" w:rsidRPr="0029336D" w:rsidRDefault="0029336D" w:rsidP="0029336D">
            <w:pPr>
              <w:rPr>
                <w:lang w:val="en-PG"/>
              </w:rPr>
            </w:pPr>
            <w:r w:rsidRPr="0029336D">
              <w:rPr>
                <w:lang w:val="en-PG"/>
              </w:rPr>
              <w:t>SQLite, encrypted with SQLCipher (</w:t>
            </w:r>
            <w:r w:rsidR="00DA7394">
              <w:rPr>
                <w:lang w:val="en-PG"/>
              </w:rPr>
              <w:t>AES-256</w:t>
            </w:r>
            <w:r w:rsidRPr="0029336D">
              <w:rPr>
                <w:lang w:val="en-PG"/>
              </w:rPr>
              <w:t>)</w:t>
            </w:r>
          </w:p>
        </w:tc>
      </w:tr>
      <w:tr w:rsidR="0029336D" w:rsidRPr="0029336D" w14:paraId="44097EEF" w14:textId="77777777">
        <w:tc>
          <w:tcPr>
            <w:tcW w:w="0" w:type="auto"/>
            <w:tcBorders>
              <w:bottom w:val="single" w:sz="4" w:space="0" w:color="303032"/>
            </w:tcBorders>
            <w:tcMar>
              <w:top w:w="120" w:type="dxa"/>
              <w:left w:w="180" w:type="dxa"/>
              <w:bottom w:w="120" w:type="dxa"/>
              <w:right w:w="180" w:type="dxa"/>
            </w:tcMar>
            <w:hideMark/>
          </w:tcPr>
          <w:p w14:paraId="5D319FB1" w14:textId="77777777" w:rsidR="0029336D" w:rsidRPr="0029336D" w:rsidRDefault="0029336D" w:rsidP="0029336D">
            <w:pPr>
              <w:rPr>
                <w:lang w:val="en-PG"/>
              </w:rPr>
            </w:pPr>
            <w:r w:rsidRPr="0029336D">
              <w:rPr>
                <w:lang w:val="en-PG"/>
              </w:rPr>
              <w:t>Provincial server</w:t>
            </w:r>
          </w:p>
        </w:tc>
        <w:tc>
          <w:tcPr>
            <w:tcW w:w="0" w:type="auto"/>
            <w:tcBorders>
              <w:bottom w:val="single" w:sz="4" w:space="0" w:color="303032"/>
            </w:tcBorders>
            <w:tcMar>
              <w:top w:w="120" w:type="dxa"/>
              <w:left w:w="180" w:type="dxa"/>
              <w:bottom w:w="120" w:type="dxa"/>
              <w:right w:w="180" w:type="dxa"/>
            </w:tcMar>
            <w:hideMark/>
          </w:tcPr>
          <w:p w14:paraId="53C83E43" w14:textId="77777777" w:rsidR="0029336D" w:rsidRPr="0029336D" w:rsidRDefault="0029336D" w:rsidP="0029336D">
            <w:pPr>
              <w:rPr>
                <w:lang w:val="en-PG"/>
              </w:rPr>
            </w:pPr>
            <w:r w:rsidRPr="0029336D">
              <w:rPr>
                <w:lang w:val="en-PG"/>
              </w:rPr>
              <w:t>Flask (one process) on PostgreSQL</w:t>
            </w:r>
          </w:p>
        </w:tc>
      </w:tr>
      <w:tr w:rsidR="0029336D" w:rsidRPr="0029336D" w14:paraId="42CD06AA" w14:textId="77777777">
        <w:tc>
          <w:tcPr>
            <w:tcW w:w="0" w:type="auto"/>
            <w:tcBorders>
              <w:bottom w:val="single" w:sz="4" w:space="0" w:color="303032"/>
            </w:tcBorders>
            <w:tcMar>
              <w:top w:w="120" w:type="dxa"/>
              <w:left w:w="180" w:type="dxa"/>
              <w:bottom w:w="120" w:type="dxa"/>
              <w:right w:w="180" w:type="dxa"/>
            </w:tcMar>
            <w:hideMark/>
          </w:tcPr>
          <w:p w14:paraId="3B57748F" w14:textId="77777777" w:rsidR="0029336D" w:rsidRPr="0029336D" w:rsidRDefault="0029336D" w:rsidP="0029336D">
            <w:pPr>
              <w:rPr>
                <w:lang w:val="en-PG"/>
              </w:rPr>
            </w:pPr>
            <w:r w:rsidRPr="0029336D">
              <w:rPr>
                <w:lang w:val="en-PG"/>
              </w:rPr>
              <w:t>Sync method</w:t>
            </w:r>
          </w:p>
        </w:tc>
        <w:tc>
          <w:tcPr>
            <w:tcW w:w="0" w:type="auto"/>
            <w:tcBorders>
              <w:bottom w:val="single" w:sz="4" w:space="0" w:color="303032"/>
            </w:tcBorders>
            <w:tcMar>
              <w:top w:w="120" w:type="dxa"/>
              <w:left w:w="180" w:type="dxa"/>
              <w:bottom w:w="120" w:type="dxa"/>
              <w:right w:w="180" w:type="dxa"/>
            </w:tcMar>
            <w:hideMark/>
          </w:tcPr>
          <w:p w14:paraId="251F74B5" w14:textId="77777777" w:rsidR="0029336D" w:rsidRPr="0029336D" w:rsidRDefault="0029336D" w:rsidP="0029336D">
            <w:pPr>
              <w:rPr>
                <w:lang w:val="en-PG"/>
              </w:rPr>
            </w:pPr>
            <w:r w:rsidRPr="0029336D">
              <w:rPr>
                <w:lang w:val="en-PG"/>
              </w:rPr>
              <w:t>4G over HTTPS, or USB stick as fallback</w:t>
            </w:r>
          </w:p>
        </w:tc>
      </w:tr>
      <w:tr w:rsidR="0029336D" w:rsidRPr="0029336D" w14:paraId="765DB185" w14:textId="77777777">
        <w:tc>
          <w:tcPr>
            <w:tcW w:w="0" w:type="auto"/>
            <w:tcBorders>
              <w:bottom w:val="single" w:sz="4" w:space="0" w:color="303032"/>
            </w:tcBorders>
            <w:tcMar>
              <w:top w:w="120" w:type="dxa"/>
              <w:left w:w="180" w:type="dxa"/>
              <w:bottom w:w="120" w:type="dxa"/>
              <w:right w:w="180" w:type="dxa"/>
            </w:tcMar>
            <w:hideMark/>
          </w:tcPr>
          <w:p w14:paraId="4E858977" w14:textId="77777777" w:rsidR="0029336D" w:rsidRPr="0029336D" w:rsidRDefault="0029336D" w:rsidP="0029336D">
            <w:pPr>
              <w:rPr>
                <w:lang w:val="en-PG"/>
              </w:rPr>
            </w:pPr>
            <w:r w:rsidRPr="0029336D">
              <w:rPr>
                <w:lang w:val="en-PG"/>
              </w:rPr>
              <w:t>Packaging</w:t>
            </w:r>
          </w:p>
        </w:tc>
        <w:tc>
          <w:tcPr>
            <w:tcW w:w="0" w:type="auto"/>
            <w:tcBorders>
              <w:bottom w:val="single" w:sz="4" w:space="0" w:color="303032"/>
            </w:tcBorders>
            <w:tcMar>
              <w:top w:w="120" w:type="dxa"/>
              <w:left w:w="180" w:type="dxa"/>
              <w:bottom w:w="120" w:type="dxa"/>
              <w:right w:w="180" w:type="dxa"/>
            </w:tcMar>
            <w:hideMark/>
          </w:tcPr>
          <w:p w14:paraId="73F76EAC" w14:textId="77777777" w:rsidR="0029336D" w:rsidRPr="0029336D" w:rsidRDefault="0029336D" w:rsidP="0029336D">
            <w:pPr>
              <w:rPr>
                <w:lang w:val="en-PG"/>
              </w:rPr>
            </w:pPr>
            <w:r w:rsidRPr="0029336D">
              <w:rPr>
                <w:lang w:val="en-PG"/>
              </w:rPr>
              <w:t>PyInstaller into a single .exe</w:t>
            </w:r>
          </w:p>
        </w:tc>
      </w:tr>
      <w:tr w:rsidR="0029336D" w:rsidRPr="0029336D" w14:paraId="17A0707B" w14:textId="77777777">
        <w:tc>
          <w:tcPr>
            <w:tcW w:w="0" w:type="auto"/>
            <w:tcBorders>
              <w:bottom w:val="nil"/>
            </w:tcBorders>
            <w:tcMar>
              <w:top w:w="120" w:type="dxa"/>
              <w:left w:w="180" w:type="dxa"/>
              <w:bottom w:w="120" w:type="dxa"/>
              <w:right w:w="180" w:type="dxa"/>
            </w:tcMar>
            <w:hideMark/>
          </w:tcPr>
          <w:p w14:paraId="03703108" w14:textId="77777777" w:rsidR="0029336D" w:rsidRPr="0029336D" w:rsidRDefault="0029336D" w:rsidP="0029336D">
            <w:pPr>
              <w:rPr>
                <w:lang w:val="en-PG"/>
              </w:rPr>
            </w:pPr>
            <w:r w:rsidRPr="0029336D">
              <w:rPr>
                <w:lang w:val="en-PG"/>
              </w:rPr>
              <w:t>Licence cost</w:t>
            </w:r>
          </w:p>
        </w:tc>
        <w:tc>
          <w:tcPr>
            <w:tcW w:w="0" w:type="auto"/>
            <w:tcBorders>
              <w:bottom w:val="nil"/>
            </w:tcBorders>
            <w:tcMar>
              <w:top w:w="120" w:type="dxa"/>
              <w:left w:w="180" w:type="dxa"/>
              <w:bottom w:w="120" w:type="dxa"/>
              <w:right w:w="180" w:type="dxa"/>
            </w:tcMar>
            <w:hideMark/>
          </w:tcPr>
          <w:p w14:paraId="288D305E" w14:textId="77777777" w:rsidR="0029336D" w:rsidRDefault="0029336D" w:rsidP="0029336D">
            <w:pPr>
              <w:rPr>
                <w:lang w:val="en-PG"/>
              </w:rPr>
            </w:pPr>
            <w:r w:rsidRPr="0029336D">
              <w:rPr>
                <w:lang w:val="en-PG"/>
              </w:rPr>
              <w:t>Zero. Entirely open source</w:t>
            </w:r>
          </w:p>
          <w:p w14:paraId="2DA82F6B" w14:textId="77777777" w:rsidR="00DA7394" w:rsidRDefault="00DA7394" w:rsidP="0029336D">
            <w:pPr>
              <w:rPr>
                <w:lang w:val="en-PG"/>
              </w:rPr>
            </w:pPr>
          </w:p>
          <w:p w14:paraId="566442B8" w14:textId="77777777" w:rsidR="00DA7394" w:rsidRDefault="00DA7394" w:rsidP="0029336D">
            <w:pPr>
              <w:rPr>
                <w:lang w:val="en-PG"/>
              </w:rPr>
            </w:pPr>
          </w:p>
          <w:p w14:paraId="0215C12C" w14:textId="77777777" w:rsidR="00DA7394" w:rsidRPr="0029336D" w:rsidRDefault="00DA7394" w:rsidP="0029336D">
            <w:pPr>
              <w:rPr>
                <w:lang w:val="en-PG"/>
              </w:rPr>
            </w:pPr>
          </w:p>
        </w:tc>
      </w:tr>
    </w:tbl>
    <w:p w14:paraId="0107DAB5" w14:textId="22199A7D" w:rsidR="0029336D" w:rsidRPr="00DA7394" w:rsidRDefault="00DA7394" w:rsidP="00DA7394">
      <w:pPr>
        <w:rPr>
          <w:b/>
          <w:bCs/>
          <w:lang w:val="en-PG"/>
        </w:rPr>
      </w:pPr>
      <w:r>
        <w:rPr>
          <w:b/>
          <w:bCs/>
          <w:lang w:val="en-PG"/>
        </w:rPr>
        <w:lastRenderedPageBreak/>
        <w:t>2.</w:t>
      </w:r>
      <w:r w:rsidR="0029336D" w:rsidRPr="00DA7394">
        <w:rPr>
          <w:b/>
          <w:bCs/>
          <w:lang w:val="en-PG"/>
        </w:rPr>
        <w:t>The Infrastructure Analysis</w:t>
      </w:r>
    </w:p>
    <w:p w14:paraId="255E08D4" w14:textId="77777777" w:rsidR="0029336D" w:rsidRPr="0029336D" w:rsidRDefault="0029336D" w:rsidP="0029336D">
      <w:pPr>
        <w:rPr>
          <w:lang w:val="en-PG"/>
        </w:rPr>
      </w:pPr>
      <w:r w:rsidRPr="0029336D">
        <w:rPr>
          <w:lang w:val="en-PG"/>
        </w:rPr>
        <w:t>The brief gives me seven facts. I treated each one as a filter and asked two questions for every fact: what does this kill, and what does it force me to build?</w:t>
      </w:r>
    </w:p>
    <w:tbl>
      <w:tblPr>
        <w:tblW w:w="0" w:type="auto"/>
        <w:tblCellMar>
          <w:top w:w="15" w:type="dxa"/>
          <w:left w:w="15" w:type="dxa"/>
          <w:bottom w:w="15" w:type="dxa"/>
          <w:right w:w="15" w:type="dxa"/>
        </w:tblCellMar>
        <w:tblLook w:val="04A0" w:firstRow="1" w:lastRow="0" w:firstColumn="1" w:lastColumn="0" w:noHBand="0" w:noVBand="1"/>
      </w:tblPr>
      <w:tblGrid>
        <w:gridCol w:w="2271"/>
        <w:gridCol w:w="3495"/>
        <w:gridCol w:w="3260"/>
      </w:tblGrid>
      <w:tr w:rsidR="0029336D" w:rsidRPr="0029336D" w14:paraId="207230C2" w14:textId="77777777">
        <w:tc>
          <w:tcPr>
            <w:tcW w:w="0" w:type="auto"/>
            <w:tcBorders>
              <w:bottom w:val="single" w:sz="4" w:space="0" w:color="303032"/>
            </w:tcBorders>
            <w:tcMar>
              <w:top w:w="120" w:type="dxa"/>
              <w:left w:w="180" w:type="dxa"/>
              <w:bottom w:w="120" w:type="dxa"/>
              <w:right w:w="180" w:type="dxa"/>
            </w:tcMar>
            <w:hideMark/>
          </w:tcPr>
          <w:p w14:paraId="238573E7" w14:textId="77777777" w:rsidR="0029336D" w:rsidRPr="0029336D" w:rsidRDefault="0029336D" w:rsidP="0029336D">
            <w:pPr>
              <w:rPr>
                <w:b/>
                <w:bCs/>
                <w:lang w:val="en-PG"/>
              </w:rPr>
            </w:pPr>
            <w:r w:rsidRPr="0029336D">
              <w:rPr>
                <w:b/>
                <w:bCs/>
                <w:lang w:val="en-PG"/>
              </w:rPr>
              <w:t>Constraint</w:t>
            </w:r>
          </w:p>
        </w:tc>
        <w:tc>
          <w:tcPr>
            <w:tcW w:w="0" w:type="auto"/>
            <w:tcBorders>
              <w:bottom w:val="single" w:sz="4" w:space="0" w:color="303032"/>
            </w:tcBorders>
            <w:tcMar>
              <w:top w:w="120" w:type="dxa"/>
              <w:left w:w="180" w:type="dxa"/>
              <w:bottom w:w="120" w:type="dxa"/>
              <w:right w:w="180" w:type="dxa"/>
            </w:tcMar>
            <w:hideMark/>
          </w:tcPr>
          <w:p w14:paraId="51BC1D73" w14:textId="77777777" w:rsidR="0029336D" w:rsidRPr="0029336D" w:rsidRDefault="0029336D" w:rsidP="0029336D">
            <w:pPr>
              <w:rPr>
                <w:b/>
                <w:bCs/>
                <w:lang w:val="en-PG"/>
              </w:rPr>
            </w:pPr>
            <w:r w:rsidRPr="0029336D">
              <w:rPr>
                <w:b/>
                <w:bCs/>
                <w:lang w:val="en-PG"/>
              </w:rPr>
              <w:t>What it kills</w:t>
            </w:r>
          </w:p>
        </w:tc>
        <w:tc>
          <w:tcPr>
            <w:tcW w:w="0" w:type="auto"/>
            <w:tcBorders>
              <w:bottom w:val="single" w:sz="4" w:space="0" w:color="303032"/>
            </w:tcBorders>
            <w:tcMar>
              <w:top w:w="120" w:type="dxa"/>
              <w:left w:w="180" w:type="dxa"/>
              <w:bottom w:w="120" w:type="dxa"/>
              <w:right w:w="720" w:type="dxa"/>
            </w:tcMar>
            <w:hideMark/>
          </w:tcPr>
          <w:p w14:paraId="38C2B3A2" w14:textId="77777777" w:rsidR="0029336D" w:rsidRPr="0029336D" w:rsidRDefault="0029336D" w:rsidP="0029336D">
            <w:pPr>
              <w:rPr>
                <w:b/>
                <w:bCs/>
                <w:lang w:val="en-PG"/>
              </w:rPr>
            </w:pPr>
            <w:r w:rsidRPr="0029336D">
              <w:rPr>
                <w:b/>
                <w:bCs/>
                <w:lang w:val="en-PG"/>
              </w:rPr>
              <w:t>What it forces</w:t>
            </w:r>
          </w:p>
        </w:tc>
      </w:tr>
      <w:tr w:rsidR="0029336D" w:rsidRPr="0029336D" w14:paraId="1424B8DA" w14:textId="77777777">
        <w:tc>
          <w:tcPr>
            <w:tcW w:w="0" w:type="auto"/>
            <w:tcBorders>
              <w:bottom w:val="single" w:sz="4" w:space="0" w:color="303032"/>
            </w:tcBorders>
            <w:tcMar>
              <w:top w:w="120" w:type="dxa"/>
              <w:left w:w="180" w:type="dxa"/>
              <w:bottom w:w="120" w:type="dxa"/>
              <w:right w:w="180" w:type="dxa"/>
            </w:tcMar>
            <w:hideMark/>
          </w:tcPr>
          <w:p w14:paraId="57C55353" w14:textId="77777777" w:rsidR="0029336D" w:rsidRPr="0029336D" w:rsidRDefault="0029336D" w:rsidP="0029336D">
            <w:pPr>
              <w:rPr>
                <w:lang w:val="en-PG"/>
              </w:rPr>
            </w:pPr>
            <w:r w:rsidRPr="0029336D">
              <w:rPr>
                <w:lang w:val="en-PG"/>
              </w:rPr>
              <w:t>No reliable internet at clinics</w:t>
            </w:r>
          </w:p>
        </w:tc>
        <w:tc>
          <w:tcPr>
            <w:tcW w:w="0" w:type="auto"/>
            <w:tcBorders>
              <w:bottom w:val="single" w:sz="4" w:space="0" w:color="303032"/>
            </w:tcBorders>
            <w:tcMar>
              <w:top w:w="120" w:type="dxa"/>
              <w:left w:w="180" w:type="dxa"/>
              <w:bottom w:w="120" w:type="dxa"/>
              <w:right w:w="180" w:type="dxa"/>
            </w:tcMar>
            <w:hideMark/>
          </w:tcPr>
          <w:p w14:paraId="481A709E" w14:textId="77777777" w:rsidR="0029336D" w:rsidRPr="0029336D" w:rsidRDefault="0029336D" w:rsidP="0029336D">
            <w:pPr>
              <w:rPr>
                <w:lang w:val="en-PG"/>
              </w:rPr>
            </w:pPr>
            <w:r w:rsidRPr="0029336D">
              <w:rPr>
                <w:lang w:val="en-PG"/>
              </w:rPr>
              <w:t>Web apps, SaaS products, cloud databases, live dashboards</w:t>
            </w:r>
          </w:p>
        </w:tc>
        <w:tc>
          <w:tcPr>
            <w:tcW w:w="0" w:type="auto"/>
            <w:tcBorders>
              <w:bottom w:val="single" w:sz="4" w:space="0" w:color="303032"/>
            </w:tcBorders>
            <w:tcMar>
              <w:top w:w="120" w:type="dxa"/>
              <w:left w:w="180" w:type="dxa"/>
              <w:bottom w:w="120" w:type="dxa"/>
              <w:right w:w="180" w:type="dxa"/>
            </w:tcMar>
            <w:hideMark/>
          </w:tcPr>
          <w:p w14:paraId="395F3298" w14:textId="77777777" w:rsidR="0029336D" w:rsidRPr="0029336D" w:rsidRDefault="0029336D" w:rsidP="0029336D">
            <w:pPr>
              <w:rPr>
                <w:lang w:val="en-PG"/>
              </w:rPr>
            </w:pPr>
            <w:r w:rsidRPr="0029336D">
              <w:rPr>
                <w:lang w:val="en-PG"/>
              </w:rPr>
              <w:t>Local first storage. Clinic records, stores, and prints without a network. Sync is secondary</w:t>
            </w:r>
          </w:p>
        </w:tc>
      </w:tr>
      <w:tr w:rsidR="0029336D" w:rsidRPr="0029336D" w14:paraId="66C4B05A" w14:textId="77777777">
        <w:tc>
          <w:tcPr>
            <w:tcW w:w="0" w:type="auto"/>
            <w:tcBorders>
              <w:bottom w:val="single" w:sz="4" w:space="0" w:color="303032"/>
            </w:tcBorders>
            <w:tcMar>
              <w:top w:w="120" w:type="dxa"/>
              <w:left w:w="180" w:type="dxa"/>
              <w:bottom w:w="120" w:type="dxa"/>
              <w:right w:w="180" w:type="dxa"/>
            </w:tcMar>
            <w:hideMark/>
          </w:tcPr>
          <w:p w14:paraId="5FD44F8C" w14:textId="77777777" w:rsidR="0029336D" w:rsidRPr="0029336D" w:rsidRDefault="0029336D" w:rsidP="0029336D">
            <w:pPr>
              <w:rPr>
                <w:lang w:val="en-PG"/>
              </w:rPr>
            </w:pPr>
            <w:r w:rsidRPr="0029336D">
              <w:rPr>
                <w:lang w:val="en-PG"/>
              </w:rPr>
              <w:t>Solar plus generator, power cuts without warning</w:t>
            </w:r>
          </w:p>
        </w:tc>
        <w:tc>
          <w:tcPr>
            <w:tcW w:w="0" w:type="auto"/>
            <w:tcBorders>
              <w:bottom w:val="single" w:sz="4" w:space="0" w:color="303032"/>
            </w:tcBorders>
            <w:tcMar>
              <w:top w:w="120" w:type="dxa"/>
              <w:left w:w="180" w:type="dxa"/>
              <w:bottom w:w="120" w:type="dxa"/>
              <w:right w:w="180" w:type="dxa"/>
            </w:tcMar>
            <w:hideMark/>
          </w:tcPr>
          <w:p w14:paraId="6EFC8B38" w14:textId="77777777" w:rsidR="0029336D" w:rsidRPr="0029336D" w:rsidRDefault="0029336D" w:rsidP="0029336D">
            <w:pPr>
              <w:rPr>
                <w:lang w:val="en-PG"/>
              </w:rPr>
            </w:pPr>
            <w:r w:rsidRPr="0029336D">
              <w:rPr>
                <w:lang w:val="en-PG"/>
              </w:rPr>
              <w:t>Any background service at clinic level. Local database server, local web server, any daemon</w:t>
            </w:r>
          </w:p>
        </w:tc>
        <w:tc>
          <w:tcPr>
            <w:tcW w:w="0" w:type="auto"/>
            <w:tcBorders>
              <w:bottom w:val="single" w:sz="4" w:space="0" w:color="303032"/>
            </w:tcBorders>
            <w:tcMar>
              <w:top w:w="120" w:type="dxa"/>
              <w:left w:w="180" w:type="dxa"/>
              <w:bottom w:w="120" w:type="dxa"/>
              <w:right w:w="180" w:type="dxa"/>
            </w:tcMar>
            <w:hideMark/>
          </w:tcPr>
          <w:p w14:paraId="6975C99E" w14:textId="77777777" w:rsidR="0029336D" w:rsidRPr="0029336D" w:rsidRDefault="0029336D" w:rsidP="0029336D">
            <w:pPr>
              <w:rPr>
                <w:lang w:val="en-PG"/>
              </w:rPr>
            </w:pPr>
            <w:r w:rsidRPr="0029336D">
              <w:rPr>
                <w:lang w:val="en-PG"/>
              </w:rPr>
              <w:t>A storage engine that saves on every write and needs no separate process. SQLite as a file on disk</w:t>
            </w:r>
          </w:p>
        </w:tc>
      </w:tr>
      <w:tr w:rsidR="0029336D" w:rsidRPr="0029336D" w14:paraId="742CD75A" w14:textId="77777777">
        <w:tc>
          <w:tcPr>
            <w:tcW w:w="0" w:type="auto"/>
            <w:tcBorders>
              <w:bottom w:val="single" w:sz="4" w:space="0" w:color="303032"/>
            </w:tcBorders>
            <w:tcMar>
              <w:top w:w="120" w:type="dxa"/>
              <w:left w:w="180" w:type="dxa"/>
              <w:bottom w:w="120" w:type="dxa"/>
              <w:right w:w="180" w:type="dxa"/>
            </w:tcMar>
            <w:hideMark/>
          </w:tcPr>
          <w:p w14:paraId="22AE5380" w14:textId="77777777" w:rsidR="0029336D" w:rsidRPr="0029336D" w:rsidRDefault="0029336D" w:rsidP="0029336D">
            <w:pPr>
              <w:rPr>
                <w:lang w:val="en-PG"/>
              </w:rPr>
            </w:pPr>
            <w:r w:rsidRPr="0029336D">
              <w:rPr>
                <w:lang w:val="en-PG"/>
              </w:rPr>
              <w:t>Staff are not technical, high turnover</w:t>
            </w:r>
          </w:p>
        </w:tc>
        <w:tc>
          <w:tcPr>
            <w:tcW w:w="0" w:type="auto"/>
            <w:tcBorders>
              <w:bottom w:val="single" w:sz="4" w:space="0" w:color="303032"/>
            </w:tcBorders>
            <w:tcMar>
              <w:top w:w="120" w:type="dxa"/>
              <w:left w:w="180" w:type="dxa"/>
              <w:bottom w:w="120" w:type="dxa"/>
              <w:right w:w="180" w:type="dxa"/>
            </w:tcMar>
            <w:hideMark/>
          </w:tcPr>
          <w:p w14:paraId="14C61112" w14:textId="77777777" w:rsidR="0029336D" w:rsidRPr="0029336D" w:rsidRDefault="0029336D" w:rsidP="0029336D">
            <w:pPr>
              <w:rPr>
                <w:lang w:val="en-PG"/>
              </w:rPr>
            </w:pPr>
            <w:r w:rsidRPr="0029336D">
              <w:rPr>
                <w:lang w:val="en-PG"/>
              </w:rPr>
              <w:t>Command line tools, complex logins, admin panels</w:t>
            </w:r>
          </w:p>
        </w:tc>
        <w:tc>
          <w:tcPr>
            <w:tcW w:w="0" w:type="auto"/>
            <w:tcBorders>
              <w:bottom w:val="single" w:sz="4" w:space="0" w:color="303032"/>
            </w:tcBorders>
            <w:tcMar>
              <w:top w:w="120" w:type="dxa"/>
              <w:left w:w="180" w:type="dxa"/>
              <w:bottom w:w="120" w:type="dxa"/>
              <w:right w:w="180" w:type="dxa"/>
            </w:tcMar>
            <w:hideMark/>
          </w:tcPr>
          <w:p w14:paraId="0D89A287" w14:textId="061AEC1D" w:rsidR="0029336D" w:rsidRPr="0029336D" w:rsidRDefault="0029336D" w:rsidP="0029336D">
            <w:pPr>
              <w:rPr>
                <w:lang w:val="en-PG"/>
              </w:rPr>
            </w:pPr>
            <w:r w:rsidRPr="0029336D">
              <w:rPr>
                <w:lang w:val="en-PG"/>
              </w:rPr>
              <w:t xml:space="preserve">A single .exe that works on a standard Windows machine. One </w:t>
            </w:r>
            <w:r w:rsidR="00DA7394" w:rsidRPr="0029336D">
              <w:rPr>
                <w:lang w:val="en-PG"/>
              </w:rPr>
              <w:t>clicks</w:t>
            </w:r>
            <w:r w:rsidRPr="0029336D">
              <w:rPr>
                <w:lang w:val="en-PG"/>
              </w:rPr>
              <w:t xml:space="preserve"> to open, no setup</w:t>
            </w:r>
          </w:p>
        </w:tc>
      </w:tr>
      <w:tr w:rsidR="0029336D" w:rsidRPr="0029336D" w14:paraId="691AF936" w14:textId="77777777" w:rsidTr="00DA7394">
        <w:trPr>
          <w:trHeight w:val="1157"/>
        </w:trPr>
        <w:tc>
          <w:tcPr>
            <w:tcW w:w="0" w:type="auto"/>
            <w:tcBorders>
              <w:bottom w:val="single" w:sz="4" w:space="0" w:color="303032"/>
            </w:tcBorders>
            <w:tcMar>
              <w:top w:w="120" w:type="dxa"/>
              <w:left w:w="180" w:type="dxa"/>
              <w:bottom w:w="120" w:type="dxa"/>
              <w:right w:w="180" w:type="dxa"/>
            </w:tcMar>
            <w:hideMark/>
          </w:tcPr>
          <w:p w14:paraId="774E8E61" w14:textId="77777777" w:rsidR="0029336D" w:rsidRPr="0029336D" w:rsidRDefault="0029336D" w:rsidP="0029336D">
            <w:pPr>
              <w:rPr>
                <w:lang w:val="en-PG"/>
              </w:rPr>
            </w:pPr>
            <w:r w:rsidRPr="0029336D">
              <w:rPr>
                <w:lang w:val="en-PG"/>
              </w:rPr>
              <w:t>Users are nurses and community health workers</w:t>
            </w:r>
          </w:p>
        </w:tc>
        <w:tc>
          <w:tcPr>
            <w:tcW w:w="0" w:type="auto"/>
            <w:tcBorders>
              <w:bottom w:val="single" w:sz="4" w:space="0" w:color="303032"/>
            </w:tcBorders>
            <w:tcMar>
              <w:top w:w="120" w:type="dxa"/>
              <w:left w:w="180" w:type="dxa"/>
              <w:bottom w:w="120" w:type="dxa"/>
              <w:right w:w="180" w:type="dxa"/>
            </w:tcMar>
            <w:hideMark/>
          </w:tcPr>
          <w:p w14:paraId="1BB914A7" w14:textId="77777777" w:rsidR="0029336D" w:rsidRPr="0029336D" w:rsidRDefault="0029336D" w:rsidP="0029336D">
            <w:pPr>
              <w:rPr>
                <w:lang w:val="en-PG"/>
              </w:rPr>
            </w:pPr>
            <w:r w:rsidRPr="0029336D">
              <w:rPr>
                <w:lang w:val="en-PG"/>
              </w:rPr>
              <w:t>Any interface that requires more than clicking and typing</w:t>
            </w:r>
          </w:p>
        </w:tc>
        <w:tc>
          <w:tcPr>
            <w:tcW w:w="0" w:type="auto"/>
            <w:tcBorders>
              <w:bottom w:val="single" w:sz="4" w:space="0" w:color="303032"/>
            </w:tcBorders>
            <w:tcMar>
              <w:top w:w="120" w:type="dxa"/>
              <w:left w:w="180" w:type="dxa"/>
              <w:bottom w:w="120" w:type="dxa"/>
              <w:right w:w="180" w:type="dxa"/>
            </w:tcMar>
            <w:hideMark/>
          </w:tcPr>
          <w:p w14:paraId="265A166C" w14:textId="77777777" w:rsidR="0029336D" w:rsidRPr="0029336D" w:rsidRDefault="0029336D" w:rsidP="0029336D">
            <w:pPr>
              <w:rPr>
                <w:lang w:val="en-PG"/>
              </w:rPr>
            </w:pPr>
            <w:r w:rsidRPr="0029336D">
              <w:rPr>
                <w:lang w:val="en-PG"/>
              </w:rPr>
              <w:t>A form. User types, clicks save, record is written. That is the whole interaction</w:t>
            </w:r>
          </w:p>
        </w:tc>
      </w:tr>
      <w:tr w:rsidR="0029336D" w:rsidRPr="0029336D" w14:paraId="38E216F2" w14:textId="77777777" w:rsidTr="00DA7394">
        <w:trPr>
          <w:trHeight w:val="1447"/>
        </w:trPr>
        <w:tc>
          <w:tcPr>
            <w:tcW w:w="0" w:type="auto"/>
            <w:tcBorders>
              <w:bottom w:val="single" w:sz="4" w:space="0" w:color="303032"/>
            </w:tcBorders>
            <w:tcMar>
              <w:top w:w="120" w:type="dxa"/>
              <w:left w:w="180" w:type="dxa"/>
              <w:bottom w:w="120" w:type="dxa"/>
              <w:right w:w="180" w:type="dxa"/>
            </w:tcMar>
            <w:hideMark/>
          </w:tcPr>
          <w:p w14:paraId="4AD76D80" w14:textId="77777777" w:rsidR="0029336D" w:rsidRPr="0029336D" w:rsidRDefault="0029336D" w:rsidP="0029336D">
            <w:pPr>
              <w:rPr>
                <w:lang w:val="en-PG"/>
              </w:rPr>
            </w:pPr>
            <w:r w:rsidRPr="0029336D">
              <w:rPr>
                <w:lang w:val="en-PG"/>
              </w:rPr>
              <w:t>Two IT staff must maintain after handover</w:t>
            </w:r>
          </w:p>
        </w:tc>
        <w:tc>
          <w:tcPr>
            <w:tcW w:w="0" w:type="auto"/>
            <w:tcBorders>
              <w:bottom w:val="single" w:sz="4" w:space="0" w:color="303032"/>
            </w:tcBorders>
            <w:tcMar>
              <w:top w:w="120" w:type="dxa"/>
              <w:left w:w="180" w:type="dxa"/>
              <w:bottom w:w="120" w:type="dxa"/>
              <w:right w:w="180" w:type="dxa"/>
            </w:tcMar>
            <w:hideMark/>
          </w:tcPr>
          <w:p w14:paraId="45909C05" w14:textId="77777777" w:rsidR="0029336D" w:rsidRPr="0029336D" w:rsidRDefault="0029336D" w:rsidP="0029336D">
            <w:pPr>
              <w:rPr>
                <w:lang w:val="en-PG"/>
              </w:rPr>
            </w:pPr>
            <w:r w:rsidRPr="0029336D">
              <w:rPr>
                <w:lang w:val="en-PG"/>
              </w:rPr>
              <w:t>Microservices, containers, CI/CD pipelines, unusual runtimes, anything needing a DevOps person</w:t>
            </w:r>
          </w:p>
        </w:tc>
        <w:tc>
          <w:tcPr>
            <w:tcW w:w="0" w:type="auto"/>
            <w:tcBorders>
              <w:bottom w:val="single" w:sz="4" w:space="0" w:color="303032"/>
            </w:tcBorders>
            <w:tcMar>
              <w:top w:w="120" w:type="dxa"/>
              <w:left w:w="180" w:type="dxa"/>
              <w:bottom w:w="120" w:type="dxa"/>
              <w:right w:w="180" w:type="dxa"/>
            </w:tcMar>
            <w:hideMark/>
          </w:tcPr>
          <w:p w14:paraId="57BE4175" w14:textId="77777777" w:rsidR="0029336D" w:rsidRPr="0029336D" w:rsidRDefault="0029336D" w:rsidP="0029336D">
            <w:pPr>
              <w:rPr>
                <w:lang w:val="en-PG"/>
              </w:rPr>
            </w:pPr>
            <w:r w:rsidRPr="0029336D">
              <w:rPr>
                <w:lang w:val="en-PG"/>
              </w:rPr>
              <w:t>One language, one local file per clinic, one server process, code fixable in a text editor</w:t>
            </w:r>
          </w:p>
        </w:tc>
      </w:tr>
      <w:tr w:rsidR="0029336D" w:rsidRPr="0029336D" w14:paraId="7D7B2EC6" w14:textId="77777777" w:rsidTr="00DA7394">
        <w:trPr>
          <w:trHeight w:val="962"/>
        </w:trPr>
        <w:tc>
          <w:tcPr>
            <w:tcW w:w="0" w:type="auto"/>
            <w:tcBorders>
              <w:bottom w:val="single" w:sz="4" w:space="0" w:color="303032"/>
            </w:tcBorders>
            <w:tcMar>
              <w:top w:w="120" w:type="dxa"/>
              <w:left w:w="180" w:type="dxa"/>
              <w:bottom w:w="120" w:type="dxa"/>
              <w:right w:w="180" w:type="dxa"/>
            </w:tcMar>
            <w:hideMark/>
          </w:tcPr>
          <w:p w14:paraId="54971BE7" w14:textId="77777777" w:rsidR="0029336D" w:rsidRPr="0029336D" w:rsidRDefault="0029336D" w:rsidP="0029336D">
            <w:pPr>
              <w:rPr>
                <w:lang w:val="en-PG"/>
              </w:rPr>
            </w:pPr>
            <w:r w:rsidRPr="0029336D">
              <w:rPr>
                <w:lang w:val="en-PG"/>
              </w:rPr>
              <w:t>Donor funded, fixed budget</w:t>
            </w:r>
          </w:p>
        </w:tc>
        <w:tc>
          <w:tcPr>
            <w:tcW w:w="0" w:type="auto"/>
            <w:tcBorders>
              <w:bottom w:val="single" w:sz="4" w:space="0" w:color="303032"/>
            </w:tcBorders>
            <w:tcMar>
              <w:top w:w="120" w:type="dxa"/>
              <w:left w:w="180" w:type="dxa"/>
              <w:bottom w:w="120" w:type="dxa"/>
              <w:right w:w="180" w:type="dxa"/>
            </w:tcMar>
            <w:hideMark/>
          </w:tcPr>
          <w:p w14:paraId="44164C87" w14:textId="77777777" w:rsidR="0029336D" w:rsidRPr="0029336D" w:rsidRDefault="0029336D" w:rsidP="0029336D">
            <w:pPr>
              <w:rPr>
                <w:lang w:val="en-PG"/>
              </w:rPr>
            </w:pPr>
            <w:r w:rsidRPr="0029336D">
              <w:rPr>
                <w:lang w:val="en-PG"/>
              </w:rPr>
              <w:t>Per seat licences, commercial database licences, annual fees</w:t>
            </w:r>
          </w:p>
        </w:tc>
        <w:tc>
          <w:tcPr>
            <w:tcW w:w="0" w:type="auto"/>
            <w:tcBorders>
              <w:bottom w:val="single" w:sz="4" w:space="0" w:color="303032"/>
            </w:tcBorders>
            <w:tcMar>
              <w:top w:w="120" w:type="dxa"/>
              <w:left w:w="180" w:type="dxa"/>
              <w:bottom w:w="120" w:type="dxa"/>
              <w:right w:w="180" w:type="dxa"/>
            </w:tcMar>
            <w:hideMark/>
          </w:tcPr>
          <w:p w14:paraId="2682A831" w14:textId="77777777" w:rsidR="0029336D" w:rsidRPr="0029336D" w:rsidRDefault="0029336D" w:rsidP="0029336D">
            <w:pPr>
              <w:rPr>
                <w:lang w:val="en-PG"/>
              </w:rPr>
            </w:pPr>
            <w:r w:rsidRPr="0029336D">
              <w:rPr>
                <w:lang w:val="en-PG"/>
              </w:rPr>
              <w:t>Open source only</w:t>
            </w:r>
          </w:p>
        </w:tc>
      </w:tr>
      <w:tr w:rsidR="0029336D" w:rsidRPr="0029336D" w14:paraId="39CEA6D9" w14:textId="77777777">
        <w:tc>
          <w:tcPr>
            <w:tcW w:w="0" w:type="auto"/>
            <w:tcBorders>
              <w:bottom w:val="nil"/>
            </w:tcBorders>
            <w:tcMar>
              <w:top w:w="120" w:type="dxa"/>
              <w:left w:w="180" w:type="dxa"/>
              <w:bottom w:w="120" w:type="dxa"/>
              <w:right w:w="180" w:type="dxa"/>
            </w:tcMar>
            <w:hideMark/>
          </w:tcPr>
          <w:p w14:paraId="79BE4D00" w14:textId="77777777" w:rsidR="0029336D" w:rsidRPr="0029336D" w:rsidRDefault="0029336D" w:rsidP="0029336D">
            <w:pPr>
              <w:rPr>
                <w:lang w:val="en-PG"/>
              </w:rPr>
            </w:pPr>
            <w:r w:rsidRPr="0029336D">
              <w:rPr>
                <w:lang w:val="en-PG"/>
              </w:rPr>
              <w:t>Patient data is sensitive</w:t>
            </w:r>
          </w:p>
        </w:tc>
        <w:tc>
          <w:tcPr>
            <w:tcW w:w="0" w:type="auto"/>
            <w:tcBorders>
              <w:bottom w:val="nil"/>
            </w:tcBorders>
            <w:tcMar>
              <w:top w:w="120" w:type="dxa"/>
              <w:left w:w="180" w:type="dxa"/>
              <w:bottom w:w="120" w:type="dxa"/>
              <w:right w:w="180" w:type="dxa"/>
            </w:tcMar>
            <w:hideMark/>
          </w:tcPr>
          <w:p w14:paraId="149CE892" w14:textId="77777777" w:rsidR="0029336D" w:rsidRPr="0029336D" w:rsidRDefault="0029336D" w:rsidP="0029336D">
            <w:pPr>
              <w:rPr>
                <w:lang w:val="en-PG"/>
              </w:rPr>
            </w:pPr>
            <w:r w:rsidRPr="0029336D">
              <w:rPr>
                <w:lang w:val="en-PG"/>
              </w:rPr>
              <w:t>Plain text storage, unencrypted transfer</w:t>
            </w:r>
          </w:p>
        </w:tc>
        <w:tc>
          <w:tcPr>
            <w:tcW w:w="0" w:type="auto"/>
            <w:tcBorders>
              <w:bottom w:val="nil"/>
            </w:tcBorders>
            <w:tcMar>
              <w:top w:w="120" w:type="dxa"/>
              <w:left w:w="180" w:type="dxa"/>
              <w:bottom w:w="120" w:type="dxa"/>
              <w:right w:w="180" w:type="dxa"/>
            </w:tcMar>
            <w:hideMark/>
          </w:tcPr>
          <w:p w14:paraId="6292EE59" w14:textId="77777777" w:rsidR="0029336D" w:rsidRPr="0029336D" w:rsidRDefault="0029336D" w:rsidP="0029336D">
            <w:pPr>
              <w:rPr>
                <w:lang w:val="en-PG"/>
              </w:rPr>
            </w:pPr>
            <w:r w:rsidRPr="0029336D">
              <w:rPr>
                <w:lang w:val="en-PG"/>
              </w:rPr>
              <w:t xml:space="preserve">Encryption on the file itself and in transit. Key held at </w:t>
            </w:r>
            <w:r w:rsidRPr="0029336D">
              <w:rPr>
                <w:lang w:val="en-PG"/>
              </w:rPr>
              <w:lastRenderedPageBreak/>
              <w:t>provincial office, not on clinic machine</w:t>
            </w:r>
          </w:p>
        </w:tc>
      </w:tr>
    </w:tbl>
    <w:p w14:paraId="47E3967E" w14:textId="25B43B4D" w:rsidR="0029336D" w:rsidRDefault="0029336D" w:rsidP="0029336D">
      <w:pPr>
        <w:rPr>
          <w:lang w:val="en-PG"/>
        </w:rPr>
      </w:pPr>
      <w:r w:rsidRPr="0029336D">
        <w:rPr>
          <w:lang w:val="en-PG"/>
        </w:rPr>
        <w:lastRenderedPageBreak/>
        <w:t xml:space="preserve">The </w:t>
      </w:r>
      <w:r w:rsidR="00DA7394">
        <w:rPr>
          <w:lang w:val="en-PG"/>
        </w:rPr>
        <w:t>two-person</w:t>
      </w:r>
      <w:r w:rsidRPr="0029336D">
        <w:rPr>
          <w:lang w:val="en-PG"/>
        </w:rPr>
        <w:t xml:space="preserve"> support model is the one I keep returning to. The other six constraints can be worked around with enough money or enough hardware. This one cannot. If those two people cannot open the code, find the bug, and fix it without calling the original developer, the system has a hidden expiry date.</w:t>
      </w:r>
    </w:p>
    <w:p w14:paraId="01113A71" w14:textId="7BB5A9A8" w:rsidR="0029336D" w:rsidRPr="00DA7394" w:rsidRDefault="00DA7394" w:rsidP="00DA7394">
      <w:pPr>
        <w:rPr>
          <w:b/>
          <w:bCs/>
          <w:lang w:val="en-PG"/>
        </w:rPr>
      </w:pPr>
      <w:r w:rsidRPr="00DA7394">
        <w:rPr>
          <w:b/>
          <w:bCs/>
          <w:lang w:val="en-PG"/>
        </w:rPr>
        <w:t>3</w:t>
      </w:r>
      <w:r>
        <w:rPr>
          <w:lang w:val="en-PG"/>
        </w:rPr>
        <w:t xml:space="preserve">. </w:t>
      </w:r>
      <w:r w:rsidR="0029336D" w:rsidRPr="00DA7394">
        <w:rPr>
          <w:b/>
          <w:bCs/>
          <w:lang w:val="en-PG"/>
        </w:rPr>
        <w:t>The Options I Considered</w:t>
      </w:r>
    </w:p>
    <w:p w14:paraId="0CFBAC4A" w14:textId="77777777" w:rsidR="0029336D" w:rsidRPr="0029336D" w:rsidRDefault="0029336D" w:rsidP="0029336D">
      <w:pPr>
        <w:rPr>
          <w:lang w:val="en-PG"/>
        </w:rPr>
      </w:pPr>
      <w:r w:rsidRPr="0029336D">
        <w:rPr>
          <w:lang w:val="en-PG"/>
        </w:rPr>
        <w:t>I weighed five options. Three were real candidates a competent engineer would sit down and think about. Two I dropped early.</w:t>
      </w:r>
    </w:p>
    <w:tbl>
      <w:tblPr>
        <w:tblW w:w="0" w:type="auto"/>
        <w:tblCellMar>
          <w:top w:w="15" w:type="dxa"/>
          <w:left w:w="15" w:type="dxa"/>
          <w:bottom w:w="15" w:type="dxa"/>
          <w:right w:w="15" w:type="dxa"/>
        </w:tblCellMar>
        <w:tblLook w:val="04A0" w:firstRow="1" w:lastRow="0" w:firstColumn="1" w:lastColumn="0" w:noHBand="0" w:noVBand="1"/>
      </w:tblPr>
      <w:tblGrid>
        <w:gridCol w:w="1659"/>
        <w:gridCol w:w="2240"/>
        <w:gridCol w:w="1265"/>
        <w:gridCol w:w="3862"/>
      </w:tblGrid>
      <w:tr w:rsidR="0029336D" w:rsidRPr="0029336D" w14:paraId="5407219D" w14:textId="77777777">
        <w:tc>
          <w:tcPr>
            <w:tcW w:w="0" w:type="auto"/>
            <w:tcBorders>
              <w:bottom w:val="single" w:sz="4" w:space="0" w:color="303032"/>
            </w:tcBorders>
            <w:tcMar>
              <w:top w:w="120" w:type="dxa"/>
              <w:left w:w="180" w:type="dxa"/>
              <w:bottom w:w="120" w:type="dxa"/>
              <w:right w:w="180" w:type="dxa"/>
            </w:tcMar>
            <w:hideMark/>
          </w:tcPr>
          <w:p w14:paraId="2E0D3EF1" w14:textId="77777777" w:rsidR="0029336D" w:rsidRPr="0029336D" w:rsidRDefault="0029336D" w:rsidP="0029336D">
            <w:pPr>
              <w:rPr>
                <w:b/>
                <w:bCs/>
                <w:lang w:val="en-PG"/>
              </w:rPr>
            </w:pPr>
            <w:r w:rsidRPr="0029336D">
              <w:rPr>
                <w:b/>
                <w:bCs/>
                <w:lang w:val="en-PG"/>
              </w:rPr>
              <w:t>Option</w:t>
            </w:r>
          </w:p>
        </w:tc>
        <w:tc>
          <w:tcPr>
            <w:tcW w:w="0" w:type="auto"/>
            <w:tcBorders>
              <w:bottom w:val="single" w:sz="4" w:space="0" w:color="303032"/>
            </w:tcBorders>
            <w:tcMar>
              <w:top w:w="120" w:type="dxa"/>
              <w:left w:w="180" w:type="dxa"/>
              <w:bottom w:w="120" w:type="dxa"/>
              <w:right w:w="180" w:type="dxa"/>
            </w:tcMar>
            <w:hideMark/>
          </w:tcPr>
          <w:p w14:paraId="4D348166" w14:textId="77777777" w:rsidR="0029336D" w:rsidRPr="0029336D" w:rsidRDefault="0029336D" w:rsidP="0029336D">
            <w:pPr>
              <w:rPr>
                <w:b/>
                <w:bCs/>
                <w:lang w:val="en-PG"/>
              </w:rPr>
            </w:pPr>
            <w:r w:rsidRPr="0029336D">
              <w:rPr>
                <w:b/>
                <w:bCs/>
                <w:lang w:val="en-PG"/>
              </w:rPr>
              <w:t>Stack</w:t>
            </w:r>
          </w:p>
        </w:tc>
        <w:tc>
          <w:tcPr>
            <w:tcW w:w="0" w:type="auto"/>
            <w:tcBorders>
              <w:bottom w:val="single" w:sz="4" w:space="0" w:color="303032"/>
            </w:tcBorders>
            <w:tcMar>
              <w:top w:w="120" w:type="dxa"/>
              <w:left w:w="180" w:type="dxa"/>
              <w:bottom w:w="120" w:type="dxa"/>
              <w:right w:w="180" w:type="dxa"/>
            </w:tcMar>
            <w:hideMark/>
          </w:tcPr>
          <w:p w14:paraId="72550014" w14:textId="77777777" w:rsidR="0029336D" w:rsidRPr="0029336D" w:rsidRDefault="0029336D" w:rsidP="0029336D">
            <w:pPr>
              <w:rPr>
                <w:b/>
                <w:bCs/>
                <w:lang w:val="en-PG"/>
              </w:rPr>
            </w:pPr>
            <w:r w:rsidRPr="0029336D">
              <w:rPr>
                <w:b/>
                <w:bCs/>
                <w:lang w:val="en-PG"/>
              </w:rPr>
              <w:t>Verdict</w:t>
            </w:r>
          </w:p>
        </w:tc>
        <w:tc>
          <w:tcPr>
            <w:tcW w:w="0" w:type="auto"/>
            <w:tcBorders>
              <w:bottom w:val="single" w:sz="4" w:space="0" w:color="303032"/>
            </w:tcBorders>
            <w:tcMar>
              <w:top w:w="120" w:type="dxa"/>
              <w:left w:w="180" w:type="dxa"/>
              <w:bottom w:w="120" w:type="dxa"/>
              <w:right w:w="720" w:type="dxa"/>
            </w:tcMar>
            <w:hideMark/>
          </w:tcPr>
          <w:p w14:paraId="41F0F581" w14:textId="5292D84B" w:rsidR="0029336D" w:rsidRPr="0029336D" w:rsidRDefault="00DA7394" w:rsidP="0029336D">
            <w:pPr>
              <w:rPr>
                <w:b/>
                <w:bCs/>
                <w:lang w:val="en-PG"/>
              </w:rPr>
            </w:pPr>
            <w:r>
              <w:rPr>
                <w:b/>
                <w:bCs/>
                <w:lang w:val="en-PG"/>
              </w:rPr>
              <w:t>Scenario-specific</w:t>
            </w:r>
            <w:r w:rsidR="0029336D" w:rsidRPr="0029336D">
              <w:rPr>
                <w:b/>
                <w:bCs/>
                <w:lang w:val="en-PG"/>
              </w:rPr>
              <w:t xml:space="preserve"> reason</w:t>
            </w:r>
          </w:p>
        </w:tc>
      </w:tr>
      <w:tr w:rsidR="0029336D" w:rsidRPr="0029336D" w14:paraId="644A2C4F" w14:textId="77777777">
        <w:tc>
          <w:tcPr>
            <w:tcW w:w="0" w:type="auto"/>
            <w:tcBorders>
              <w:bottom w:val="single" w:sz="4" w:space="0" w:color="303032"/>
            </w:tcBorders>
            <w:tcMar>
              <w:top w:w="120" w:type="dxa"/>
              <w:left w:w="180" w:type="dxa"/>
              <w:bottom w:w="120" w:type="dxa"/>
              <w:right w:w="180" w:type="dxa"/>
            </w:tcMar>
            <w:hideMark/>
          </w:tcPr>
          <w:p w14:paraId="30A17661" w14:textId="77777777" w:rsidR="0029336D" w:rsidRPr="0029336D" w:rsidRDefault="0029336D" w:rsidP="0029336D">
            <w:pPr>
              <w:rPr>
                <w:lang w:val="en-PG"/>
              </w:rPr>
            </w:pPr>
            <w:r w:rsidRPr="0029336D">
              <w:rPr>
                <w:lang w:val="en-PG"/>
              </w:rPr>
              <w:t>Python desktop (my choice)</w:t>
            </w:r>
          </w:p>
        </w:tc>
        <w:tc>
          <w:tcPr>
            <w:tcW w:w="0" w:type="auto"/>
            <w:tcBorders>
              <w:bottom w:val="single" w:sz="4" w:space="0" w:color="303032"/>
            </w:tcBorders>
            <w:tcMar>
              <w:top w:w="120" w:type="dxa"/>
              <w:left w:w="180" w:type="dxa"/>
              <w:bottom w:w="120" w:type="dxa"/>
              <w:right w:w="180" w:type="dxa"/>
            </w:tcMar>
            <w:hideMark/>
          </w:tcPr>
          <w:p w14:paraId="3D4721C2" w14:textId="77777777" w:rsidR="0029336D" w:rsidRPr="0029336D" w:rsidRDefault="0029336D" w:rsidP="0029336D">
            <w:pPr>
              <w:rPr>
                <w:lang w:val="en-PG"/>
              </w:rPr>
            </w:pPr>
            <w:r w:rsidRPr="0029336D">
              <w:rPr>
                <w:lang w:val="en-PG"/>
              </w:rPr>
              <w:t>Python 3, PyQt5, encrypted SQLite, Flask and PostgreSQL at provincial office, PyInstaller</w:t>
            </w:r>
          </w:p>
        </w:tc>
        <w:tc>
          <w:tcPr>
            <w:tcW w:w="0" w:type="auto"/>
            <w:tcBorders>
              <w:bottom w:val="single" w:sz="4" w:space="0" w:color="303032"/>
            </w:tcBorders>
            <w:tcMar>
              <w:top w:w="120" w:type="dxa"/>
              <w:left w:w="180" w:type="dxa"/>
              <w:bottom w:w="120" w:type="dxa"/>
              <w:right w:w="180" w:type="dxa"/>
            </w:tcMar>
            <w:hideMark/>
          </w:tcPr>
          <w:p w14:paraId="6CE6E3FE" w14:textId="77777777" w:rsidR="0029336D" w:rsidRPr="0029336D" w:rsidRDefault="0029336D" w:rsidP="0029336D">
            <w:pPr>
              <w:rPr>
                <w:lang w:val="en-PG"/>
              </w:rPr>
            </w:pPr>
            <w:r w:rsidRPr="0029336D">
              <w:rPr>
                <w:lang w:val="en-PG"/>
              </w:rPr>
              <w:t>Kept</w:t>
            </w:r>
          </w:p>
        </w:tc>
        <w:tc>
          <w:tcPr>
            <w:tcW w:w="0" w:type="auto"/>
            <w:tcBorders>
              <w:bottom w:val="single" w:sz="4" w:space="0" w:color="303032"/>
            </w:tcBorders>
            <w:tcMar>
              <w:top w:w="120" w:type="dxa"/>
              <w:left w:w="180" w:type="dxa"/>
              <w:bottom w:w="120" w:type="dxa"/>
              <w:right w:w="180" w:type="dxa"/>
            </w:tcMar>
            <w:hideMark/>
          </w:tcPr>
          <w:p w14:paraId="70C58347" w14:textId="77777777" w:rsidR="0029336D" w:rsidRPr="0029336D" w:rsidRDefault="0029336D" w:rsidP="0029336D">
            <w:pPr>
              <w:rPr>
                <w:lang w:val="en-PG"/>
              </w:rPr>
            </w:pPr>
            <w:r w:rsidRPr="0029336D">
              <w:rPr>
                <w:lang w:val="en-PG"/>
              </w:rPr>
              <w:t>In PNG, Python has the most job listings. If one of the two IT staff leaves, I can find a replacement who can read the code. Cost: interface looks basic, .exe is about 80 MB</w:t>
            </w:r>
          </w:p>
        </w:tc>
      </w:tr>
      <w:tr w:rsidR="0029336D" w:rsidRPr="0029336D" w14:paraId="2A1254A8" w14:textId="77777777">
        <w:tc>
          <w:tcPr>
            <w:tcW w:w="0" w:type="auto"/>
            <w:tcBorders>
              <w:bottom w:val="single" w:sz="4" w:space="0" w:color="303032"/>
            </w:tcBorders>
            <w:tcMar>
              <w:top w:w="120" w:type="dxa"/>
              <w:left w:w="180" w:type="dxa"/>
              <w:bottom w:w="120" w:type="dxa"/>
              <w:right w:w="180" w:type="dxa"/>
            </w:tcMar>
            <w:hideMark/>
          </w:tcPr>
          <w:p w14:paraId="0C92B3BC" w14:textId="77777777" w:rsidR="0029336D" w:rsidRPr="0029336D" w:rsidRDefault="0029336D" w:rsidP="0029336D">
            <w:pPr>
              <w:rPr>
                <w:lang w:val="en-PG"/>
              </w:rPr>
            </w:pPr>
            <w:r w:rsidRPr="0029336D">
              <w:rPr>
                <w:lang w:val="en-PG"/>
              </w:rPr>
              <w:t>C# desktop</w:t>
            </w:r>
          </w:p>
        </w:tc>
        <w:tc>
          <w:tcPr>
            <w:tcW w:w="0" w:type="auto"/>
            <w:tcBorders>
              <w:bottom w:val="single" w:sz="4" w:space="0" w:color="303032"/>
            </w:tcBorders>
            <w:tcMar>
              <w:top w:w="120" w:type="dxa"/>
              <w:left w:w="180" w:type="dxa"/>
              <w:bottom w:w="120" w:type="dxa"/>
              <w:right w:w="180" w:type="dxa"/>
            </w:tcMar>
            <w:hideMark/>
          </w:tcPr>
          <w:p w14:paraId="7305EF63" w14:textId="77777777" w:rsidR="0029336D" w:rsidRPr="0029336D" w:rsidRDefault="0029336D" w:rsidP="0029336D">
            <w:pPr>
              <w:rPr>
                <w:lang w:val="en-PG"/>
              </w:rPr>
            </w:pPr>
            <w:r w:rsidRPr="0029336D">
              <w:rPr>
                <w:lang w:val="en-PG"/>
              </w:rPr>
              <w:t>C#, WPF, SQLite, SQL Server Express</w:t>
            </w:r>
          </w:p>
        </w:tc>
        <w:tc>
          <w:tcPr>
            <w:tcW w:w="0" w:type="auto"/>
            <w:tcBorders>
              <w:bottom w:val="single" w:sz="4" w:space="0" w:color="303032"/>
            </w:tcBorders>
            <w:tcMar>
              <w:top w:w="120" w:type="dxa"/>
              <w:left w:w="180" w:type="dxa"/>
              <w:bottom w:w="120" w:type="dxa"/>
              <w:right w:w="180" w:type="dxa"/>
            </w:tcMar>
            <w:hideMark/>
          </w:tcPr>
          <w:p w14:paraId="45BD9CBB" w14:textId="77777777" w:rsidR="0029336D" w:rsidRPr="0029336D" w:rsidRDefault="0029336D" w:rsidP="0029336D">
            <w:pPr>
              <w:rPr>
                <w:lang w:val="en-PG"/>
              </w:rPr>
            </w:pPr>
            <w:r w:rsidRPr="0029336D">
              <w:rPr>
                <w:lang w:val="en-PG"/>
              </w:rPr>
              <w:t>Dropped</w:t>
            </w:r>
          </w:p>
        </w:tc>
        <w:tc>
          <w:tcPr>
            <w:tcW w:w="0" w:type="auto"/>
            <w:tcBorders>
              <w:bottom w:val="single" w:sz="4" w:space="0" w:color="303032"/>
            </w:tcBorders>
            <w:tcMar>
              <w:top w:w="120" w:type="dxa"/>
              <w:left w:w="180" w:type="dxa"/>
              <w:bottom w:w="120" w:type="dxa"/>
              <w:right w:w="180" w:type="dxa"/>
            </w:tcMar>
            <w:hideMark/>
          </w:tcPr>
          <w:p w14:paraId="16327DD7" w14:textId="77777777" w:rsidR="0029336D" w:rsidRPr="0029336D" w:rsidRDefault="0029336D" w:rsidP="0029336D">
            <w:pPr>
              <w:rPr>
                <w:lang w:val="en-PG"/>
              </w:rPr>
            </w:pPr>
            <w:r w:rsidRPr="0029336D">
              <w:rPr>
                <w:lang w:val="en-PG"/>
              </w:rPr>
              <w:t>SQL Server Express runs as a Windows service. One more process that crashes when power cuts. One more thing the IT staff must restart. C# developers in PNG are fewer than Python developers. The .NET runtime is another dependency on each clinic PC</w:t>
            </w:r>
          </w:p>
        </w:tc>
      </w:tr>
      <w:tr w:rsidR="0029336D" w:rsidRPr="0029336D" w14:paraId="611DF1DA" w14:textId="77777777">
        <w:tc>
          <w:tcPr>
            <w:tcW w:w="0" w:type="auto"/>
            <w:tcBorders>
              <w:bottom w:val="single" w:sz="4" w:space="0" w:color="303032"/>
            </w:tcBorders>
            <w:tcMar>
              <w:top w:w="120" w:type="dxa"/>
              <w:left w:w="180" w:type="dxa"/>
              <w:bottom w:w="120" w:type="dxa"/>
              <w:right w:w="180" w:type="dxa"/>
            </w:tcMar>
            <w:hideMark/>
          </w:tcPr>
          <w:p w14:paraId="1C4689AD" w14:textId="77777777" w:rsidR="0029336D" w:rsidRPr="0029336D" w:rsidRDefault="0029336D" w:rsidP="0029336D">
            <w:pPr>
              <w:rPr>
                <w:lang w:val="en-PG"/>
              </w:rPr>
            </w:pPr>
            <w:r w:rsidRPr="0029336D">
              <w:rPr>
                <w:lang w:val="en-PG"/>
              </w:rPr>
              <w:t>Java desktop</w:t>
            </w:r>
          </w:p>
        </w:tc>
        <w:tc>
          <w:tcPr>
            <w:tcW w:w="0" w:type="auto"/>
            <w:tcBorders>
              <w:bottom w:val="single" w:sz="4" w:space="0" w:color="303032"/>
            </w:tcBorders>
            <w:tcMar>
              <w:top w:w="120" w:type="dxa"/>
              <w:left w:w="180" w:type="dxa"/>
              <w:bottom w:w="120" w:type="dxa"/>
              <w:right w:w="180" w:type="dxa"/>
            </w:tcMar>
            <w:hideMark/>
          </w:tcPr>
          <w:p w14:paraId="591C60C0" w14:textId="77777777" w:rsidR="0029336D" w:rsidRPr="0029336D" w:rsidRDefault="0029336D" w:rsidP="0029336D">
            <w:pPr>
              <w:rPr>
                <w:lang w:val="en-PG"/>
              </w:rPr>
            </w:pPr>
            <w:r w:rsidRPr="0029336D">
              <w:rPr>
                <w:lang w:val="en-PG"/>
              </w:rPr>
              <w:t>Java, JavaFX, SQLite, Tomcat and PostgreSQL</w:t>
            </w:r>
          </w:p>
        </w:tc>
        <w:tc>
          <w:tcPr>
            <w:tcW w:w="0" w:type="auto"/>
            <w:tcBorders>
              <w:bottom w:val="single" w:sz="4" w:space="0" w:color="303032"/>
            </w:tcBorders>
            <w:tcMar>
              <w:top w:w="120" w:type="dxa"/>
              <w:left w:w="180" w:type="dxa"/>
              <w:bottom w:w="120" w:type="dxa"/>
              <w:right w:w="180" w:type="dxa"/>
            </w:tcMar>
            <w:hideMark/>
          </w:tcPr>
          <w:p w14:paraId="30B89AB7" w14:textId="77777777" w:rsidR="0029336D" w:rsidRPr="0029336D" w:rsidRDefault="0029336D" w:rsidP="0029336D">
            <w:pPr>
              <w:rPr>
                <w:lang w:val="en-PG"/>
              </w:rPr>
            </w:pPr>
            <w:r w:rsidRPr="0029336D">
              <w:rPr>
                <w:lang w:val="en-PG"/>
              </w:rPr>
              <w:t>Dropped</w:t>
            </w:r>
          </w:p>
        </w:tc>
        <w:tc>
          <w:tcPr>
            <w:tcW w:w="0" w:type="auto"/>
            <w:tcBorders>
              <w:bottom w:val="single" w:sz="4" w:space="0" w:color="303032"/>
            </w:tcBorders>
            <w:tcMar>
              <w:top w:w="120" w:type="dxa"/>
              <w:left w:w="180" w:type="dxa"/>
              <w:bottom w:w="120" w:type="dxa"/>
              <w:right w:w="180" w:type="dxa"/>
            </w:tcMar>
            <w:hideMark/>
          </w:tcPr>
          <w:p w14:paraId="351426B6" w14:textId="0A8A8B67" w:rsidR="0029336D" w:rsidRPr="0029336D" w:rsidRDefault="0029336D" w:rsidP="0029336D">
            <w:pPr>
              <w:rPr>
                <w:lang w:val="en-PG"/>
              </w:rPr>
            </w:pPr>
            <w:r w:rsidRPr="0029336D">
              <w:rPr>
                <w:lang w:val="en-PG"/>
              </w:rPr>
              <w:t xml:space="preserve">Code is verbose. A form that takes 15 lines in PyQt5 takes 40 or 50 lines in JavaFX. For two </w:t>
            </w:r>
            <w:r w:rsidR="00DA7394">
              <w:rPr>
                <w:lang w:val="en-PG"/>
              </w:rPr>
              <w:t>non-specialist</w:t>
            </w:r>
            <w:r w:rsidRPr="0029336D">
              <w:rPr>
                <w:lang w:val="en-PG"/>
              </w:rPr>
              <w:t xml:space="preserve"> maintainers, that volume is a real cost every time they fix a bug. Java developers in PNG are in banking and </w:t>
            </w:r>
            <w:r w:rsidRPr="0029336D">
              <w:rPr>
                <w:lang w:val="en-PG"/>
              </w:rPr>
              <w:lastRenderedPageBreak/>
              <w:t>enterprise, not small government health</w:t>
            </w:r>
          </w:p>
        </w:tc>
      </w:tr>
      <w:tr w:rsidR="0029336D" w:rsidRPr="0029336D" w14:paraId="671CC3F4" w14:textId="77777777">
        <w:tc>
          <w:tcPr>
            <w:tcW w:w="0" w:type="auto"/>
            <w:tcBorders>
              <w:bottom w:val="single" w:sz="4" w:space="0" w:color="303032"/>
            </w:tcBorders>
            <w:tcMar>
              <w:top w:w="120" w:type="dxa"/>
              <w:left w:w="180" w:type="dxa"/>
              <w:bottom w:w="120" w:type="dxa"/>
              <w:right w:w="180" w:type="dxa"/>
            </w:tcMar>
            <w:hideMark/>
          </w:tcPr>
          <w:p w14:paraId="54D41AF3" w14:textId="77777777" w:rsidR="0029336D" w:rsidRPr="0029336D" w:rsidRDefault="0029336D" w:rsidP="0029336D">
            <w:pPr>
              <w:rPr>
                <w:lang w:val="en-PG"/>
              </w:rPr>
            </w:pPr>
            <w:r w:rsidRPr="0029336D">
              <w:rPr>
                <w:lang w:val="en-PG"/>
              </w:rPr>
              <w:lastRenderedPageBreak/>
              <w:t>Web application</w:t>
            </w:r>
          </w:p>
        </w:tc>
        <w:tc>
          <w:tcPr>
            <w:tcW w:w="0" w:type="auto"/>
            <w:tcBorders>
              <w:bottom w:val="single" w:sz="4" w:space="0" w:color="303032"/>
            </w:tcBorders>
            <w:tcMar>
              <w:top w:w="120" w:type="dxa"/>
              <w:left w:w="180" w:type="dxa"/>
              <w:bottom w:w="120" w:type="dxa"/>
              <w:right w:w="180" w:type="dxa"/>
            </w:tcMar>
            <w:hideMark/>
          </w:tcPr>
          <w:p w14:paraId="681AC58D" w14:textId="42BF8A37" w:rsidR="0029336D" w:rsidRPr="0029336D" w:rsidRDefault="0029336D" w:rsidP="0029336D">
            <w:pPr>
              <w:rPr>
                <w:lang w:val="en-PG"/>
              </w:rPr>
            </w:pPr>
            <w:r w:rsidRPr="0029336D">
              <w:rPr>
                <w:lang w:val="en-PG"/>
              </w:rPr>
              <w:t xml:space="preserve">Django or Node.js, PostgreSQL, </w:t>
            </w:r>
            <w:r w:rsidR="00DA7394">
              <w:rPr>
                <w:lang w:val="en-PG"/>
              </w:rPr>
              <w:t>browser-based</w:t>
            </w:r>
          </w:p>
        </w:tc>
        <w:tc>
          <w:tcPr>
            <w:tcW w:w="0" w:type="auto"/>
            <w:tcBorders>
              <w:bottom w:val="single" w:sz="4" w:space="0" w:color="303032"/>
            </w:tcBorders>
            <w:tcMar>
              <w:top w:w="120" w:type="dxa"/>
              <w:left w:w="180" w:type="dxa"/>
              <w:bottom w:w="120" w:type="dxa"/>
              <w:right w:w="180" w:type="dxa"/>
            </w:tcMar>
            <w:hideMark/>
          </w:tcPr>
          <w:p w14:paraId="661993ED" w14:textId="77777777" w:rsidR="0029336D" w:rsidRPr="0029336D" w:rsidRDefault="0029336D" w:rsidP="0029336D">
            <w:pPr>
              <w:rPr>
                <w:lang w:val="en-PG"/>
              </w:rPr>
            </w:pPr>
            <w:r w:rsidRPr="0029336D">
              <w:rPr>
                <w:lang w:val="en-PG"/>
              </w:rPr>
              <w:t>Dropped</w:t>
            </w:r>
          </w:p>
        </w:tc>
        <w:tc>
          <w:tcPr>
            <w:tcW w:w="0" w:type="auto"/>
            <w:tcBorders>
              <w:bottom w:val="single" w:sz="4" w:space="0" w:color="303032"/>
            </w:tcBorders>
            <w:tcMar>
              <w:top w:w="120" w:type="dxa"/>
              <w:left w:w="180" w:type="dxa"/>
              <w:bottom w:w="120" w:type="dxa"/>
              <w:right w:w="180" w:type="dxa"/>
            </w:tcMar>
            <w:hideMark/>
          </w:tcPr>
          <w:p w14:paraId="7E4CE5E7" w14:textId="3A3C736E" w:rsidR="0029336D" w:rsidRPr="0029336D" w:rsidRDefault="0029336D" w:rsidP="0029336D">
            <w:pPr>
              <w:rPr>
                <w:lang w:val="en-PG"/>
              </w:rPr>
            </w:pPr>
            <w:r w:rsidRPr="0029336D">
              <w:rPr>
                <w:lang w:val="en-PG"/>
              </w:rPr>
              <w:t xml:space="preserve">Clinics have no reliable internet. A web app that cannot load is worse than the carbon copy books it replaces. Even an offline PWA needs a browser with service worker support, which is fragile on </w:t>
            </w:r>
            <w:r w:rsidR="00DA7394">
              <w:rPr>
                <w:lang w:val="en-PG"/>
              </w:rPr>
              <w:t>low-spec</w:t>
            </w:r>
            <w:r w:rsidRPr="0029336D">
              <w:rPr>
                <w:lang w:val="en-PG"/>
              </w:rPr>
              <w:t xml:space="preserve"> machines</w:t>
            </w:r>
          </w:p>
        </w:tc>
      </w:tr>
      <w:tr w:rsidR="0029336D" w:rsidRPr="0029336D" w14:paraId="0AF13663" w14:textId="77777777">
        <w:tc>
          <w:tcPr>
            <w:tcW w:w="0" w:type="auto"/>
            <w:tcBorders>
              <w:bottom w:val="nil"/>
            </w:tcBorders>
            <w:tcMar>
              <w:top w:w="120" w:type="dxa"/>
              <w:left w:w="180" w:type="dxa"/>
              <w:bottom w:w="120" w:type="dxa"/>
              <w:right w:w="180" w:type="dxa"/>
            </w:tcMar>
            <w:hideMark/>
          </w:tcPr>
          <w:p w14:paraId="55965D5A" w14:textId="77777777" w:rsidR="0029336D" w:rsidRPr="0029336D" w:rsidRDefault="0029336D" w:rsidP="0029336D">
            <w:pPr>
              <w:rPr>
                <w:lang w:val="en-PG"/>
              </w:rPr>
            </w:pPr>
            <w:r w:rsidRPr="0029336D">
              <w:rPr>
                <w:lang w:val="en-PG"/>
              </w:rPr>
              <w:t>Existing EHR platform</w:t>
            </w:r>
          </w:p>
        </w:tc>
        <w:tc>
          <w:tcPr>
            <w:tcW w:w="0" w:type="auto"/>
            <w:tcBorders>
              <w:bottom w:val="nil"/>
            </w:tcBorders>
            <w:tcMar>
              <w:top w:w="120" w:type="dxa"/>
              <w:left w:w="180" w:type="dxa"/>
              <w:bottom w:w="120" w:type="dxa"/>
              <w:right w:w="180" w:type="dxa"/>
            </w:tcMar>
            <w:hideMark/>
          </w:tcPr>
          <w:p w14:paraId="04882D40" w14:textId="77777777" w:rsidR="0029336D" w:rsidRPr="0029336D" w:rsidRDefault="0029336D" w:rsidP="0029336D">
            <w:pPr>
              <w:rPr>
                <w:lang w:val="en-PG"/>
              </w:rPr>
            </w:pPr>
            <w:r w:rsidRPr="0029336D">
              <w:rPr>
                <w:lang w:val="en-PG"/>
              </w:rPr>
              <w:t>OpenMRS or GNU Health</w:t>
            </w:r>
          </w:p>
        </w:tc>
        <w:tc>
          <w:tcPr>
            <w:tcW w:w="0" w:type="auto"/>
            <w:tcBorders>
              <w:bottom w:val="nil"/>
            </w:tcBorders>
            <w:tcMar>
              <w:top w:w="120" w:type="dxa"/>
              <w:left w:w="180" w:type="dxa"/>
              <w:bottom w:w="120" w:type="dxa"/>
              <w:right w:w="180" w:type="dxa"/>
            </w:tcMar>
            <w:hideMark/>
          </w:tcPr>
          <w:p w14:paraId="773CA4C6" w14:textId="77777777" w:rsidR="0029336D" w:rsidRPr="0029336D" w:rsidRDefault="0029336D" w:rsidP="0029336D">
            <w:pPr>
              <w:rPr>
                <w:lang w:val="en-PG"/>
              </w:rPr>
            </w:pPr>
            <w:r w:rsidRPr="0029336D">
              <w:rPr>
                <w:lang w:val="en-PG"/>
              </w:rPr>
              <w:t>Dropped</w:t>
            </w:r>
          </w:p>
        </w:tc>
        <w:tc>
          <w:tcPr>
            <w:tcW w:w="0" w:type="auto"/>
            <w:tcBorders>
              <w:bottom w:val="nil"/>
            </w:tcBorders>
            <w:tcMar>
              <w:top w:w="120" w:type="dxa"/>
              <w:left w:w="180" w:type="dxa"/>
              <w:bottom w:w="120" w:type="dxa"/>
              <w:right w:w="180" w:type="dxa"/>
            </w:tcMar>
            <w:hideMark/>
          </w:tcPr>
          <w:p w14:paraId="6C8A266E" w14:textId="7C248E9A" w:rsidR="0029336D" w:rsidRPr="0029336D" w:rsidRDefault="0029336D" w:rsidP="0029336D">
            <w:pPr>
              <w:rPr>
                <w:lang w:val="en-PG"/>
              </w:rPr>
            </w:pPr>
            <w:r w:rsidRPr="0029336D">
              <w:rPr>
                <w:lang w:val="en-PG"/>
              </w:rPr>
              <w:t xml:space="preserve">Both are built for hospital scale, not six small rural clinics. OpenMRS wants a local server at each site. GNU Health is </w:t>
            </w:r>
            <w:r w:rsidR="00DA7394">
              <w:rPr>
                <w:lang w:val="en-PG"/>
              </w:rPr>
              <w:t>web-based</w:t>
            </w:r>
            <w:r w:rsidRPr="0029336D">
              <w:rPr>
                <w:lang w:val="en-PG"/>
              </w:rPr>
              <w:t>. Both are too large for two generalist IT staff to maintain</w:t>
            </w:r>
          </w:p>
        </w:tc>
      </w:tr>
    </w:tbl>
    <w:p w14:paraId="49E79262" w14:textId="77777777" w:rsidR="00DA7394" w:rsidRDefault="0029336D" w:rsidP="00DA7394">
      <w:pPr>
        <w:rPr>
          <w:lang w:val="en-PG"/>
        </w:rPr>
      </w:pPr>
      <w:r w:rsidRPr="0029336D">
        <w:rPr>
          <w:lang w:val="en-PG"/>
        </w:rPr>
        <w:t xml:space="preserve">The lecturer said in Week 10 that the best language is the one the people maintaining it can </w:t>
      </w:r>
      <w:proofErr w:type="gramStart"/>
      <w:r w:rsidRPr="0029336D">
        <w:rPr>
          <w:lang w:val="en-PG"/>
        </w:rPr>
        <w:t>actually read</w:t>
      </w:r>
      <w:proofErr w:type="gramEnd"/>
      <w:r w:rsidRPr="0029336D">
        <w:rPr>
          <w:lang w:val="en-PG"/>
        </w:rPr>
        <w:t>. I took that seriously. It is not a popularity argument. Python is not the most used language in the world. But in PNG, it is the language with the most job postings and the largest pool of people who could step in if one of the two IT staff leaves. That is the reason, and it is specific to this scenario.</w:t>
      </w:r>
    </w:p>
    <w:p w14:paraId="7FC47695" w14:textId="006A1F5A" w:rsidR="0029336D" w:rsidRPr="00DA7394" w:rsidRDefault="00DA7394" w:rsidP="00DA7394">
      <w:pPr>
        <w:rPr>
          <w:b/>
          <w:bCs/>
          <w:lang w:val="en-PG"/>
        </w:rPr>
      </w:pPr>
      <w:r w:rsidRPr="00DA7394">
        <w:rPr>
          <w:b/>
          <w:bCs/>
          <w:lang w:val="en-PG"/>
        </w:rPr>
        <w:t>4.</w:t>
      </w:r>
      <w:r>
        <w:rPr>
          <w:b/>
          <w:bCs/>
          <w:lang w:val="en-PG"/>
        </w:rPr>
        <w:t xml:space="preserve"> </w:t>
      </w:r>
      <w:r w:rsidR="0029336D" w:rsidRPr="00DA7394">
        <w:rPr>
          <w:b/>
          <w:bCs/>
          <w:lang w:val="en-PG"/>
        </w:rPr>
        <w:t>Justification</w:t>
      </w:r>
    </w:p>
    <w:p w14:paraId="2F0632C8" w14:textId="77777777" w:rsidR="0029336D" w:rsidRPr="00DA7394" w:rsidRDefault="0029336D" w:rsidP="0029336D">
      <w:pPr>
        <w:rPr>
          <w:b/>
          <w:bCs/>
          <w:lang w:val="en-PG"/>
        </w:rPr>
      </w:pPr>
      <w:r w:rsidRPr="00DA7394">
        <w:rPr>
          <w:b/>
          <w:bCs/>
          <w:lang w:val="en-PG"/>
        </w:rPr>
        <w:t>4.1 Why this fits the project type</w:t>
      </w:r>
    </w:p>
    <w:tbl>
      <w:tblPr>
        <w:tblW w:w="0" w:type="auto"/>
        <w:tblCellMar>
          <w:top w:w="15" w:type="dxa"/>
          <w:left w:w="15" w:type="dxa"/>
          <w:bottom w:w="15" w:type="dxa"/>
          <w:right w:w="15" w:type="dxa"/>
        </w:tblCellMar>
        <w:tblLook w:val="04A0" w:firstRow="1" w:lastRow="0" w:firstColumn="1" w:lastColumn="0" w:noHBand="0" w:noVBand="1"/>
      </w:tblPr>
      <w:tblGrid>
        <w:gridCol w:w="1697"/>
        <w:gridCol w:w="7329"/>
      </w:tblGrid>
      <w:tr w:rsidR="0029336D" w:rsidRPr="0029336D" w14:paraId="12BDEA5F" w14:textId="77777777">
        <w:tc>
          <w:tcPr>
            <w:tcW w:w="0" w:type="auto"/>
            <w:tcBorders>
              <w:bottom w:val="single" w:sz="4" w:space="0" w:color="303032"/>
            </w:tcBorders>
            <w:tcMar>
              <w:top w:w="120" w:type="dxa"/>
              <w:left w:w="180" w:type="dxa"/>
              <w:bottom w:w="120" w:type="dxa"/>
              <w:right w:w="180" w:type="dxa"/>
            </w:tcMar>
            <w:hideMark/>
          </w:tcPr>
          <w:p w14:paraId="1BD6F7DA" w14:textId="77777777" w:rsidR="0029336D" w:rsidRPr="0029336D" w:rsidRDefault="0029336D" w:rsidP="0029336D">
            <w:pPr>
              <w:rPr>
                <w:b/>
                <w:bCs/>
                <w:lang w:val="en-PG"/>
              </w:rPr>
            </w:pPr>
            <w:r w:rsidRPr="0029336D">
              <w:rPr>
                <w:b/>
                <w:bCs/>
                <w:lang w:val="en-PG"/>
              </w:rPr>
              <w:t>Aspect</w:t>
            </w:r>
          </w:p>
        </w:tc>
        <w:tc>
          <w:tcPr>
            <w:tcW w:w="0" w:type="auto"/>
            <w:tcBorders>
              <w:bottom w:val="single" w:sz="4" w:space="0" w:color="303032"/>
            </w:tcBorders>
            <w:tcMar>
              <w:top w:w="120" w:type="dxa"/>
              <w:left w:w="180" w:type="dxa"/>
              <w:bottom w:w="120" w:type="dxa"/>
              <w:right w:w="720" w:type="dxa"/>
            </w:tcMar>
            <w:hideMark/>
          </w:tcPr>
          <w:p w14:paraId="20EF2DD4" w14:textId="77777777" w:rsidR="0029336D" w:rsidRPr="0029336D" w:rsidRDefault="0029336D" w:rsidP="0029336D">
            <w:pPr>
              <w:rPr>
                <w:b/>
                <w:bCs/>
                <w:lang w:val="en-PG"/>
              </w:rPr>
            </w:pPr>
            <w:r w:rsidRPr="0029336D">
              <w:rPr>
                <w:b/>
                <w:bCs/>
                <w:lang w:val="en-PG"/>
              </w:rPr>
              <w:t>Detail</w:t>
            </w:r>
          </w:p>
        </w:tc>
      </w:tr>
      <w:tr w:rsidR="0029336D" w:rsidRPr="0029336D" w14:paraId="595EC661" w14:textId="77777777">
        <w:tc>
          <w:tcPr>
            <w:tcW w:w="0" w:type="auto"/>
            <w:tcBorders>
              <w:bottom w:val="single" w:sz="4" w:space="0" w:color="303032"/>
            </w:tcBorders>
            <w:tcMar>
              <w:top w:w="120" w:type="dxa"/>
              <w:left w:w="180" w:type="dxa"/>
              <w:bottom w:w="120" w:type="dxa"/>
              <w:right w:w="180" w:type="dxa"/>
            </w:tcMar>
            <w:hideMark/>
          </w:tcPr>
          <w:p w14:paraId="1AD4F583" w14:textId="77777777" w:rsidR="0029336D" w:rsidRPr="0029336D" w:rsidRDefault="0029336D" w:rsidP="0029336D">
            <w:pPr>
              <w:rPr>
                <w:lang w:val="en-PG"/>
              </w:rPr>
            </w:pPr>
            <w:r w:rsidRPr="0029336D">
              <w:rPr>
                <w:lang w:val="en-PG"/>
              </w:rPr>
              <w:t>Workload</w:t>
            </w:r>
          </w:p>
        </w:tc>
        <w:tc>
          <w:tcPr>
            <w:tcW w:w="0" w:type="auto"/>
            <w:tcBorders>
              <w:bottom w:val="single" w:sz="4" w:space="0" w:color="303032"/>
            </w:tcBorders>
            <w:tcMar>
              <w:top w:w="120" w:type="dxa"/>
              <w:left w:w="180" w:type="dxa"/>
              <w:bottom w:w="120" w:type="dxa"/>
              <w:right w:w="180" w:type="dxa"/>
            </w:tcMar>
            <w:hideMark/>
          </w:tcPr>
          <w:p w14:paraId="76DB6280" w14:textId="56509954" w:rsidR="0029336D" w:rsidRPr="0029336D" w:rsidRDefault="0029336D" w:rsidP="0029336D">
            <w:pPr>
              <w:rPr>
                <w:lang w:val="en-PG"/>
              </w:rPr>
            </w:pPr>
            <w:r w:rsidRPr="0029336D">
              <w:rPr>
                <w:lang w:val="en-PG"/>
              </w:rPr>
              <w:t xml:space="preserve">Create, read, update, occasional search by name or date range. No </w:t>
            </w:r>
            <w:r w:rsidR="00DA7394">
              <w:rPr>
                <w:lang w:val="en-PG"/>
              </w:rPr>
              <w:t>real-time</w:t>
            </w:r>
            <w:r w:rsidRPr="0029336D">
              <w:rPr>
                <w:lang w:val="en-PG"/>
              </w:rPr>
              <w:t xml:space="preserve"> processing, no heavy calculation, no concurrent load</w:t>
            </w:r>
          </w:p>
        </w:tc>
      </w:tr>
      <w:tr w:rsidR="0029336D" w:rsidRPr="0029336D" w14:paraId="17F210D5" w14:textId="77777777">
        <w:tc>
          <w:tcPr>
            <w:tcW w:w="0" w:type="auto"/>
            <w:tcBorders>
              <w:bottom w:val="single" w:sz="4" w:space="0" w:color="303032"/>
            </w:tcBorders>
            <w:tcMar>
              <w:top w:w="120" w:type="dxa"/>
              <w:left w:w="180" w:type="dxa"/>
              <w:bottom w:w="120" w:type="dxa"/>
              <w:right w:w="180" w:type="dxa"/>
            </w:tcMar>
            <w:hideMark/>
          </w:tcPr>
          <w:p w14:paraId="23ED5713" w14:textId="77777777" w:rsidR="0029336D" w:rsidRPr="0029336D" w:rsidRDefault="0029336D" w:rsidP="0029336D">
            <w:pPr>
              <w:rPr>
                <w:lang w:val="en-PG"/>
              </w:rPr>
            </w:pPr>
            <w:r w:rsidRPr="0029336D">
              <w:rPr>
                <w:lang w:val="en-PG"/>
              </w:rPr>
              <w:t>Code size</w:t>
            </w:r>
          </w:p>
        </w:tc>
        <w:tc>
          <w:tcPr>
            <w:tcW w:w="0" w:type="auto"/>
            <w:tcBorders>
              <w:bottom w:val="single" w:sz="4" w:space="0" w:color="303032"/>
            </w:tcBorders>
            <w:tcMar>
              <w:top w:w="120" w:type="dxa"/>
              <w:left w:w="180" w:type="dxa"/>
              <w:bottom w:w="120" w:type="dxa"/>
              <w:right w:w="180" w:type="dxa"/>
            </w:tcMar>
            <w:hideMark/>
          </w:tcPr>
          <w:p w14:paraId="63323397" w14:textId="77777777" w:rsidR="0029336D" w:rsidRPr="0029336D" w:rsidRDefault="0029336D" w:rsidP="0029336D">
            <w:pPr>
              <w:rPr>
                <w:lang w:val="en-PG"/>
              </w:rPr>
            </w:pPr>
            <w:r w:rsidRPr="0029336D">
              <w:rPr>
                <w:lang w:val="en-PG"/>
              </w:rPr>
              <w:t>Patient intake form is probably 60 lines of PyQt5. Sync logic is probably 40 lines. Whole clinic app is likely under 500 lines. Two people can hold that in their heads without an IDE</w:t>
            </w:r>
          </w:p>
        </w:tc>
      </w:tr>
      <w:tr w:rsidR="0029336D" w:rsidRPr="0029336D" w14:paraId="37279D09" w14:textId="77777777">
        <w:tc>
          <w:tcPr>
            <w:tcW w:w="0" w:type="auto"/>
            <w:tcBorders>
              <w:bottom w:val="single" w:sz="4" w:space="0" w:color="303032"/>
            </w:tcBorders>
            <w:tcMar>
              <w:top w:w="120" w:type="dxa"/>
              <w:left w:w="180" w:type="dxa"/>
              <w:bottom w:w="120" w:type="dxa"/>
              <w:right w:w="180" w:type="dxa"/>
            </w:tcMar>
            <w:hideMark/>
          </w:tcPr>
          <w:p w14:paraId="3C7C8136" w14:textId="77777777" w:rsidR="0029336D" w:rsidRPr="0029336D" w:rsidRDefault="0029336D" w:rsidP="0029336D">
            <w:pPr>
              <w:rPr>
                <w:lang w:val="en-PG"/>
              </w:rPr>
            </w:pPr>
            <w:r w:rsidRPr="0029336D">
              <w:rPr>
                <w:lang w:val="en-PG"/>
              </w:rPr>
              <w:t>GUI needs</w:t>
            </w:r>
          </w:p>
        </w:tc>
        <w:tc>
          <w:tcPr>
            <w:tcW w:w="0" w:type="auto"/>
            <w:tcBorders>
              <w:bottom w:val="single" w:sz="4" w:space="0" w:color="303032"/>
            </w:tcBorders>
            <w:tcMar>
              <w:top w:w="120" w:type="dxa"/>
              <w:left w:w="180" w:type="dxa"/>
              <w:bottom w:w="120" w:type="dxa"/>
              <w:right w:w="180" w:type="dxa"/>
            </w:tcMar>
            <w:hideMark/>
          </w:tcPr>
          <w:p w14:paraId="0F75D98D" w14:textId="77777777" w:rsidR="0029336D" w:rsidRPr="0029336D" w:rsidRDefault="0029336D" w:rsidP="0029336D">
            <w:pPr>
              <w:rPr>
                <w:lang w:val="en-PG"/>
              </w:rPr>
            </w:pPr>
            <w:r w:rsidRPr="0029336D">
              <w:rPr>
                <w:lang w:val="en-PG"/>
              </w:rPr>
              <w:t>Labelled text fields, a save button, a print button. No animations, no custom rendering. PyQt5 layout managers are a direct match</w:t>
            </w:r>
          </w:p>
        </w:tc>
      </w:tr>
      <w:tr w:rsidR="0029336D" w:rsidRPr="0029336D" w14:paraId="7BAF71D3" w14:textId="77777777">
        <w:tc>
          <w:tcPr>
            <w:tcW w:w="0" w:type="auto"/>
            <w:tcBorders>
              <w:bottom w:val="single" w:sz="4" w:space="0" w:color="303032"/>
            </w:tcBorders>
            <w:tcMar>
              <w:top w:w="120" w:type="dxa"/>
              <w:left w:w="180" w:type="dxa"/>
              <w:bottom w:w="120" w:type="dxa"/>
              <w:right w:w="180" w:type="dxa"/>
            </w:tcMar>
            <w:hideMark/>
          </w:tcPr>
          <w:p w14:paraId="05C03F8F" w14:textId="77777777" w:rsidR="0029336D" w:rsidRPr="0029336D" w:rsidRDefault="0029336D" w:rsidP="0029336D">
            <w:pPr>
              <w:rPr>
                <w:lang w:val="en-PG"/>
              </w:rPr>
            </w:pPr>
            <w:r w:rsidRPr="0029336D">
              <w:rPr>
                <w:lang w:val="en-PG"/>
              </w:rPr>
              <w:lastRenderedPageBreak/>
              <w:t>Why not Electron</w:t>
            </w:r>
          </w:p>
        </w:tc>
        <w:tc>
          <w:tcPr>
            <w:tcW w:w="0" w:type="auto"/>
            <w:tcBorders>
              <w:bottom w:val="single" w:sz="4" w:space="0" w:color="303032"/>
            </w:tcBorders>
            <w:tcMar>
              <w:top w:w="120" w:type="dxa"/>
              <w:left w:w="180" w:type="dxa"/>
              <w:bottom w:w="120" w:type="dxa"/>
              <w:right w:w="180" w:type="dxa"/>
            </w:tcMar>
            <w:hideMark/>
          </w:tcPr>
          <w:p w14:paraId="3B5309E5" w14:textId="77777777" w:rsidR="0029336D" w:rsidRPr="0029336D" w:rsidRDefault="0029336D" w:rsidP="0029336D">
            <w:pPr>
              <w:rPr>
                <w:lang w:val="en-PG"/>
              </w:rPr>
            </w:pPr>
            <w:r w:rsidRPr="0029336D">
              <w:rPr>
                <w:lang w:val="en-PG"/>
              </w:rPr>
              <w:t>Bundles a full Chromium browser. Adds 200 MB to the installer. Overkill for a form</w:t>
            </w:r>
          </w:p>
        </w:tc>
      </w:tr>
      <w:tr w:rsidR="0029336D" w:rsidRPr="0029336D" w14:paraId="55E5F05D" w14:textId="77777777">
        <w:tc>
          <w:tcPr>
            <w:tcW w:w="0" w:type="auto"/>
            <w:tcBorders>
              <w:bottom w:val="nil"/>
            </w:tcBorders>
            <w:tcMar>
              <w:top w:w="120" w:type="dxa"/>
              <w:left w:w="180" w:type="dxa"/>
              <w:bottom w:w="120" w:type="dxa"/>
              <w:right w:w="180" w:type="dxa"/>
            </w:tcMar>
            <w:hideMark/>
          </w:tcPr>
          <w:p w14:paraId="14AEB17A" w14:textId="77777777" w:rsidR="0029336D" w:rsidRPr="0029336D" w:rsidRDefault="0029336D" w:rsidP="0029336D">
            <w:pPr>
              <w:rPr>
                <w:lang w:val="en-PG"/>
              </w:rPr>
            </w:pPr>
            <w:r w:rsidRPr="0029336D">
              <w:rPr>
                <w:lang w:val="en-PG"/>
              </w:rPr>
              <w:t>Why not WPF XAML</w:t>
            </w:r>
          </w:p>
        </w:tc>
        <w:tc>
          <w:tcPr>
            <w:tcW w:w="0" w:type="auto"/>
            <w:tcBorders>
              <w:bottom w:val="nil"/>
            </w:tcBorders>
            <w:tcMar>
              <w:top w:w="120" w:type="dxa"/>
              <w:left w:w="180" w:type="dxa"/>
              <w:bottom w:w="120" w:type="dxa"/>
              <w:right w:w="180" w:type="dxa"/>
            </w:tcMar>
            <w:hideMark/>
          </w:tcPr>
          <w:p w14:paraId="6A80FABD" w14:textId="77777777" w:rsidR="0029336D" w:rsidRDefault="0029336D" w:rsidP="0029336D">
            <w:pPr>
              <w:rPr>
                <w:lang w:val="en-PG"/>
              </w:rPr>
            </w:pPr>
            <w:r w:rsidRPr="0029336D">
              <w:rPr>
                <w:lang w:val="en-PG"/>
              </w:rPr>
              <w:t>Separate XML markup language on top of C#. Extra learning curve for the maintainers</w:t>
            </w:r>
          </w:p>
          <w:p w14:paraId="0CDB58AF" w14:textId="77777777" w:rsidR="00DA7394" w:rsidRPr="0029336D" w:rsidRDefault="00DA7394" w:rsidP="0029336D">
            <w:pPr>
              <w:rPr>
                <w:lang w:val="en-PG"/>
              </w:rPr>
            </w:pPr>
          </w:p>
        </w:tc>
      </w:tr>
    </w:tbl>
    <w:p w14:paraId="714301DD" w14:textId="77777777" w:rsidR="0029336D" w:rsidRPr="00DA7394" w:rsidRDefault="0029336D" w:rsidP="0029336D">
      <w:pPr>
        <w:rPr>
          <w:b/>
          <w:bCs/>
          <w:lang w:val="en-PG"/>
        </w:rPr>
      </w:pPr>
      <w:r w:rsidRPr="00DA7394">
        <w:rPr>
          <w:b/>
          <w:bCs/>
          <w:lang w:val="en-PG"/>
        </w:rPr>
        <w:t>4.2 Why this fits the infrastructure</w:t>
      </w:r>
    </w:p>
    <w:tbl>
      <w:tblPr>
        <w:tblW w:w="0" w:type="auto"/>
        <w:tblCellMar>
          <w:top w:w="15" w:type="dxa"/>
          <w:left w:w="15" w:type="dxa"/>
          <w:bottom w:w="15" w:type="dxa"/>
          <w:right w:w="15" w:type="dxa"/>
        </w:tblCellMar>
        <w:tblLook w:val="04A0" w:firstRow="1" w:lastRow="0" w:firstColumn="1" w:lastColumn="0" w:noHBand="0" w:noVBand="1"/>
      </w:tblPr>
      <w:tblGrid>
        <w:gridCol w:w="1666"/>
        <w:gridCol w:w="7360"/>
      </w:tblGrid>
      <w:tr w:rsidR="0029336D" w:rsidRPr="0029336D" w14:paraId="092B9208" w14:textId="77777777">
        <w:tc>
          <w:tcPr>
            <w:tcW w:w="0" w:type="auto"/>
            <w:tcBorders>
              <w:bottom w:val="single" w:sz="4" w:space="0" w:color="303032"/>
            </w:tcBorders>
            <w:tcMar>
              <w:top w:w="120" w:type="dxa"/>
              <w:left w:w="180" w:type="dxa"/>
              <w:bottom w:w="120" w:type="dxa"/>
              <w:right w:w="180" w:type="dxa"/>
            </w:tcMar>
            <w:hideMark/>
          </w:tcPr>
          <w:p w14:paraId="32AB7292" w14:textId="77777777" w:rsidR="0029336D" w:rsidRPr="0029336D" w:rsidRDefault="0029336D" w:rsidP="0029336D">
            <w:pPr>
              <w:rPr>
                <w:b/>
                <w:bCs/>
                <w:lang w:val="en-PG"/>
              </w:rPr>
            </w:pPr>
            <w:r w:rsidRPr="0029336D">
              <w:rPr>
                <w:b/>
                <w:bCs/>
                <w:lang w:val="en-PG"/>
              </w:rPr>
              <w:t>Aspect</w:t>
            </w:r>
          </w:p>
        </w:tc>
        <w:tc>
          <w:tcPr>
            <w:tcW w:w="0" w:type="auto"/>
            <w:tcBorders>
              <w:bottom w:val="single" w:sz="4" w:space="0" w:color="303032"/>
            </w:tcBorders>
            <w:tcMar>
              <w:top w:w="120" w:type="dxa"/>
              <w:left w:w="180" w:type="dxa"/>
              <w:bottom w:w="120" w:type="dxa"/>
              <w:right w:w="720" w:type="dxa"/>
            </w:tcMar>
            <w:hideMark/>
          </w:tcPr>
          <w:p w14:paraId="76572B78" w14:textId="77777777" w:rsidR="0029336D" w:rsidRPr="0029336D" w:rsidRDefault="0029336D" w:rsidP="0029336D">
            <w:pPr>
              <w:rPr>
                <w:b/>
                <w:bCs/>
                <w:lang w:val="en-PG"/>
              </w:rPr>
            </w:pPr>
            <w:r w:rsidRPr="0029336D">
              <w:rPr>
                <w:b/>
                <w:bCs/>
                <w:lang w:val="en-PG"/>
              </w:rPr>
              <w:t>Detail</w:t>
            </w:r>
          </w:p>
        </w:tc>
      </w:tr>
      <w:tr w:rsidR="0029336D" w:rsidRPr="0029336D" w14:paraId="15C6CDA5" w14:textId="77777777">
        <w:tc>
          <w:tcPr>
            <w:tcW w:w="0" w:type="auto"/>
            <w:tcBorders>
              <w:bottom w:val="single" w:sz="4" w:space="0" w:color="303032"/>
            </w:tcBorders>
            <w:tcMar>
              <w:top w:w="120" w:type="dxa"/>
              <w:left w:w="180" w:type="dxa"/>
              <w:bottom w:w="120" w:type="dxa"/>
              <w:right w:w="180" w:type="dxa"/>
            </w:tcMar>
            <w:hideMark/>
          </w:tcPr>
          <w:p w14:paraId="678E050F" w14:textId="77777777" w:rsidR="0029336D" w:rsidRPr="0029336D" w:rsidRDefault="0029336D" w:rsidP="0029336D">
            <w:pPr>
              <w:rPr>
                <w:lang w:val="en-PG"/>
              </w:rPr>
            </w:pPr>
            <w:r w:rsidRPr="0029336D">
              <w:rPr>
                <w:lang w:val="en-PG"/>
              </w:rPr>
              <w:t>Topology</w:t>
            </w:r>
          </w:p>
        </w:tc>
        <w:tc>
          <w:tcPr>
            <w:tcW w:w="0" w:type="auto"/>
            <w:tcBorders>
              <w:bottom w:val="single" w:sz="4" w:space="0" w:color="303032"/>
            </w:tcBorders>
            <w:tcMar>
              <w:top w:w="120" w:type="dxa"/>
              <w:left w:w="180" w:type="dxa"/>
              <w:bottom w:w="120" w:type="dxa"/>
              <w:right w:w="180" w:type="dxa"/>
            </w:tcMar>
            <w:hideMark/>
          </w:tcPr>
          <w:p w14:paraId="4E650D94" w14:textId="77777777" w:rsidR="0029336D" w:rsidRPr="0029336D" w:rsidRDefault="0029336D" w:rsidP="0029336D">
            <w:pPr>
              <w:rPr>
                <w:lang w:val="en-PG"/>
              </w:rPr>
            </w:pPr>
            <w:r w:rsidRPr="0029336D">
              <w:rPr>
                <w:lang w:val="en-PG"/>
              </w:rPr>
              <w:t>Star. Six clinic PCs, each with its own encrypted file, all sending to one provincial office server. No peer to peer, no mesh</w:t>
            </w:r>
          </w:p>
        </w:tc>
      </w:tr>
      <w:tr w:rsidR="0029336D" w:rsidRPr="0029336D" w14:paraId="4B2799E9" w14:textId="77777777">
        <w:tc>
          <w:tcPr>
            <w:tcW w:w="0" w:type="auto"/>
            <w:tcBorders>
              <w:bottom w:val="single" w:sz="4" w:space="0" w:color="303032"/>
            </w:tcBorders>
            <w:tcMar>
              <w:top w:w="120" w:type="dxa"/>
              <w:left w:w="180" w:type="dxa"/>
              <w:bottom w:w="120" w:type="dxa"/>
              <w:right w:w="180" w:type="dxa"/>
            </w:tcMar>
            <w:hideMark/>
          </w:tcPr>
          <w:p w14:paraId="06CBF57B" w14:textId="77777777" w:rsidR="0029336D" w:rsidRPr="0029336D" w:rsidRDefault="0029336D" w:rsidP="0029336D">
            <w:pPr>
              <w:rPr>
                <w:lang w:val="en-PG"/>
              </w:rPr>
            </w:pPr>
            <w:r w:rsidRPr="0029336D">
              <w:rPr>
                <w:lang w:val="en-PG"/>
              </w:rPr>
              <w:t>Clinic PC behaviour</w:t>
            </w:r>
          </w:p>
        </w:tc>
        <w:tc>
          <w:tcPr>
            <w:tcW w:w="0" w:type="auto"/>
            <w:tcBorders>
              <w:bottom w:val="single" w:sz="4" w:space="0" w:color="303032"/>
            </w:tcBorders>
            <w:tcMar>
              <w:top w:w="120" w:type="dxa"/>
              <w:left w:w="180" w:type="dxa"/>
              <w:bottom w:w="120" w:type="dxa"/>
              <w:right w:w="180" w:type="dxa"/>
            </w:tcMar>
            <w:hideMark/>
          </w:tcPr>
          <w:p w14:paraId="59952E8C" w14:textId="77777777" w:rsidR="0029336D" w:rsidRPr="0029336D" w:rsidRDefault="0029336D" w:rsidP="0029336D">
            <w:pPr>
              <w:rPr>
                <w:lang w:val="en-PG"/>
              </w:rPr>
            </w:pPr>
            <w:r w:rsidRPr="0029336D">
              <w:rPr>
                <w:lang w:val="en-PG"/>
              </w:rPr>
              <w:t>Opens encrypted file on start. Writes hit disk immediately on save. Every 30 minutes checks 4G. If up, sends over HTTPS. If down, records queue and a counter shows on screen</w:t>
            </w:r>
          </w:p>
        </w:tc>
      </w:tr>
      <w:tr w:rsidR="0029336D" w:rsidRPr="0029336D" w14:paraId="055B6243" w14:textId="77777777">
        <w:tc>
          <w:tcPr>
            <w:tcW w:w="0" w:type="auto"/>
            <w:tcBorders>
              <w:bottom w:val="single" w:sz="4" w:space="0" w:color="303032"/>
            </w:tcBorders>
            <w:tcMar>
              <w:top w:w="120" w:type="dxa"/>
              <w:left w:w="180" w:type="dxa"/>
              <w:bottom w:w="120" w:type="dxa"/>
              <w:right w:w="180" w:type="dxa"/>
            </w:tcMar>
            <w:hideMark/>
          </w:tcPr>
          <w:p w14:paraId="49484C72" w14:textId="77777777" w:rsidR="0029336D" w:rsidRPr="0029336D" w:rsidRDefault="0029336D" w:rsidP="0029336D">
            <w:pPr>
              <w:rPr>
                <w:lang w:val="en-PG"/>
              </w:rPr>
            </w:pPr>
            <w:r w:rsidRPr="0029336D">
              <w:rPr>
                <w:lang w:val="en-PG"/>
              </w:rPr>
              <w:t>USB fallback</w:t>
            </w:r>
          </w:p>
        </w:tc>
        <w:tc>
          <w:tcPr>
            <w:tcW w:w="0" w:type="auto"/>
            <w:tcBorders>
              <w:bottom w:val="single" w:sz="4" w:space="0" w:color="303032"/>
            </w:tcBorders>
            <w:tcMar>
              <w:top w:w="120" w:type="dxa"/>
              <w:left w:w="180" w:type="dxa"/>
              <w:bottom w:w="120" w:type="dxa"/>
              <w:right w:w="180" w:type="dxa"/>
            </w:tcMar>
            <w:hideMark/>
          </w:tcPr>
          <w:p w14:paraId="75A99238" w14:textId="77777777" w:rsidR="0029336D" w:rsidRPr="0029336D" w:rsidRDefault="0029336D" w:rsidP="0029336D">
            <w:pPr>
              <w:rPr>
                <w:lang w:val="en-PG"/>
              </w:rPr>
            </w:pPr>
            <w:r w:rsidRPr="0029336D">
              <w:rPr>
                <w:lang w:val="en-PG"/>
              </w:rPr>
              <w:t>IT staff plug in a USB stick, click "Export to USB," carry the encrypted file to the provincial office, import it there. Fallback for when 4G is down for days</w:t>
            </w:r>
          </w:p>
        </w:tc>
      </w:tr>
      <w:tr w:rsidR="0029336D" w:rsidRPr="0029336D" w14:paraId="5E1ACCF8" w14:textId="77777777">
        <w:tc>
          <w:tcPr>
            <w:tcW w:w="0" w:type="auto"/>
            <w:tcBorders>
              <w:bottom w:val="nil"/>
            </w:tcBorders>
            <w:tcMar>
              <w:top w:w="120" w:type="dxa"/>
              <w:left w:w="180" w:type="dxa"/>
              <w:bottom w:w="120" w:type="dxa"/>
              <w:right w:w="180" w:type="dxa"/>
            </w:tcMar>
            <w:hideMark/>
          </w:tcPr>
          <w:p w14:paraId="1DD557D1" w14:textId="77777777" w:rsidR="0029336D" w:rsidRPr="0029336D" w:rsidRDefault="0029336D" w:rsidP="0029336D">
            <w:pPr>
              <w:rPr>
                <w:lang w:val="en-PG"/>
              </w:rPr>
            </w:pPr>
            <w:r w:rsidRPr="0029336D">
              <w:rPr>
                <w:lang w:val="en-PG"/>
              </w:rPr>
              <w:t>Provincial server</w:t>
            </w:r>
          </w:p>
        </w:tc>
        <w:tc>
          <w:tcPr>
            <w:tcW w:w="0" w:type="auto"/>
            <w:tcBorders>
              <w:bottom w:val="nil"/>
            </w:tcBorders>
            <w:tcMar>
              <w:top w:w="120" w:type="dxa"/>
              <w:left w:w="180" w:type="dxa"/>
              <w:bottom w:w="120" w:type="dxa"/>
              <w:right w:w="180" w:type="dxa"/>
            </w:tcMar>
            <w:hideMark/>
          </w:tcPr>
          <w:p w14:paraId="78332F77" w14:textId="77777777" w:rsidR="0029336D" w:rsidRDefault="0029336D" w:rsidP="0029336D">
            <w:pPr>
              <w:rPr>
                <w:lang w:val="en-PG"/>
              </w:rPr>
            </w:pPr>
            <w:r w:rsidRPr="0029336D">
              <w:rPr>
                <w:lang w:val="en-PG"/>
              </w:rPr>
              <w:t>About 200 lines of Python. One port, receives JSON, validates, writes to PostgreSQL, returns confirmation. One process. If it crashes, IT staff restart it. No load balancer, no message queue, no container orchestrator</w:t>
            </w:r>
          </w:p>
          <w:p w14:paraId="1C96BE9A" w14:textId="77777777" w:rsidR="00DA7394" w:rsidRPr="0029336D" w:rsidRDefault="00DA7394" w:rsidP="0029336D">
            <w:pPr>
              <w:rPr>
                <w:lang w:val="en-PG"/>
              </w:rPr>
            </w:pPr>
          </w:p>
        </w:tc>
      </w:tr>
    </w:tbl>
    <w:p w14:paraId="45363AAF" w14:textId="77777777" w:rsidR="0029336D" w:rsidRPr="00DA7394" w:rsidRDefault="0029336D" w:rsidP="0029336D">
      <w:pPr>
        <w:rPr>
          <w:b/>
          <w:bCs/>
          <w:lang w:val="en-PG"/>
        </w:rPr>
      </w:pPr>
      <w:r w:rsidRPr="00DA7394">
        <w:rPr>
          <w:b/>
          <w:bCs/>
          <w:lang w:val="en-PG"/>
        </w:rPr>
        <w:t>4.3 Why I encrypted the file itself rather than the disk</w:t>
      </w:r>
    </w:p>
    <w:tbl>
      <w:tblPr>
        <w:tblW w:w="0" w:type="auto"/>
        <w:tblCellMar>
          <w:top w:w="15" w:type="dxa"/>
          <w:left w:w="15" w:type="dxa"/>
          <w:bottom w:w="15" w:type="dxa"/>
          <w:right w:w="15" w:type="dxa"/>
        </w:tblCellMar>
        <w:tblLook w:val="04A0" w:firstRow="1" w:lastRow="0" w:firstColumn="1" w:lastColumn="0" w:noHBand="0" w:noVBand="1"/>
      </w:tblPr>
      <w:tblGrid>
        <w:gridCol w:w="1910"/>
        <w:gridCol w:w="3327"/>
        <w:gridCol w:w="3789"/>
      </w:tblGrid>
      <w:tr w:rsidR="0029336D" w:rsidRPr="0029336D" w14:paraId="0409E08E" w14:textId="77777777">
        <w:tc>
          <w:tcPr>
            <w:tcW w:w="0" w:type="auto"/>
            <w:tcBorders>
              <w:bottom w:val="single" w:sz="4" w:space="0" w:color="303032"/>
            </w:tcBorders>
            <w:tcMar>
              <w:top w:w="120" w:type="dxa"/>
              <w:left w:w="180" w:type="dxa"/>
              <w:bottom w:w="120" w:type="dxa"/>
              <w:right w:w="180" w:type="dxa"/>
            </w:tcMar>
            <w:hideMark/>
          </w:tcPr>
          <w:p w14:paraId="4C761754" w14:textId="77777777" w:rsidR="0029336D" w:rsidRPr="0029336D" w:rsidRDefault="0029336D" w:rsidP="0029336D">
            <w:pPr>
              <w:rPr>
                <w:b/>
                <w:bCs/>
                <w:lang w:val="en-PG"/>
              </w:rPr>
            </w:pPr>
            <w:r w:rsidRPr="0029336D">
              <w:rPr>
                <w:b/>
                <w:bCs/>
                <w:lang w:val="en-PG"/>
              </w:rPr>
              <w:t>Approach</w:t>
            </w:r>
          </w:p>
        </w:tc>
        <w:tc>
          <w:tcPr>
            <w:tcW w:w="0" w:type="auto"/>
            <w:tcBorders>
              <w:bottom w:val="single" w:sz="4" w:space="0" w:color="303032"/>
            </w:tcBorders>
            <w:tcMar>
              <w:top w:w="120" w:type="dxa"/>
              <w:left w:w="180" w:type="dxa"/>
              <w:bottom w:w="120" w:type="dxa"/>
              <w:right w:w="180" w:type="dxa"/>
            </w:tcMar>
            <w:hideMark/>
          </w:tcPr>
          <w:p w14:paraId="6969BD7E" w14:textId="77777777" w:rsidR="0029336D" w:rsidRPr="0029336D" w:rsidRDefault="0029336D" w:rsidP="0029336D">
            <w:pPr>
              <w:rPr>
                <w:b/>
                <w:bCs/>
                <w:lang w:val="en-PG"/>
              </w:rPr>
            </w:pPr>
            <w:r w:rsidRPr="0029336D">
              <w:rPr>
                <w:b/>
                <w:bCs/>
                <w:lang w:val="en-PG"/>
              </w:rPr>
              <w:t>Problem</w:t>
            </w:r>
          </w:p>
        </w:tc>
        <w:tc>
          <w:tcPr>
            <w:tcW w:w="0" w:type="auto"/>
            <w:tcBorders>
              <w:bottom w:val="single" w:sz="4" w:space="0" w:color="303032"/>
            </w:tcBorders>
            <w:tcMar>
              <w:top w:w="120" w:type="dxa"/>
              <w:left w:w="180" w:type="dxa"/>
              <w:bottom w:w="120" w:type="dxa"/>
              <w:right w:w="720" w:type="dxa"/>
            </w:tcMar>
            <w:hideMark/>
          </w:tcPr>
          <w:p w14:paraId="18976BA9" w14:textId="77777777" w:rsidR="0029336D" w:rsidRPr="0029336D" w:rsidRDefault="0029336D" w:rsidP="0029336D">
            <w:pPr>
              <w:rPr>
                <w:b/>
                <w:bCs/>
                <w:lang w:val="en-PG"/>
              </w:rPr>
            </w:pPr>
            <w:r w:rsidRPr="0029336D">
              <w:rPr>
                <w:b/>
                <w:bCs/>
                <w:lang w:val="en-PG"/>
              </w:rPr>
              <w:t>Why I rejected or kept it</w:t>
            </w:r>
          </w:p>
        </w:tc>
      </w:tr>
      <w:tr w:rsidR="0029336D" w:rsidRPr="0029336D" w14:paraId="24A9F78F" w14:textId="77777777">
        <w:tc>
          <w:tcPr>
            <w:tcW w:w="0" w:type="auto"/>
            <w:tcBorders>
              <w:bottom w:val="single" w:sz="4" w:space="0" w:color="303032"/>
            </w:tcBorders>
            <w:tcMar>
              <w:top w:w="120" w:type="dxa"/>
              <w:left w:w="180" w:type="dxa"/>
              <w:bottom w:w="120" w:type="dxa"/>
              <w:right w:w="180" w:type="dxa"/>
            </w:tcMar>
            <w:hideMark/>
          </w:tcPr>
          <w:p w14:paraId="09F856DF" w14:textId="77777777" w:rsidR="0029336D" w:rsidRPr="0029336D" w:rsidRDefault="0029336D" w:rsidP="0029336D">
            <w:pPr>
              <w:rPr>
                <w:lang w:val="en-PG"/>
              </w:rPr>
            </w:pPr>
            <w:r w:rsidRPr="0029336D">
              <w:rPr>
                <w:lang w:val="en-PG"/>
              </w:rPr>
              <w:t>Full disk encryption</w:t>
            </w:r>
          </w:p>
        </w:tc>
        <w:tc>
          <w:tcPr>
            <w:tcW w:w="0" w:type="auto"/>
            <w:tcBorders>
              <w:bottom w:val="single" w:sz="4" w:space="0" w:color="303032"/>
            </w:tcBorders>
            <w:tcMar>
              <w:top w:w="120" w:type="dxa"/>
              <w:left w:w="180" w:type="dxa"/>
              <w:bottom w:w="120" w:type="dxa"/>
              <w:right w:w="180" w:type="dxa"/>
            </w:tcMar>
            <w:hideMark/>
          </w:tcPr>
          <w:p w14:paraId="17294DBB" w14:textId="413C99D1" w:rsidR="0029336D" w:rsidRPr="0029336D" w:rsidRDefault="0029336D" w:rsidP="0029336D">
            <w:pPr>
              <w:rPr>
                <w:lang w:val="en-PG"/>
              </w:rPr>
            </w:pPr>
            <w:r w:rsidRPr="0029336D">
              <w:rPr>
                <w:lang w:val="en-PG"/>
              </w:rPr>
              <w:t xml:space="preserve">Adds a boot time password prompt that </w:t>
            </w:r>
            <w:r w:rsidR="00DA7394">
              <w:rPr>
                <w:lang w:val="en-PG"/>
              </w:rPr>
              <w:t>non-technical</w:t>
            </w:r>
            <w:r w:rsidRPr="0029336D">
              <w:rPr>
                <w:lang w:val="en-PG"/>
              </w:rPr>
              <w:t xml:space="preserve"> staff will forget or get wrong. Ties encryption to the hardware. If the disk dies, data is gone</w:t>
            </w:r>
          </w:p>
        </w:tc>
        <w:tc>
          <w:tcPr>
            <w:tcW w:w="0" w:type="auto"/>
            <w:tcBorders>
              <w:bottom w:val="single" w:sz="4" w:space="0" w:color="303032"/>
            </w:tcBorders>
            <w:tcMar>
              <w:top w:w="120" w:type="dxa"/>
              <w:left w:w="180" w:type="dxa"/>
              <w:bottom w:w="120" w:type="dxa"/>
              <w:right w:w="180" w:type="dxa"/>
            </w:tcMar>
            <w:hideMark/>
          </w:tcPr>
          <w:p w14:paraId="2697B290" w14:textId="77777777" w:rsidR="0029336D" w:rsidRPr="0029336D" w:rsidRDefault="0029336D" w:rsidP="0029336D">
            <w:pPr>
              <w:rPr>
                <w:lang w:val="en-PG"/>
              </w:rPr>
            </w:pPr>
            <w:r w:rsidRPr="0029336D">
              <w:rPr>
                <w:lang w:val="en-PG"/>
              </w:rPr>
              <w:t>Rejected. The IT staff need to copy the file to a new disk or USB stick and have it still protected</w:t>
            </w:r>
          </w:p>
        </w:tc>
      </w:tr>
      <w:tr w:rsidR="0029336D" w:rsidRPr="0029336D" w14:paraId="7BFBC205" w14:textId="77777777">
        <w:tc>
          <w:tcPr>
            <w:tcW w:w="0" w:type="auto"/>
            <w:tcBorders>
              <w:bottom w:val="nil"/>
            </w:tcBorders>
            <w:tcMar>
              <w:top w:w="120" w:type="dxa"/>
              <w:left w:w="180" w:type="dxa"/>
              <w:bottom w:w="120" w:type="dxa"/>
              <w:right w:w="180" w:type="dxa"/>
            </w:tcMar>
            <w:hideMark/>
          </w:tcPr>
          <w:p w14:paraId="278AFA19" w14:textId="77777777" w:rsidR="0029336D" w:rsidRPr="0029336D" w:rsidRDefault="0029336D" w:rsidP="0029336D">
            <w:pPr>
              <w:rPr>
                <w:lang w:val="en-PG"/>
              </w:rPr>
            </w:pPr>
            <w:r w:rsidRPr="0029336D">
              <w:rPr>
                <w:lang w:val="en-PG"/>
              </w:rPr>
              <w:lastRenderedPageBreak/>
              <w:t>File level encryption (SQLCipher)</w:t>
            </w:r>
          </w:p>
        </w:tc>
        <w:tc>
          <w:tcPr>
            <w:tcW w:w="0" w:type="auto"/>
            <w:tcBorders>
              <w:bottom w:val="nil"/>
            </w:tcBorders>
            <w:tcMar>
              <w:top w:w="120" w:type="dxa"/>
              <w:left w:w="180" w:type="dxa"/>
              <w:bottom w:w="120" w:type="dxa"/>
              <w:right w:w="180" w:type="dxa"/>
            </w:tcMar>
            <w:hideMark/>
          </w:tcPr>
          <w:p w14:paraId="19A9600F" w14:textId="77777777" w:rsidR="0029336D" w:rsidRPr="0029336D" w:rsidRDefault="0029336D" w:rsidP="0029336D">
            <w:pPr>
              <w:rPr>
                <w:lang w:val="en-PG"/>
              </w:rPr>
            </w:pPr>
            <w:r w:rsidRPr="0029336D">
              <w:rPr>
                <w:lang w:val="en-PG"/>
              </w:rPr>
              <w:t>Slightly slower writes</w:t>
            </w:r>
          </w:p>
        </w:tc>
        <w:tc>
          <w:tcPr>
            <w:tcW w:w="0" w:type="auto"/>
            <w:tcBorders>
              <w:bottom w:val="nil"/>
            </w:tcBorders>
            <w:tcMar>
              <w:top w:w="120" w:type="dxa"/>
              <w:left w:w="180" w:type="dxa"/>
              <w:bottom w:w="120" w:type="dxa"/>
              <w:right w:w="180" w:type="dxa"/>
            </w:tcMar>
            <w:hideMark/>
          </w:tcPr>
          <w:p w14:paraId="11D6E429" w14:textId="77777777" w:rsidR="0029336D" w:rsidRPr="0029336D" w:rsidRDefault="0029336D" w:rsidP="0029336D">
            <w:pPr>
              <w:rPr>
                <w:lang w:val="en-PG"/>
              </w:rPr>
            </w:pPr>
            <w:r w:rsidRPr="0029336D">
              <w:rPr>
                <w:lang w:val="en-PG"/>
              </w:rPr>
              <w:t>Kept. Negligible for single row writes. The file can be copied anywhere and remains protected. Key is stored at the provincial office, not on the clinic machine</w:t>
            </w:r>
          </w:p>
        </w:tc>
      </w:tr>
    </w:tbl>
    <w:p w14:paraId="044F44D0" w14:textId="77777777" w:rsidR="0029336D" w:rsidRDefault="0029336D" w:rsidP="0029336D">
      <w:pPr>
        <w:rPr>
          <w:lang w:val="en-PG"/>
        </w:rPr>
      </w:pPr>
      <w:r w:rsidRPr="0029336D">
        <w:rPr>
          <w:lang w:val="en-PG"/>
        </w:rPr>
        <w:t>This is the same approach used in the Hikma Health project for refugee clinics in Jordan and Iraq (Brotherton et al., 2022). They stored data locally on an encrypted file at each clinic and synced to a central database when the connection allowed. The conditions were very similar to what the brief describes. I am not inventing a new architecture. I am using one that has been tested in a comparable setting.</w:t>
      </w:r>
    </w:p>
    <w:p w14:paraId="700F90F0" w14:textId="40892CA9" w:rsidR="0029336D" w:rsidRPr="00DA7394" w:rsidRDefault="00DA7394" w:rsidP="00DA7394">
      <w:pPr>
        <w:rPr>
          <w:b/>
          <w:bCs/>
          <w:lang w:val="en-PG"/>
        </w:rPr>
      </w:pPr>
      <w:r w:rsidRPr="00DA7394">
        <w:rPr>
          <w:b/>
          <w:bCs/>
          <w:lang w:val="en-PG"/>
        </w:rPr>
        <w:t>5.</w:t>
      </w:r>
      <w:r>
        <w:rPr>
          <w:lang w:val="en-PG"/>
        </w:rPr>
        <w:t xml:space="preserve"> </w:t>
      </w:r>
      <w:r w:rsidR="0029336D" w:rsidRPr="00DA7394">
        <w:rPr>
          <w:b/>
          <w:bCs/>
          <w:lang w:val="en-PG"/>
        </w:rPr>
        <w:t>Maintainability After Handover</w:t>
      </w:r>
    </w:p>
    <w:p w14:paraId="20383BEE" w14:textId="77777777" w:rsidR="0029336D" w:rsidRPr="0029336D" w:rsidRDefault="0029336D" w:rsidP="0029336D">
      <w:pPr>
        <w:rPr>
          <w:lang w:val="en-PG"/>
        </w:rPr>
      </w:pPr>
      <w:r w:rsidRPr="0029336D">
        <w:rPr>
          <w:lang w:val="en-PG"/>
        </w:rPr>
        <w:t xml:space="preserve">The rubric asks whether the people who remain can </w:t>
      </w:r>
      <w:proofErr w:type="gramStart"/>
      <w:r w:rsidRPr="0029336D">
        <w:rPr>
          <w:lang w:val="en-PG"/>
        </w:rPr>
        <w:t>actually keep</w:t>
      </w:r>
      <w:proofErr w:type="gramEnd"/>
      <w:r w:rsidRPr="0029336D">
        <w:rPr>
          <w:lang w:val="en-PG"/>
        </w:rPr>
        <w:t xml:space="preserve"> it running. I tested my choice against six failure scenarios that I expect will come up in the first year:</w:t>
      </w:r>
    </w:p>
    <w:tbl>
      <w:tblPr>
        <w:tblW w:w="0" w:type="auto"/>
        <w:tblCellMar>
          <w:top w:w="15" w:type="dxa"/>
          <w:left w:w="15" w:type="dxa"/>
          <w:bottom w:w="15" w:type="dxa"/>
          <w:right w:w="15" w:type="dxa"/>
        </w:tblCellMar>
        <w:tblLook w:val="04A0" w:firstRow="1" w:lastRow="0" w:firstColumn="1" w:lastColumn="0" w:noHBand="0" w:noVBand="1"/>
      </w:tblPr>
      <w:tblGrid>
        <w:gridCol w:w="2189"/>
        <w:gridCol w:w="3889"/>
        <w:gridCol w:w="2948"/>
      </w:tblGrid>
      <w:tr w:rsidR="0029336D" w:rsidRPr="0029336D" w14:paraId="21F7BC5D" w14:textId="77777777">
        <w:tc>
          <w:tcPr>
            <w:tcW w:w="0" w:type="auto"/>
            <w:tcBorders>
              <w:bottom w:val="single" w:sz="4" w:space="0" w:color="303032"/>
            </w:tcBorders>
            <w:tcMar>
              <w:top w:w="120" w:type="dxa"/>
              <w:left w:w="180" w:type="dxa"/>
              <w:bottom w:w="120" w:type="dxa"/>
              <w:right w:w="180" w:type="dxa"/>
            </w:tcMar>
            <w:hideMark/>
          </w:tcPr>
          <w:p w14:paraId="285FCCF0" w14:textId="77777777" w:rsidR="0029336D" w:rsidRPr="0029336D" w:rsidRDefault="0029336D" w:rsidP="0029336D">
            <w:pPr>
              <w:rPr>
                <w:b/>
                <w:bCs/>
                <w:lang w:val="en-PG"/>
              </w:rPr>
            </w:pPr>
            <w:r w:rsidRPr="0029336D">
              <w:rPr>
                <w:b/>
                <w:bCs/>
                <w:lang w:val="en-PG"/>
              </w:rPr>
              <w:t>What breaks</w:t>
            </w:r>
          </w:p>
        </w:tc>
        <w:tc>
          <w:tcPr>
            <w:tcW w:w="0" w:type="auto"/>
            <w:tcBorders>
              <w:bottom w:val="single" w:sz="4" w:space="0" w:color="303032"/>
            </w:tcBorders>
            <w:tcMar>
              <w:top w:w="120" w:type="dxa"/>
              <w:left w:w="180" w:type="dxa"/>
              <w:bottom w:w="120" w:type="dxa"/>
              <w:right w:w="180" w:type="dxa"/>
            </w:tcMar>
            <w:hideMark/>
          </w:tcPr>
          <w:p w14:paraId="7E45E4DB" w14:textId="77777777" w:rsidR="0029336D" w:rsidRPr="0029336D" w:rsidRDefault="0029336D" w:rsidP="0029336D">
            <w:pPr>
              <w:rPr>
                <w:b/>
                <w:bCs/>
                <w:lang w:val="en-PG"/>
              </w:rPr>
            </w:pPr>
            <w:r w:rsidRPr="0029336D">
              <w:rPr>
                <w:b/>
                <w:bCs/>
                <w:lang w:val="en-PG"/>
              </w:rPr>
              <w:t>What the IT staff do</w:t>
            </w:r>
          </w:p>
        </w:tc>
        <w:tc>
          <w:tcPr>
            <w:tcW w:w="0" w:type="auto"/>
            <w:tcBorders>
              <w:bottom w:val="single" w:sz="4" w:space="0" w:color="303032"/>
            </w:tcBorders>
            <w:tcMar>
              <w:top w:w="120" w:type="dxa"/>
              <w:left w:w="180" w:type="dxa"/>
              <w:bottom w:w="120" w:type="dxa"/>
              <w:right w:w="720" w:type="dxa"/>
            </w:tcMar>
            <w:hideMark/>
          </w:tcPr>
          <w:p w14:paraId="5A69A54F" w14:textId="77777777" w:rsidR="0029336D" w:rsidRPr="0029336D" w:rsidRDefault="0029336D" w:rsidP="0029336D">
            <w:pPr>
              <w:rPr>
                <w:b/>
                <w:bCs/>
                <w:lang w:val="en-PG"/>
              </w:rPr>
            </w:pPr>
            <w:r w:rsidRPr="0029336D">
              <w:rPr>
                <w:b/>
                <w:bCs/>
                <w:lang w:val="en-PG"/>
              </w:rPr>
              <w:t>Difficulty</w:t>
            </w:r>
          </w:p>
        </w:tc>
      </w:tr>
      <w:tr w:rsidR="0029336D" w:rsidRPr="0029336D" w14:paraId="28AAE477" w14:textId="77777777">
        <w:tc>
          <w:tcPr>
            <w:tcW w:w="0" w:type="auto"/>
            <w:tcBorders>
              <w:bottom w:val="single" w:sz="4" w:space="0" w:color="303032"/>
            </w:tcBorders>
            <w:tcMar>
              <w:top w:w="120" w:type="dxa"/>
              <w:left w:w="180" w:type="dxa"/>
              <w:bottom w:w="120" w:type="dxa"/>
              <w:right w:w="180" w:type="dxa"/>
            </w:tcMar>
            <w:hideMark/>
          </w:tcPr>
          <w:p w14:paraId="38020E82" w14:textId="77777777" w:rsidR="0029336D" w:rsidRPr="0029336D" w:rsidRDefault="0029336D" w:rsidP="0029336D">
            <w:pPr>
              <w:rPr>
                <w:lang w:val="en-PG"/>
              </w:rPr>
            </w:pPr>
            <w:r w:rsidRPr="0029336D">
              <w:rPr>
                <w:lang w:val="en-PG"/>
              </w:rPr>
              <w:t>A button label is wrong or a field is missing</w:t>
            </w:r>
          </w:p>
        </w:tc>
        <w:tc>
          <w:tcPr>
            <w:tcW w:w="0" w:type="auto"/>
            <w:tcBorders>
              <w:bottom w:val="single" w:sz="4" w:space="0" w:color="303032"/>
            </w:tcBorders>
            <w:tcMar>
              <w:top w:w="120" w:type="dxa"/>
              <w:left w:w="180" w:type="dxa"/>
              <w:bottom w:w="120" w:type="dxa"/>
              <w:right w:w="180" w:type="dxa"/>
            </w:tcMar>
            <w:hideMark/>
          </w:tcPr>
          <w:p w14:paraId="41F35915" w14:textId="77777777" w:rsidR="0029336D" w:rsidRPr="0029336D" w:rsidRDefault="0029336D" w:rsidP="0029336D">
            <w:pPr>
              <w:rPr>
                <w:lang w:val="en-PG"/>
              </w:rPr>
            </w:pPr>
            <w:r w:rsidRPr="0029336D">
              <w:rPr>
                <w:lang w:val="en-PG"/>
              </w:rPr>
              <w:t>Open the .py file in Notepad, change the text, save, restart the app</w:t>
            </w:r>
          </w:p>
        </w:tc>
        <w:tc>
          <w:tcPr>
            <w:tcW w:w="0" w:type="auto"/>
            <w:tcBorders>
              <w:bottom w:val="single" w:sz="4" w:space="0" w:color="303032"/>
            </w:tcBorders>
            <w:tcMar>
              <w:top w:w="120" w:type="dxa"/>
              <w:left w:w="180" w:type="dxa"/>
              <w:bottom w:w="120" w:type="dxa"/>
              <w:right w:w="180" w:type="dxa"/>
            </w:tcMar>
            <w:hideMark/>
          </w:tcPr>
          <w:p w14:paraId="2FAD5BE3" w14:textId="77777777" w:rsidR="0029336D" w:rsidRPr="0029336D" w:rsidRDefault="0029336D" w:rsidP="0029336D">
            <w:pPr>
              <w:rPr>
                <w:lang w:val="en-PG"/>
              </w:rPr>
            </w:pPr>
            <w:r w:rsidRPr="0029336D">
              <w:rPr>
                <w:lang w:val="en-PG"/>
              </w:rPr>
              <w:t>Low. No compiler, no build step, no IDE needed</w:t>
            </w:r>
          </w:p>
        </w:tc>
      </w:tr>
      <w:tr w:rsidR="0029336D" w:rsidRPr="0029336D" w14:paraId="2BF727D6" w14:textId="77777777">
        <w:tc>
          <w:tcPr>
            <w:tcW w:w="0" w:type="auto"/>
            <w:tcBorders>
              <w:bottom w:val="single" w:sz="4" w:space="0" w:color="303032"/>
            </w:tcBorders>
            <w:tcMar>
              <w:top w:w="120" w:type="dxa"/>
              <w:left w:w="180" w:type="dxa"/>
              <w:bottom w:w="120" w:type="dxa"/>
              <w:right w:w="180" w:type="dxa"/>
            </w:tcMar>
            <w:hideMark/>
          </w:tcPr>
          <w:p w14:paraId="3F0B6A45" w14:textId="77777777" w:rsidR="0029336D" w:rsidRPr="0029336D" w:rsidRDefault="0029336D" w:rsidP="0029336D">
            <w:pPr>
              <w:rPr>
                <w:lang w:val="en-PG"/>
              </w:rPr>
            </w:pPr>
            <w:r w:rsidRPr="0029336D">
              <w:rPr>
                <w:lang w:val="en-PG"/>
              </w:rPr>
              <w:t>A clinic database file is corrupted</w:t>
            </w:r>
          </w:p>
        </w:tc>
        <w:tc>
          <w:tcPr>
            <w:tcW w:w="0" w:type="auto"/>
            <w:tcBorders>
              <w:bottom w:val="single" w:sz="4" w:space="0" w:color="303032"/>
            </w:tcBorders>
            <w:tcMar>
              <w:top w:w="120" w:type="dxa"/>
              <w:left w:w="180" w:type="dxa"/>
              <w:bottom w:w="120" w:type="dxa"/>
              <w:right w:w="180" w:type="dxa"/>
            </w:tcMar>
            <w:hideMark/>
          </w:tcPr>
          <w:p w14:paraId="33F8A605" w14:textId="77777777" w:rsidR="0029336D" w:rsidRPr="0029336D" w:rsidRDefault="0029336D" w:rsidP="0029336D">
            <w:pPr>
              <w:rPr>
                <w:lang w:val="en-PG"/>
              </w:rPr>
            </w:pPr>
            <w:r w:rsidRPr="0029336D">
              <w:rPr>
                <w:lang w:val="en-PG"/>
              </w:rPr>
              <w:t>Copy the last good file from the USB backup, replace the corrupt one, restart the app, enter the key</w:t>
            </w:r>
          </w:p>
        </w:tc>
        <w:tc>
          <w:tcPr>
            <w:tcW w:w="0" w:type="auto"/>
            <w:tcBorders>
              <w:bottom w:val="single" w:sz="4" w:space="0" w:color="303032"/>
            </w:tcBorders>
            <w:tcMar>
              <w:top w:w="120" w:type="dxa"/>
              <w:left w:w="180" w:type="dxa"/>
              <w:bottom w:w="120" w:type="dxa"/>
              <w:right w:w="180" w:type="dxa"/>
            </w:tcMar>
            <w:hideMark/>
          </w:tcPr>
          <w:p w14:paraId="6505D632" w14:textId="77777777" w:rsidR="0029336D" w:rsidRPr="0029336D" w:rsidRDefault="0029336D" w:rsidP="0029336D">
            <w:pPr>
              <w:rPr>
                <w:lang w:val="en-PG"/>
              </w:rPr>
            </w:pPr>
            <w:r w:rsidRPr="0029336D">
              <w:rPr>
                <w:lang w:val="en-PG"/>
              </w:rPr>
              <w:t>Low. One file, one copy</w:t>
            </w:r>
          </w:p>
        </w:tc>
      </w:tr>
      <w:tr w:rsidR="0029336D" w:rsidRPr="0029336D" w14:paraId="710FE655" w14:textId="77777777">
        <w:tc>
          <w:tcPr>
            <w:tcW w:w="0" w:type="auto"/>
            <w:tcBorders>
              <w:bottom w:val="single" w:sz="4" w:space="0" w:color="303032"/>
            </w:tcBorders>
            <w:tcMar>
              <w:top w:w="120" w:type="dxa"/>
              <w:left w:w="180" w:type="dxa"/>
              <w:bottom w:w="120" w:type="dxa"/>
              <w:right w:w="180" w:type="dxa"/>
            </w:tcMar>
            <w:hideMark/>
          </w:tcPr>
          <w:p w14:paraId="43C01741" w14:textId="77777777" w:rsidR="0029336D" w:rsidRPr="0029336D" w:rsidRDefault="0029336D" w:rsidP="0029336D">
            <w:pPr>
              <w:rPr>
                <w:lang w:val="en-PG"/>
              </w:rPr>
            </w:pPr>
            <w:r w:rsidRPr="0029336D">
              <w:rPr>
                <w:lang w:val="en-PG"/>
              </w:rPr>
              <w:t>They need to add a new field to the patient form</w:t>
            </w:r>
          </w:p>
        </w:tc>
        <w:tc>
          <w:tcPr>
            <w:tcW w:w="0" w:type="auto"/>
            <w:tcBorders>
              <w:bottom w:val="single" w:sz="4" w:space="0" w:color="303032"/>
            </w:tcBorders>
            <w:tcMar>
              <w:top w:w="120" w:type="dxa"/>
              <w:left w:w="180" w:type="dxa"/>
              <w:bottom w:w="120" w:type="dxa"/>
              <w:right w:w="180" w:type="dxa"/>
            </w:tcMar>
            <w:hideMark/>
          </w:tcPr>
          <w:p w14:paraId="3B4902A3" w14:textId="77777777" w:rsidR="0029336D" w:rsidRPr="0029336D" w:rsidRDefault="0029336D" w:rsidP="0029336D">
            <w:pPr>
              <w:rPr>
                <w:lang w:val="en-PG"/>
              </w:rPr>
            </w:pPr>
            <w:r w:rsidRPr="0029336D">
              <w:rPr>
                <w:lang w:val="en-PG"/>
              </w:rPr>
              <w:t>Run one ALTER TABLE in SQLite, add 3 to 4 lines of PyQt5 code, add one key to the sync payload</w:t>
            </w:r>
          </w:p>
        </w:tc>
        <w:tc>
          <w:tcPr>
            <w:tcW w:w="0" w:type="auto"/>
            <w:tcBorders>
              <w:bottom w:val="single" w:sz="4" w:space="0" w:color="303032"/>
            </w:tcBorders>
            <w:tcMar>
              <w:top w:w="120" w:type="dxa"/>
              <w:left w:w="180" w:type="dxa"/>
              <w:bottom w:w="120" w:type="dxa"/>
              <w:right w:w="180" w:type="dxa"/>
            </w:tcMar>
            <w:hideMark/>
          </w:tcPr>
          <w:p w14:paraId="7AF701E0" w14:textId="77777777" w:rsidR="0029336D" w:rsidRPr="0029336D" w:rsidRDefault="0029336D" w:rsidP="0029336D">
            <w:pPr>
              <w:rPr>
                <w:lang w:val="en-PG"/>
              </w:rPr>
            </w:pPr>
            <w:r w:rsidRPr="0029336D">
              <w:rPr>
                <w:lang w:val="en-PG"/>
              </w:rPr>
              <w:t>Moderate. Needs basic Python and SQL</w:t>
            </w:r>
          </w:p>
        </w:tc>
      </w:tr>
      <w:tr w:rsidR="0029336D" w:rsidRPr="0029336D" w14:paraId="6C49D107" w14:textId="77777777">
        <w:tc>
          <w:tcPr>
            <w:tcW w:w="0" w:type="auto"/>
            <w:tcBorders>
              <w:bottom w:val="single" w:sz="4" w:space="0" w:color="303032"/>
            </w:tcBorders>
            <w:tcMar>
              <w:top w:w="120" w:type="dxa"/>
              <w:left w:w="180" w:type="dxa"/>
              <w:bottom w:w="120" w:type="dxa"/>
              <w:right w:w="180" w:type="dxa"/>
            </w:tcMar>
            <w:hideMark/>
          </w:tcPr>
          <w:p w14:paraId="0A0443BE" w14:textId="77777777" w:rsidR="0029336D" w:rsidRPr="0029336D" w:rsidRDefault="0029336D" w:rsidP="0029336D">
            <w:pPr>
              <w:rPr>
                <w:lang w:val="en-PG"/>
              </w:rPr>
            </w:pPr>
            <w:r w:rsidRPr="0029336D">
              <w:rPr>
                <w:lang w:val="en-PG"/>
              </w:rPr>
              <w:t>The provincial server is not receiving data</w:t>
            </w:r>
          </w:p>
        </w:tc>
        <w:tc>
          <w:tcPr>
            <w:tcW w:w="0" w:type="auto"/>
            <w:tcBorders>
              <w:bottom w:val="single" w:sz="4" w:space="0" w:color="303032"/>
            </w:tcBorders>
            <w:tcMar>
              <w:top w:w="120" w:type="dxa"/>
              <w:left w:w="180" w:type="dxa"/>
              <w:bottom w:w="120" w:type="dxa"/>
              <w:right w:w="180" w:type="dxa"/>
            </w:tcMar>
            <w:hideMark/>
          </w:tcPr>
          <w:p w14:paraId="60A7830C" w14:textId="77777777" w:rsidR="0029336D" w:rsidRPr="0029336D" w:rsidRDefault="0029336D" w:rsidP="0029336D">
            <w:pPr>
              <w:rPr>
                <w:lang w:val="en-PG"/>
              </w:rPr>
            </w:pPr>
            <w:r w:rsidRPr="0029336D">
              <w:rPr>
                <w:lang w:val="en-PG"/>
              </w:rPr>
              <w:t>Check if the Flask process is running, check the PostgreSQL connection, check the 4G modem, look at the log file</w:t>
            </w:r>
          </w:p>
        </w:tc>
        <w:tc>
          <w:tcPr>
            <w:tcW w:w="0" w:type="auto"/>
            <w:tcBorders>
              <w:bottom w:val="single" w:sz="4" w:space="0" w:color="303032"/>
            </w:tcBorders>
            <w:tcMar>
              <w:top w:w="120" w:type="dxa"/>
              <w:left w:w="180" w:type="dxa"/>
              <w:bottom w:w="120" w:type="dxa"/>
              <w:right w:w="180" w:type="dxa"/>
            </w:tcMar>
            <w:hideMark/>
          </w:tcPr>
          <w:p w14:paraId="155B57F3" w14:textId="77777777" w:rsidR="0029336D" w:rsidRPr="0029336D" w:rsidRDefault="0029336D" w:rsidP="0029336D">
            <w:pPr>
              <w:rPr>
                <w:lang w:val="en-PG"/>
              </w:rPr>
            </w:pPr>
            <w:r w:rsidRPr="0029336D">
              <w:rPr>
                <w:lang w:val="en-PG"/>
              </w:rPr>
              <w:t>Moderate. Standard service troubleshooting</w:t>
            </w:r>
          </w:p>
        </w:tc>
      </w:tr>
      <w:tr w:rsidR="0029336D" w:rsidRPr="0029336D" w14:paraId="029732C1" w14:textId="77777777">
        <w:tc>
          <w:tcPr>
            <w:tcW w:w="0" w:type="auto"/>
            <w:tcBorders>
              <w:bottom w:val="single" w:sz="4" w:space="0" w:color="303032"/>
            </w:tcBorders>
            <w:tcMar>
              <w:top w:w="120" w:type="dxa"/>
              <w:left w:w="180" w:type="dxa"/>
              <w:bottom w:w="120" w:type="dxa"/>
              <w:right w:w="180" w:type="dxa"/>
            </w:tcMar>
            <w:hideMark/>
          </w:tcPr>
          <w:p w14:paraId="66E4EBE2" w14:textId="77777777" w:rsidR="0029336D" w:rsidRPr="0029336D" w:rsidRDefault="0029336D" w:rsidP="0029336D">
            <w:pPr>
              <w:rPr>
                <w:lang w:val="en-PG"/>
              </w:rPr>
            </w:pPr>
            <w:r w:rsidRPr="0029336D">
              <w:rPr>
                <w:lang w:val="en-PG"/>
              </w:rPr>
              <w:t>A clinic PC dies or is stolen</w:t>
            </w:r>
          </w:p>
        </w:tc>
        <w:tc>
          <w:tcPr>
            <w:tcW w:w="0" w:type="auto"/>
            <w:tcBorders>
              <w:bottom w:val="single" w:sz="4" w:space="0" w:color="303032"/>
            </w:tcBorders>
            <w:tcMar>
              <w:top w:w="120" w:type="dxa"/>
              <w:left w:w="180" w:type="dxa"/>
              <w:bottom w:w="120" w:type="dxa"/>
              <w:right w:w="180" w:type="dxa"/>
            </w:tcMar>
            <w:hideMark/>
          </w:tcPr>
          <w:p w14:paraId="773A1E21" w14:textId="77777777" w:rsidR="0029336D" w:rsidRPr="0029336D" w:rsidRDefault="0029336D" w:rsidP="0029336D">
            <w:pPr>
              <w:rPr>
                <w:lang w:val="en-PG"/>
              </w:rPr>
            </w:pPr>
            <w:r w:rsidRPr="0029336D">
              <w:rPr>
                <w:lang w:val="en-PG"/>
              </w:rPr>
              <w:t>Install the .exe on a replacement, copy the .</w:t>
            </w:r>
            <w:proofErr w:type="spellStart"/>
            <w:r w:rsidRPr="0029336D">
              <w:rPr>
                <w:lang w:val="en-PG"/>
              </w:rPr>
              <w:t>db</w:t>
            </w:r>
            <w:proofErr w:type="spellEnd"/>
            <w:r w:rsidRPr="0029336D">
              <w:rPr>
                <w:lang w:val="en-PG"/>
              </w:rPr>
              <w:t xml:space="preserve"> file from the USB backup, enter the key, done</w:t>
            </w:r>
          </w:p>
        </w:tc>
        <w:tc>
          <w:tcPr>
            <w:tcW w:w="0" w:type="auto"/>
            <w:tcBorders>
              <w:bottom w:val="single" w:sz="4" w:space="0" w:color="303032"/>
            </w:tcBorders>
            <w:tcMar>
              <w:top w:w="120" w:type="dxa"/>
              <w:left w:w="180" w:type="dxa"/>
              <w:bottom w:w="120" w:type="dxa"/>
              <w:right w:w="180" w:type="dxa"/>
            </w:tcMar>
            <w:hideMark/>
          </w:tcPr>
          <w:p w14:paraId="0BA2E0D0" w14:textId="77777777" w:rsidR="0029336D" w:rsidRPr="0029336D" w:rsidRDefault="0029336D" w:rsidP="0029336D">
            <w:pPr>
              <w:rPr>
                <w:lang w:val="en-PG"/>
              </w:rPr>
            </w:pPr>
            <w:r w:rsidRPr="0029336D">
              <w:rPr>
                <w:lang w:val="en-PG"/>
              </w:rPr>
              <w:t>Low. No registry, no environment variables, no config files</w:t>
            </w:r>
          </w:p>
        </w:tc>
      </w:tr>
      <w:tr w:rsidR="0029336D" w:rsidRPr="0029336D" w14:paraId="32D44BA5" w14:textId="77777777">
        <w:tc>
          <w:tcPr>
            <w:tcW w:w="0" w:type="auto"/>
            <w:tcBorders>
              <w:bottom w:val="nil"/>
            </w:tcBorders>
            <w:tcMar>
              <w:top w:w="120" w:type="dxa"/>
              <w:left w:w="180" w:type="dxa"/>
              <w:bottom w:w="120" w:type="dxa"/>
              <w:right w:w="180" w:type="dxa"/>
            </w:tcMar>
            <w:hideMark/>
          </w:tcPr>
          <w:p w14:paraId="7D82C983" w14:textId="77777777" w:rsidR="0029336D" w:rsidRPr="0029336D" w:rsidRDefault="0029336D" w:rsidP="0029336D">
            <w:pPr>
              <w:rPr>
                <w:lang w:val="en-PG"/>
              </w:rPr>
            </w:pPr>
            <w:r w:rsidRPr="0029336D">
              <w:rPr>
                <w:lang w:val="en-PG"/>
              </w:rPr>
              <w:lastRenderedPageBreak/>
              <w:t>The app needs a version update</w:t>
            </w:r>
          </w:p>
        </w:tc>
        <w:tc>
          <w:tcPr>
            <w:tcW w:w="0" w:type="auto"/>
            <w:tcBorders>
              <w:bottom w:val="nil"/>
            </w:tcBorders>
            <w:tcMar>
              <w:top w:w="120" w:type="dxa"/>
              <w:left w:w="180" w:type="dxa"/>
              <w:bottom w:w="120" w:type="dxa"/>
              <w:right w:w="180" w:type="dxa"/>
            </w:tcMar>
            <w:hideMark/>
          </w:tcPr>
          <w:p w14:paraId="1D7997A9" w14:textId="77777777" w:rsidR="0029336D" w:rsidRPr="0029336D" w:rsidRDefault="0029336D" w:rsidP="0029336D">
            <w:pPr>
              <w:rPr>
                <w:lang w:val="en-PG"/>
              </w:rPr>
            </w:pPr>
            <w:r w:rsidRPr="0029336D">
              <w:rPr>
                <w:lang w:val="en-PG"/>
              </w:rPr>
              <w:t>Run the new .exe over the old one. A migration script inside the app handles any schema changes</w:t>
            </w:r>
          </w:p>
        </w:tc>
        <w:tc>
          <w:tcPr>
            <w:tcW w:w="0" w:type="auto"/>
            <w:tcBorders>
              <w:bottom w:val="nil"/>
            </w:tcBorders>
            <w:tcMar>
              <w:top w:w="120" w:type="dxa"/>
              <w:left w:w="180" w:type="dxa"/>
              <w:bottom w:w="120" w:type="dxa"/>
              <w:right w:w="180" w:type="dxa"/>
            </w:tcMar>
            <w:hideMark/>
          </w:tcPr>
          <w:p w14:paraId="5CBBFC8B" w14:textId="77777777" w:rsidR="0029336D" w:rsidRPr="0029336D" w:rsidRDefault="0029336D" w:rsidP="0029336D">
            <w:pPr>
              <w:rPr>
                <w:lang w:val="en-PG"/>
              </w:rPr>
            </w:pPr>
            <w:r w:rsidRPr="0029336D">
              <w:rPr>
                <w:lang w:val="en-PG"/>
              </w:rPr>
              <w:t>Low. Clinics update one at a time. No downtime at the office</w:t>
            </w:r>
          </w:p>
        </w:tc>
      </w:tr>
    </w:tbl>
    <w:p w14:paraId="1566C90B" w14:textId="77777777" w:rsidR="0029336D" w:rsidRPr="0029336D" w:rsidRDefault="0029336D" w:rsidP="0029336D">
      <w:pPr>
        <w:rPr>
          <w:vanish/>
          <w:lang w:val="en-PG"/>
        </w:rPr>
      </w:pPr>
    </w:p>
    <w:tbl>
      <w:tblPr>
        <w:tblW w:w="0" w:type="auto"/>
        <w:tblCellMar>
          <w:top w:w="15" w:type="dxa"/>
          <w:left w:w="15" w:type="dxa"/>
          <w:bottom w:w="15" w:type="dxa"/>
          <w:right w:w="15" w:type="dxa"/>
        </w:tblCellMar>
        <w:tblLook w:val="04A0" w:firstRow="1" w:lastRow="0" w:firstColumn="1" w:lastColumn="0" w:noHBand="0" w:noVBand="1"/>
      </w:tblPr>
      <w:tblGrid>
        <w:gridCol w:w="2492"/>
        <w:gridCol w:w="6534"/>
      </w:tblGrid>
      <w:tr w:rsidR="0029336D" w:rsidRPr="0029336D" w14:paraId="03F2DF27" w14:textId="77777777">
        <w:tc>
          <w:tcPr>
            <w:tcW w:w="0" w:type="auto"/>
            <w:tcBorders>
              <w:bottom w:val="single" w:sz="4" w:space="0" w:color="303032"/>
            </w:tcBorders>
            <w:tcMar>
              <w:top w:w="120" w:type="dxa"/>
              <w:left w:w="180" w:type="dxa"/>
              <w:bottom w:w="120" w:type="dxa"/>
              <w:right w:w="180" w:type="dxa"/>
            </w:tcMar>
            <w:hideMark/>
          </w:tcPr>
          <w:p w14:paraId="233B6524" w14:textId="77777777" w:rsidR="0029336D" w:rsidRPr="0029336D" w:rsidRDefault="0029336D" w:rsidP="0029336D">
            <w:pPr>
              <w:rPr>
                <w:b/>
                <w:bCs/>
                <w:lang w:val="en-PG"/>
              </w:rPr>
            </w:pPr>
            <w:r w:rsidRPr="0029336D">
              <w:rPr>
                <w:b/>
                <w:bCs/>
                <w:lang w:val="en-PG"/>
              </w:rPr>
              <w:t>Skill required</w:t>
            </w:r>
          </w:p>
        </w:tc>
        <w:tc>
          <w:tcPr>
            <w:tcW w:w="0" w:type="auto"/>
            <w:tcBorders>
              <w:bottom w:val="single" w:sz="4" w:space="0" w:color="303032"/>
            </w:tcBorders>
            <w:tcMar>
              <w:top w:w="120" w:type="dxa"/>
              <w:left w:w="180" w:type="dxa"/>
              <w:bottom w:w="120" w:type="dxa"/>
              <w:right w:w="720" w:type="dxa"/>
            </w:tcMar>
            <w:hideMark/>
          </w:tcPr>
          <w:p w14:paraId="38A3EE1F" w14:textId="77777777" w:rsidR="0029336D" w:rsidRPr="0029336D" w:rsidRDefault="0029336D" w:rsidP="0029336D">
            <w:pPr>
              <w:rPr>
                <w:b/>
                <w:bCs/>
                <w:lang w:val="en-PG"/>
              </w:rPr>
            </w:pPr>
            <w:r w:rsidRPr="0029336D">
              <w:rPr>
                <w:b/>
                <w:bCs/>
                <w:lang w:val="en-PG"/>
              </w:rPr>
              <w:t>Why it is realistic for two generalist IT staff</w:t>
            </w:r>
          </w:p>
        </w:tc>
      </w:tr>
      <w:tr w:rsidR="0029336D" w:rsidRPr="0029336D" w14:paraId="2F7E89B3" w14:textId="77777777">
        <w:tc>
          <w:tcPr>
            <w:tcW w:w="0" w:type="auto"/>
            <w:tcBorders>
              <w:bottom w:val="single" w:sz="4" w:space="0" w:color="303032"/>
            </w:tcBorders>
            <w:tcMar>
              <w:top w:w="120" w:type="dxa"/>
              <w:left w:w="180" w:type="dxa"/>
              <w:bottom w:w="120" w:type="dxa"/>
              <w:right w:w="180" w:type="dxa"/>
            </w:tcMar>
            <w:hideMark/>
          </w:tcPr>
          <w:p w14:paraId="17677E03" w14:textId="77777777" w:rsidR="0029336D" w:rsidRPr="0029336D" w:rsidRDefault="0029336D" w:rsidP="0029336D">
            <w:pPr>
              <w:rPr>
                <w:lang w:val="en-PG"/>
              </w:rPr>
            </w:pPr>
            <w:r w:rsidRPr="0029336D">
              <w:rPr>
                <w:lang w:val="en-PG"/>
              </w:rPr>
              <w:t>Read and edit Python</w:t>
            </w:r>
          </w:p>
        </w:tc>
        <w:tc>
          <w:tcPr>
            <w:tcW w:w="0" w:type="auto"/>
            <w:tcBorders>
              <w:bottom w:val="single" w:sz="4" w:space="0" w:color="303032"/>
            </w:tcBorders>
            <w:tcMar>
              <w:top w:w="120" w:type="dxa"/>
              <w:left w:w="180" w:type="dxa"/>
              <w:bottom w:w="120" w:type="dxa"/>
              <w:right w:w="180" w:type="dxa"/>
            </w:tcMar>
            <w:hideMark/>
          </w:tcPr>
          <w:p w14:paraId="7859FE52" w14:textId="77777777" w:rsidR="0029336D" w:rsidRPr="0029336D" w:rsidRDefault="0029336D" w:rsidP="0029336D">
            <w:pPr>
              <w:rPr>
                <w:lang w:val="en-PG"/>
              </w:rPr>
            </w:pPr>
            <w:r w:rsidRPr="0029336D">
              <w:rPr>
                <w:lang w:val="en-PG"/>
              </w:rPr>
              <w:t>Python is the most listed language in PNG job postings. Both IT staff have a CS background</w:t>
            </w:r>
          </w:p>
        </w:tc>
      </w:tr>
      <w:tr w:rsidR="0029336D" w:rsidRPr="0029336D" w14:paraId="13BA946C" w14:textId="77777777">
        <w:tc>
          <w:tcPr>
            <w:tcW w:w="0" w:type="auto"/>
            <w:tcBorders>
              <w:bottom w:val="single" w:sz="4" w:space="0" w:color="303032"/>
            </w:tcBorders>
            <w:tcMar>
              <w:top w:w="120" w:type="dxa"/>
              <w:left w:w="180" w:type="dxa"/>
              <w:bottom w:w="120" w:type="dxa"/>
              <w:right w:w="180" w:type="dxa"/>
            </w:tcMar>
            <w:hideMark/>
          </w:tcPr>
          <w:p w14:paraId="24755FE3" w14:textId="77777777" w:rsidR="0029336D" w:rsidRPr="0029336D" w:rsidRDefault="0029336D" w:rsidP="0029336D">
            <w:pPr>
              <w:rPr>
                <w:lang w:val="en-PG"/>
              </w:rPr>
            </w:pPr>
            <w:r w:rsidRPr="0029336D">
              <w:rPr>
                <w:lang w:val="en-PG"/>
              </w:rPr>
              <w:t>Basic SQL</w:t>
            </w:r>
          </w:p>
        </w:tc>
        <w:tc>
          <w:tcPr>
            <w:tcW w:w="0" w:type="auto"/>
            <w:tcBorders>
              <w:bottom w:val="single" w:sz="4" w:space="0" w:color="303032"/>
            </w:tcBorders>
            <w:tcMar>
              <w:top w:w="120" w:type="dxa"/>
              <w:left w:w="180" w:type="dxa"/>
              <w:bottom w:w="120" w:type="dxa"/>
              <w:right w:w="180" w:type="dxa"/>
            </w:tcMar>
            <w:hideMark/>
          </w:tcPr>
          <w:p w14:paraId="45EC425C" w14:textId="77777777" w:rsidR="0029336D" w:rsidRPr="0029336D" w:rsidRDefault="0029336D" w:rsidP="0029336D">
            <w:pPr>
              <w:rPr>
                <w:lang w:val="en-PG"/>
              </w:rPr>
            </w:pPr>
            <w:r w:rsidRPr="0029336D">
              <w:rPr>
                <w:lang w:val="en-PG"/>
              </w:rPr>
              <w:t>One ALTER TABLE, one SELECT. Not query optimisation, not stored procedures</w:t>
            </w:r>
          </w:p>
        </w:tc>
      </w:tr>
      <w:tr w:rsidR="0029336D" w:rsidRPr="0029336D" w14:paraId="40BAAE0F" w14:textId="77777777">
        <w:tc>
          <w:tcPr>
            <w:tcW w:w="0" w:type="auto"/>
            <w:tcBorders>
              <w:bottom w:val="single" w:sz="4" w:space="0" w:color="303032"/>
            </w:tcBorders>
            <w:tcMar>
              <w:top w:w="120" w:type="dxa"/>
              <w:left w:w="180" w:type="dxa"/>
              <w:bottom w:w="120" w:type="dxa"/>
              <w:right w:w="180" w:type="dxa"/>
            </w:tcMar>
            <w:hideMark/>
          </w:tcPr>
          <w:p w14:paraId="77DCB445" w14:textId="77777777" w:rsidR="0029336D" w:rsidRPr="0029336D" w:rsidRDefault="0029336D" w:rsidP="0029336D">
            <w:pPr>
              <w:rPr>
                <w:lang w:val="en-PG"/>
              </w:rPr>
            </w:pPr>
            <w:r w:rsidRPr="0029336D">
              <w:rPr>
                <w:lang w:val="en-PG"/>
              </w:rPr>
              <w:t>Check if a process is running</w:t>
            </w:r>
          </w:p>
        </w:tc>
        <w:tc>
          <w:tcPr>
            <w:tcW w:w="0" w:type="auto"/>
            <w:tcBorders>
              <w:bottom w:val="single" w:sz="4" w:space="0" w:color="303032"/>
            </w:tcBorders>
            <w:tcMar>
              <w:top w:w="120" w:type="dxa"/>
              <w:left w:w="180" w:type="dxa"/>
              <w:bottom w:w="120" w:type="dxa"/>
              <w:right w:w="180" w:type="dxa"/>
            </w:tcMar>
            <w:hideMark/>
          </w:tcPr>
          <w:p w14:paraId="68FCAE61" w14:textId="77777777" w:rsidR="0029336D" w:rsidRPr="0029336D" w:rsidRDefault="0029336D" w:rsidP="0029336D">
            <w:pPr>
              <w:rPr>
                <w:lang w:val="en-PG"/>
              </w:rPr>
            </w:pPr>
            <w:r w:rsidRPr="0029336D">
              <w:rPr>
                <w:lang w:val="en-PG"/>
              </w:rPr>
              <w:t>Task Manager on Windows. One click</w:t>
            </w:r>
          </w:p>
        </w:tc>
      </w:tr>
      <w:tr w:rsidR="0029336D" w:rsidRPr="0029336D" w14:paraId="185D91C5" w14:textId="77777777">
        <w:tc>
          <w:tcPr>
            <w:tcW w:w="0" w:type="auto"/>
            <w:tcBorders>
              <w:bottom w:val="nil"/>
            </w:tcBorders>
            <w:tcMar>
              <w:top w:w="120" w:type="dxa"/>
              <w:left w:w="180" w:type="dxa"/>
              <w:bottom w:w="120" w:type="dxa"/>
              <w:right w:w="180" w:type="dxa"/>
            </w:tcMar>
            <w:hideMark/>
          </w:tcPr>
          <w:p w14:paraId="54B441BA" w14:textId="77777777" w:rsidR="0029336D" w:rsidRPr="0029336D" w:rsidRDefault="0029336D" w:rsidP="0029336D">
            <w:pPr>
              <w:rPr>
                <w:lang w:val="en-PG"/>
              </w:rPr>
            </w:pPr>
            <w:r w:rsidRPr="0029336D">
              <w:rPr>
                <w:lang w:val="en-PG"/>
              </w:rPr>
              <w:t>Copy a file from a USB stick</w:t>
            </w:r>
          </w:p>
        </w:tc>
        <w:tc>
          <w:tcPr>
            <w:tcW w:w="0" w:type="auto"/>
            <w:tcBorders>
              <w:bottom w:val="nil"/>
            </w:tcBorders>
            <w:tcMar>
              <w:top w:w="120" w:type="dxa"/>
              <w:left w:w="180" w:type="dxa"/>
              <w:bottom w:w="120" w:type="dxa"/>
              <w:right w:w="180" w:type="dxa"/>
            </w:tcMar>
            <w:hideMark/>
          </w:tcPr>
          <w:p w14:paraId="224A52F7" w14:textId="77777777" w:rsidR="0029336D" w:rsidRPr="0029336D" w:rsidRDefault="0029336D" w:rsidP="0029336D">
            <w:pPr>
              <w:rPr>
                <w:lang w:val="en-PG"/>
              </w:rPr>
            </w:pPr>
            <w:r w:rsidRPr="0029336D">
              <w:rPr>
                <w:lang w:val="en-PG"/>
              </w:rPr>
              <w:t>File Explorer. No command line needed</w:t>
            </w:r>
          </w:p>
        </w:tc>
      </w:tr>
    </w:tbl>
    <w:p w14:paraId="58ADE358" w14:textId="77777777" w:rsidR="0029336D" w:rsidRPr="0029336D" w:rsidRDefault="0029336D" w:rsidP="0029336D">
      <w:pPr>
        <w:rPr>
          <w:lang w:val="en-PG"/>
        </w:rPr>
      </w:pPr>
      <w:r w:rsidRPr="0029336D">
        <w:rPr>
          <w:lang w:val="en-PG"/>
        </w:rPr>
        <w:t>The entire system is one language, two files per clinic, one server process at the office. No Docker. No Kubernetes. No CI/CD pipeline. No microservices.</w:t>
      </w:r>
    </w:p>
    <w:p w14:paraId="49F20386" w14:textId="77777777" w:rsidR="00DA7394" w:rsidRDefault="0029336D" w:rsidP="00DA7394">
      <w:pPr>
        <w:rPr>
          <w:lang w:val="en-PG"/>
        </w:rPr>
      </w:pPr>
      <w:r w:rsidRPr="0029336D">
        <w:rPr>
          <w:lang w:val="en-PG"/>
        </w:rPr>
        <w:t xml:space="preserve">I would also make it a delivery requirement that the contractor writes a </w:t>
      </w:r>
      <w:r w:rsidR="00DA7394">
        <w:rPr>
          <w:lang w:val="en-PG"/>
        </w:rPr>
        <w:t>one-page</w:t>
      </w:r>
      <w:r w:rsidRPr="0029336D">
        <w:rPr>
          <w:lang w:val="en-PG"/>
        </w:rPr>
        <w:t xml:space="preserve"> runbook for each clinic and a </w:t>
      </w:r>
      <w:r w:rsidR="00DA7394">
        <w:rPr>
          <w:lang w:val="en-PG"/>
        </w:rPr>
        <w:t>three-page</w:t>
      </w:r>
      <w:r w:rsidRPr="0029336D">
        <w:rPr>
          <w:lang w:val="en-PG"/>
        </w:rPr>
        <w:t xml:space="preserve"> runbook for the provincial office, in plain English, before the project is signed off. The runbook should say exactly which files to copy, which commands to type, and which log files to open. If the contractor cannot write that runbook, they do not understand their own system.</w:t>
      </w:r>
    </w:p>
    <w:p w14:paraId="30826673" w14:textId="30BF6008" w:rsidR="0029336D" w:rsidRPr="00DA7394" w:rsidRDefault="00DA7394" w:rsidP="00DA7394">
      <w:pPr>
        <w:rPr>
          <w:lang w:val="en-PG"/>
        </w:rPr>
      </w:pPr>
      <w:r>
        <w:rPr>
          <w:b/>
          <w:bCs/>
          <w:lang w:val="en-PG"/>
        </w:rPr>
        <w:t xml:space="preserve">6. </w:t>
      </w:r>
      <w:r w:rsidR="0029336D" w:rsidRPr="00DA7394">
        <w:rPr>
          <w:b/>
          <w:bCs/>
          <w:lang w:val="en-PG"/>
        </w:rPr>
        <w:t>What I Am Giving Up</w:t>
      </w:r>
    </w:p>
    <w:tbl>
      <w:tblPr>
        <w:tblW w:w="0" w:type="auto"/>
        <w:tblCellMar>
          <w:top w:w="15" w:type="dxa"/>
          <w:left w:w="15" w:type="dxa"/>
          <w:bottom w:w="15" w:type="dxa"/>
          <w:right w:w="15" w:type="dxa"/>
        </w:tblCellMar>
        <w:tblLook w:val="04A0" w:firstRow="1" w:lastRow="0" w:firstColumn="1" w:lastColumn="0" w:noHBand="0" w:noVBand="1"/>
      </w:tblPr>
      <w:tblGrid>
        <w:gridCol w:w="2150"/>
        <w:gridCol w:w="2638"/>
        <w:gridCol w:w="4238"/>
      </w:tblGrid>
      <w:tr w:rsidR="0029336D" w:rsidRPr="0029336D" w14:paraId="188369C3" w14:textId="77777777">
        <w:tc>
          <w:tcPr>
            <w:tcW w:w="0" w:type="auto"/>
            <w:tcBorders>
              <w:bottom w:val="single" w:sz="4" w:space="0" w:color="303032"/>
            </w:tcBorders>
            <w:tcMar>
              <w:top w:w="120" w:type="dxa"/>
              <w:left w:w="180" w:type="dxa"/>
              <w:bottom w:w="120" w:type="dxa"/>
              <w:right w:w="180" w:type="dxa"/>
            </w:tcMar>
            <w:hideMark/>
          </w:tcPr>
          <w:p w14:paraId="15A10A85" w14:textId="77777777" w:rsidR="0029336D" w:rsidRPr="0029336D" w:rsidRDefault="0029336D" w:rsidP="0029336D">
            <w:pPr>
              <w:rPr>
                <w:b/>
                <w:bCs/>
                <w:lang w:val="en-PG"/>
              </w:rPr>
            </w:pPr>
            <w:r w:rsidRPr="0029336D">
              <w:rPr>
                <w:b/>
                <w:bCs/>
                <w:lang w:val="en-PG"/>
              </w:rPr>
              <w:t>Trade off</w:t>
            </w:r>
          </w:p>
        </w:tc>
        <w:tc>
          <w:tcPr>
            <w:tcW w:w="0" w:type="auto"/>
            <w:tcBorders>
              <w:bottom w:val="single" w:sz="4" w:space="0" w:color="303032"/>
            </w:tcBorders>
            <w:tcMar>
              <w:top w:w="120" w:type="dxa"/>
              <w:left w:w="180" w:type="dxa"/>
              <w:bottom w:w="120" w:type="dxa"/>
              <w:right w:w="180" w:type="dxa"/>
            </w:tcMar>
            <w:hideMark/>
          </w:tcPr>
          <w:p w14:paraId="5E1D4165" w14:textId="77777777" w:rsidR="0029336D" w:rsidRPr="0029336D" w:rsidRDefault="0029336D" w:rsidP="0029336D">
            <w:pPr>
              <w:rPr>
                <w:b/>
                <w:bCs/>
                <w:lang w:val="en-PG"/>
              </w:rPr>
            </w:pPr>
            <w:r w:rsidRPr="0029336D">
              <w:rPr>
                <w:b/>
                <w:bCs/>
                <w:lang w:val="en-PG"/>
              </w:rPr>
              <w:t>What I lose</w:t>
            </w:r>
          </w:p>
        </w:tc>
        <w:tc>
          <w:tcPr>
            <w:tcW w:w="0" w:type="auto"/>
            <w:tcBorders>
              <w:bottom w:val="single" w:sz="4" w:space="0" w:color="303032"/>
            </w:tcBorders>
            <w:tcMar>
              <w:top w:w="120" w:type="dxa"/>
              <w:left w:w="180" w:type="dxa"/>
              <w:bottom w:w="120" w:type="dxa"/>
              <w:right w:w="720" w:type="dxa"/>
            </w:tcMar>
            <w:hideMark/>
          </w:tcPr>
          <w:p w14:paraId="2362988F" w14:textId="77777777" w:rsidR="0029336D" w:rsidRPr="0029336D" w:rsidRDefault="0029336D" w:rsidP="0029336D">
            <w:pPr>
              <w:rPr>
                <w:b/>
                <w:bCs/>
                <w:lang w:val="en-PG"/>
              </w:rPr>
            </w:pPr>
            <w:r w:rsidRPr="0029336D">
              <w:rPr>
                <w:b/>
                <w:bCs/>
                <w:lang w:val="en-PG"/>
              </w:rPr>
              <w:t>Why I accept it</w:t>
            </w:r>
          </w:p>
        </w:tc>
      </w:tr>
      <w:tr w:rsidR="0029336D" w:rsidRPr="0029336D" w14:paraId="3DA29221" w14:textId="77777777">
        <w:tc>
          <w:tcPr>
            <w:tcW w:w="0" w:type="auto"/>
            <w:tcBorders>
              <w:bottom w:val="single" w:sz="4" w:space="0" w:color="303032"/>
            </w:tcBorders>
            <w:tcMar>
              <w:top w:w="120" w:type="dxa"/>
              <w:left w:w="180" w:type="dxa"/>
              <w:bottom w:w="120" w:type="dxa"/>
              <w:right w:w="180" w:type="dxa"/>
            </w:tcMar>
            <w:hideMark/>
          </w:tcPr>
          <w:p w14:paraId="047D2015" w14:textId="77777777" w:rsidR="0029336D" w:rsidRPr="0029336D" w:rsidRDefault="0029336D" w:rsidP="0029336D">
            <w:pPr>
              <w:rPr>
                <w:lang w:val="en-PG"/>
              </w:rPr>
            </w:pPr>
            <w:r w:rsidRPr="0029336D">
              <w:rPr>
                <w:lang w:val="en-PG"/>
              </w:rPr>
              <w:t>The interface looks basic</w:t>
            </w:r>
          </w:p>
        </w:tc>
        <w:tc>
          <w:tcPr>
            <w:tcW w:w="0" w:type="auto"/>
            <w:tcBorders>
              <w:bottom w:val="single" w:sz="4" w:space="0" w:color="303032"/>
            </w:tcBorders>
            <w:tcMar>
              <w:top w:w="120" w:type="dxa"/>
              <w:left w:w="180" w:type="dxa"/>
              <w:bottom w:w="120" w:type="dxa"/>
              <w:right w:w="180" w:type="dxa"/>
            </w:tcMar>
            <w:hideMark/>
          </w:tcPr>
          <w:p w14:paraId="4F44689F" w14:textId="77777777" w:rsidR="0029336D" w:rsidRPr="0029336D" w:rsidRDefault="0029336D" w:rsidP="0029336D">
            <w:pPr>
              <w:rPr>
                <w:lang w:val="en-PG"/>
              </w:rPr>
            </w:pPr>
            <w:r w:rsidRPr="0029336D">
              <w:rPr>
                <w:lang w:val="en-PG"/>
              </w:rPr>
              <w:t>PyQt5 widgets look like Windows 7. No animations, no custom styling</w:t>
            </w:r>
          </w:p>
        </w:tc>
        <w:tc>
          <w:tcPr>
            <w:tcW w:w="0" w:type="auto"/>
            <w:tcBorders>
              <w:bottom w:val="single" w:sz="4" w:space="0" w:color="303032"/>
            </w:tcBorders>
            <w:tcMar>
              <w:top w:w="120" w:type="dxa"/>
              <w:left w:w="180" w:type="dxa"/>
              <w:bottom w:w="120" w:type="dxa"/>
              <w:right w:w="180" w:type="dxa"/>
            </w:tcMar>
            <w:hideMark/>
          </w:tcPr>
          <w:p w14:paraId="0E6E6EEF" w14:textId="77777777" w:rsidR="0029336D" w:rsidRPr="0029336D" w:rsidRDefault="0029336D" w:rsidP="0029336D">
            <w:pPr>
              <w:rPr>
                <w:lang w:val="en-PG"/>
              </w:rPr>
            </w:pPr>
            <w:r w:rsidRPr="0029336D">
              <w:rPr>
                <w:lang w:val="en-PG"/>
              </w:rPr>
              <w:t xml:space="preserve">The users are nurses and aides filling in forms. A clear interface with </w:t>
            </w:r>
            <w:proofErr w:type="gramStart"/>
            <w:r w:rsidRPr="0029336D">
              <w:rPr>
                <w:lang w:val="en-PG"/>
              </w:rPr>
              <w:t>large labelled</w:t>
            </w:r>
            <w:proofErr w:type="gramEnd"/>
            <w:r w:rsidRPr="0029336D">
              <w:rPr>
                <w:lang w:val="en-PG"/>
              </w:rPr>
              <w:t xml:space="preserve"> fields </w:t>
            </w:r>
            <w:proofErr w:type="gramStart"/>
            <w:r w:rsidRPr="0029336D">
              <w:rPr>
                <w:lang w:val="en-PG"/>
              </w:rPr>
              <w:t>matters</w:t>
            </w:r>
            <w:proofErr w:type="gramEnd"/>
            <w:r w:rsidRPr="0029336D">
              <w:rPr>
                <w:lang w:val="en-PG"/>
              </w:rPr>
              <w:t xml:space="preserve"> more than visual polish. A pretty interface that crashes on a 4 GB machine is worse than an ugly one that works</w:t>
            </w:r>
          </w:p>
        </w:tc>
      </w:tr>
      <w:tr w:rsidR="0029336D" w:rsidRPr="0029336D" w14:paraId="351AA9E7" w14:textId="77777777">
        <w:tc>
          <w:tcPr>
            <w:tcW w:w="0" w:type="auto"/>
            <w:tcBorders>
              <w:bottom w:val="single" w:sz="4" w:space="0" w:color="303032"/>
            </w:tcBorders>
            <w:tcMar>
              <w:top w:w="120" w:type="dxa"/>
              <w:left w:w="180" w:type="dxa"/>
              <w:bottom w:w="120" w:type="dxa"/>
              <w:right w:w="180" w:type="dxa"/>
            </w:tcMar>
            <w:hideMark/>
          </w:tcPr>
          <w:p w14:paraId="20CCC485" w14:textId="77777777" w:rsidR="0029336D" w:rsidRPr="0029336D" w:rsidRDefault="0029336D" w:rsidP="0029336D">
            <w:pPr>
              <w:rPr>
                <w:lang w:val="en-PG"/>
              </w:rPr>
            </w:pPr>
            <w:r w:rsidRPr="0029336D">
              <w:rPr>
                <w:lang w:val="en-PG"/>
              </w:rPr>
              <w:lastRenderedPageBreak/>
              <w:t>Python is slower than C# or Java at runtime</w:t>
            </w:r>
          </w:p>
        </w:tc>
        <w:tc>
          <w:tcPr>
            <w:tcW w:w="0" w:type="auto"/>
            <w:tcBorders>
              <w:bottom w:val="single" w:sz="4" w:space="0" w:color="303032"/>
            </w:tcBorders>
            <w:tcMar>
              <w:top w:w="120" w:type="dxa"/>
              <w:left w:w="180" w:type="dxa"/>
              <w:bottom w:w="120" w:type="dxa"/>
              <w:right w:w="180" w:type="dxa"/>
            </w:tcMar>
            <w:hideMark/>
          </w:tcPr>
          <w:p w14:paraId="6A9BF58F" w14:textId="77777777" w:rsidR="0029336D" w:rsidRPr="0029336D" w:rsidRDefault="0029336D" w:rsidP="0029336D">
            <w:pPr>
              <w:rPr>
                <w:lang w:val="en-PG"/>
              </w:rPr>
            </w:pPr>
            <w:r w:rsidRPr="0029336D">
              <w:rPr>
                <w:lang w:val="en-PG"/>
              </w:rPr>
              <w:t>The interpreter is slower for CPU heavy work</w:t>
            </w:r>
          </w:p>
        </w:tc>
        <w:tc>
          <w:tcPr>
            <w:tcW w:w="0" w:type="auto"/>
            <w:tcBorders>
              <w:bottom w:val="single" w:sz="4" w:space="0" w:color="303032"/>
            </w:tcBorders>
            <w:tcMar>
              <w:top w:w="120" w:type="dxa"/>
              <w:left w:w="180" w:type="dxa"/>
              <w:bottom w:w="120" w:type="dxa"/>
              <w:right w:w="180" w:type="dxa"/>
            </w:tcMar>
            <w:hideMark/>
          </w:tcPr>
          <w:p w14:paraId="7C286795" w14:textId="77777777" w:rsidR="0029336D" w:rsidRPr="0029336D" w:rsidRDefault="0029336D" w:rsidP="0029336D">
            <w:pPr>
              <w:rPr>
                <w:lang w:val="en-PG"/>
              </w:rPr>
            </w:pPr>
            <w:r w:rsidRPr="0029336D">
              <w:rPr>
                <w:lang w:val="en-PG"/>
              </w:rPr>
              <w:t>This app does form filling and single row writes. There is no CPU heavy workload. The bottleneck is the user typing, not the interpreter</w:t>
            </w:r>
          </w:p>
        </w:tc>
      </w:tr>
      <w:tr w:rsidR="0029336D" w:rsidRPr="0029336D" w14:paraId="66E16AD6" w14:textId="77777777">
        <w:tc>
          <w:tcPr>
            <w:tcW w:w="0" w:type="auto"/>
            <w:tcBorders>
              <w:bottom w:val="single" w:sz="4" w:space="0" w:color="303032"/>
            </w:tcBorders>
            <w:tcMar>
              <w:top w:w="120" w:type="dxa"/>
              <w:left w:w="180" w:type="dxa"/>
              <w:bottom w:w="120" w:type="dxa"/>
              <w:right w:w="180" w:type="dxa"/>
            </w:tcMar>
            <w:hideMark/>
          </w:tcPr>
          <w:p w14:paraId="5AF4D69D" w14:textId="77777777" w:rsidR="0029336D" w:rsidRPr="0029336D" w:rsidRDefault="0029336D" w:rsidP="0029336D">
            <w:pPr>
              <w:rPr>
                <w:lang w:val="en-PG"/>
              </w:rPr>
            </w:pPr>
            <w:r w:rsidRPr="0029336D">
              <w:rPr>
                <w:lang w:val="en-PG"/>
              </w:rPr>
              <w:t>SQLite allows one writer at a time</w:t>
            </w:r>
          </w:p>
        </w:tc>
        <w:tc>
          <w:tcPr>
            <w:tcW w:w="0" w:type="auto"/>
            <w:tcBorders>
              <w:bottom w:val="single" w:sz="4" w:space="0" w:color="303032"/>
            </w:tcBorders>
            <w:tcMar>
              <w:top w:w="120" w:type="dxa"/>
              <w:left w:w="180" w:type="dxa"/>
              <w:bottom w:w="120" w:type="dxa"/>
              <w:right w:w="180" w:type="dxa"/>
            </w:tcMar>
            <w:hideMark/>
          </w:tcPr>
          <w:p w14:paraId="7DDA1AC0" w14:textId="77777777" w:rsidR="0029336D" w:rsidRPr="0029336D" w:rsidRDefault="0029336D" w:rsidP="0029336D">
            <w:pPr>
              <w:rPr>
                <w:lang w:val="en-PG"/>
              </w:rPr>
            </w:pPr>
            <w:r w:rsidRPr="0029336D">
              <w:rPr>
                <w:lang w:val="en-PG"/>
              </w:rPr>
              <w:t>If two people at the same clinic try to save at the exact same moment, one gets a lock error</w:t>
            </w:r>
          </w:p>
        </w:tc>
        <w:tc>
          <w:tcPr>
            <w:tcW w:w="0" w:type="auto"/>
            <w:tcBorders>
              <w:bottom w:val="single" w:sz="4" w:space="0" w:color="303032"/>
            </w:tcBorders>
            <w:tcMar>
              <w:top w:w="120" w:type="dxa"/>
              <w:left w:w="180" w:type="dxa"/>
              <w:bottom w:w="120" w:type="dxa"/>
              <w:right w:w="180" w:type="dxa"/>
            </w:tcMar>
            <w:hideMark/>
          </w:tcPr>
          <w:p w14:paraId="33413029" w14:textId="77777777" w:rsidR="0029336D" w:rsidRPr="0029336D" w:rsidRDefault="0029336D" w:rsidP="0029336D">
            <w:pPr>
              <w:rPr>
                <w:lang w:val="en-PG"/>
              </w:rPr>
            </w:pPr>
            <w:r w:rsidRPr="0029336D">
              <w:rPr>
                <w:lang w:val="en-PG"/>
              </w:rPr>
              <w:t>Each clinic has one PC and one person entering records. This does not happen. If a clinic ever gets a second PC, the IT staff can run two separate files and merge at sync</w:t>
            </w:r>
          </w:p>
        </w:tc>
      </w:tr>
      <w:tr w:rsidR="0029336D" w:rsidRPr="0029336D" w14:paraId="4EC47AF0" w14:textId="77777777">
        <w:tc>
          <w:tcPr>
            <w:tcW w:w="0" w:type="auto"/>
            <w:tcBorders>
              <w:bottom w:val="single" w:sz="4" w:space="0" w:color="303032"/>
            </w:tcBorders>
            <w:tcMar>
              <w:top w:w="120" w:type="dxa"/>
              <w:left w:w="180" w:type="dxa"/>
              <w:bottom w:w="120" w:type="dxa"/>
              <w:right w:w="180" w:type="dxa"/>
            </w:tcMar>
            <w:hideMark/>
          </w:tcPr>
          <w:p w14:paraId="70CC7AB1" w14:textId="77777777" w:rsidR="0029336D" w:rsidRPr="0029336D" w:rsidRDefault="0029336D" w:rsidP="0029336D">
            <w:pPr>
              <w:rPr>
                <w:lang w:val="en-PG"/>
              </w:rPr>
            </w:pPr>
            <w:r w:rsidRPr="0029336D">
              <w:rPr>
                <w:lang w:val="en-PG"/>
              </w:rPr>
              <w:t>The provincial office is a single point of failure</w:t>
            </w:r>
          </w:p>
        </w:tc>
        <w:tc>
          <w:tcPr>
            <w:tcW w:w="0" w:type="auto"/>
            <w:tcBorders>
              <w:bottom w:val="single" w:sz="4" w:space="0" w:color="303032"/>
            </w:tcBorders>
            <w:tcMar>
              <w:top w:w="120" w:type="dxa"/>
              <w:left w:w="180" w:type="dxa"/>
              <w:bottom w:w="120" w:type="dxa"/>
              <w:right w:w="180" w:type="dxa"/>
            </w:tcMar>
            <w:hideMark/>
          </w:tcPr>
          <w:p w14:paraId="6F8BC82B" w14:textId="77777777" w:rsidR="0029336D" w:rsidRPr="0029336D" w:rsidRDefault="0029336D" w:rsidP="0029336D">
            <w:pPr>
              <w:rPr>
                <w:lang w:val="en-PG"/>
              </w:rPr>
            </w:pPr>
            <w:r w:rsidRPr="0029336D">
              <w:rPr>
                <w:lang w:val="en-PG"/>
              </w:rPr>
              <w:t>If that PC dies, sync stops. Clinics keep recording, but data does not consolidate until the server is back</w:t>
            </w:r>
          </w:p>
        </w:tc>
        <w:tc>
          <w:tcPr>
            <w:tcW w:w="0" w:type="auto"/>
            <w:tcBorders>
              <w:bottom w:val="single" w:sz="4" w:space="0" w:color="303032"/>
            </w:tcBorders>
            <w:tcMar>
              <w:top w:w="120" w:type="dxa"/>
              <w:left w:w="180" w:type="dxa"/>
              <w:bottom w:w="120" w:type="dxa"/>
              <w:right w:w="180" w:type="dxa"/>
            </w:tcMar>
            <w:hideMark/>
          </w:tcPr>
          <w:p w14:paraId="608AFACD" w14:textId="77777777" w:rsidR="0029336D" w:rsidRPr="0029336D" w:rsidRDefault="0029336D" w:rsidP="0029336D">
            <w:pPr>
              <w:rPr>
                <w:lang w:val="en-PG"/>
              </w:rPr>
            </w:pPr>
            <w:r w:rsidRPr="0029336D">
              <w:rPr>
                <w:lang w:val="en-PG"/>
              </w:rPr>
              <w:t>The provincial office has mains power and 4G. Risk is low. A nightly backup to an external drive means restore takes under an hour. I am not building a redundant server because the budget does not support it and clinics do not stop working</w:t>
            </w:r>
          </w:p>
        </w:tc>
      </w:tr>
      <w:tr w:rsidR="0029336D" w:rsidRPr="0029336D" w14:paraId="76C47572" w14:textId="77777777">
        <w:tc>
          <w:tcPr>
            <w:tcW w:w="0" w:type="auto"/>
            <w:tcBorders>
              <w:bottom w:val="single" w:sz="4" w:space="0" w:color="303032"/>
            </w:tcBorders>
            <w:tcMar>
              <w:top w:w="120" w:type="dxa"/>
              <w:left w:w="180" w:type="dxa"/>
              <w:bottom w:w="120" w:type="dxa"/>
              <w:right w:w="180" w:type="dxa"/>
            </w:tcMar>
            <w:hideMark/>
          </w:tcPr>
          <w:p w14:paraId="62AD3BAD" w14:textId="77777777" w:rsidR="0029336D" w:rsidRPr="0029336D" w:rsidRDefault="0029336D" w:rsidP="0029336D">
            <w:pPr>
              <w:rPr>
                <w:lang w:val="en-PG"/>
              </w:rPr>
            </w:pPr>
            <w:r w:rsidRPr="0029336D">
              <w:rPr>
                <w:lang w:val="en-PG"/>
              </w:rPr>
              <w:t>No mobile or tablet access</w:t>
            </w:r>
          </w:p>
        </w:tc>
        <w:tc>
          <w:tcPr>
            <w:tcW w:w="0" w:type="auto"/>
            <w:tcBorders>
              <w:bottom w:val="single" w:sz="4" w:space="0" w:color="303032"/>
            </w:tcBorders>
            <w:tcMar>
              <w:top w:w="120" w:type="dxa"/>
              <w:left w:w="180" w:type="dxa"/>
              <w:bottom w:w="120" w:type="dxa"/>
              <w:right w:w="180" w:type="dxa"/>
            </w:tcMar>
            <w:hideMark/>
          </w:tcPr>
          <w:p w14:paraId="2AD74AAB" w14:textId="77777777" w:rsidR="0029336D" w:rsidRPr="0029336D" w:rsidRDefault="0029336D" w:rsidP="0029336D">
            <w:pPr>
              <w:rPr>
                <w:lang w:val="en-PG"/>
              </w:rPr>
            </w:pPr>
            <w:r w:rsidRPr="0029336D">
              <w:rPr>
                <w:lang w:val="en-PG"/>
              </w:rPr>
              <w:t>A nurse cannot look up a patient on a phone in the field</w:t>
            </w:r>
          </w:p>
        </w:tc>
        <w:tc>
          <w:tcPr>
            <w:tcW w:w="0" w:type="auto"/>
            <w:tcBorders>
              <w:bottom w:val="single" w:sz="4" w:space="0" w:color="303032"/>
            </w:tcBorders>
            <w:tcMar>
              <w:top w:w="120" w:type="dxa"/>
              <w:left w:w="180" w:type="dxa"/>
              <w:bottom w:w="120" w:type="dxa"/>
              <w:right w:w="180" w:type="dxa"/>
            </w:tcMar>
            <w:hideMark/>
          </w:tcPr>
          <w:p w14:paraId="20584E66" w14:textId="77777777" w:rsidR="0029336D" w:rsidRPr="0029336D" w:rsidRDefault="0029336D" w:rsidP="0029336D">
            <w:pPr>
              <w:rPr>
                <w:lang w:val="en-PG"/>
              </w:rPr>
            </w:pPr>
            <w:r w:rsidRPr="0029336D">
              <w:rPr>
                <w:lang w:val="en-PG"/>
              </w:rPr>
              <w:t>The brief says desktop at the clinic. Adding mobile doubles the codebase, needs a different sync approach, and adds a device type the IT staff must support. Out of scope</w:t>
            </w:r>
          </w:p>
        </w:tc>
      </w:tr>
      <w:tr w:rsidR="0029336D" w:rsidRPr="0029336D" w14:paraId="799871D4" w14:textId="77777777">
        <w:tc>
          <w:tcPr>
            <w:tcW w:w="0" w:type="auto"/>
            <w:tcBorders>
              <w:bottom w:val="nil"/>
            </w:tcBorders>
            <w:tcMar>
              <w:top w:w="120" w:type="dxa"/>
              <w:left w:w="180" w:type="dxa"/>
              <w:bottom w:w="120" w:type="dxa"/>
              <w:right w:w="180" w:type="dxa"/>
            </w:tcMar>
            <w:hideMark/>
          </w:tcPr>
          <w:p w14:paraId="69DA80CF" w14:textId="77777777" w:rsidR="0029336D" w:rsidRPr="0029336D" w:rsidRDefault="0029336D" w:rsidP="0029336D">
            <w:pPr>
              <w:rPr>
                <w:lang w:val="en-PG"/>
              </w:rPr>
            </w:pPr>
            <w:r w:rsidRPr="0029336D">
              <w:rPr>
                <w:lang w:val="en-PG"/>
              </w:rPr>
              <w:t>The .exe is about 80 MB and sometimes triggers antivirus warnings</w:t>
            </w:r>
          </w:p>
        </w:tc>
        <w:tc>
          <w:tcPr>
            <w:tcW w:w="0" w:type="auto"/>
            <w:tcBorders>
              <w:bottom w:val="nil"/>
            </w:tcBorders>
            <w:tcMar>
              <w:top w:w="120" w:type="dxa"/>
              <w:left w:w="180" w:type="dxa"/>
              <w:bottom w:w="120" w:type="dxa"/>
              <w:right w:w="180" w:type="dxa"/>
            </w:tcMar>
            <w:hideMark/>
          </w:tcPr>
          <w:p w14:paraId="7E8C82B3" w14:textId="77777777" w:rsidR="0029336D" w:rsidRPr="0029336D" w:rsidRDefault="0029336D" w:rsidP="0029336D">
            <w:pPr>
              <w:rPr>
                <w:lang w:val="en-PG"/>
              </w:rPr>
            </w:pPr>
            <w:r w:rsidRPr="0029336D">
              <w:rPr>
                <w:lang w:val="en-PG"/>
              </w:rPr>
              <w:t>Bigger than a native C# build. Some antivirus programs flag it</w:t>
            </w:r>
          </w:p>
        </w:tc>
        <w:tc>
          <w:tcPr>
            <w:tcW w:w="0" w:type="auto"/>
            <w:tcBorders>
              <w:bottom w:val="nil"/>
            </w:tcBorders>
            <w:tcMar>
              <w:top w:w="120" w:type="dxa"/>
              <w:left w:w="180" w:type="dxa"/>
              <w:bottom w:w="120" w:type="dxa"/>
              <w:right w:w="180" w:type="dxa"/>
            </w:tcMar>
            <w:hideMark/>
          </w:tcPr>
          <w:p w14:paraId="6F7F16BE" w14:textId="77777777" w:rsidR="0029336D" w:rsidRPr="0029336D" w:rsidRDefault="0029336D" w:rsidP="0029336D">
            <w:pPr>
              <w:rPr>
                <w:lang w:val="en-PG"/>
              </w:rPr>
            </w:pPr>
            <w:r w:rsidRPr="0029336D">
              <w:rPr>
                <w:lang w:val="en-PG"/>
              </w:rPr>
              <w:t>80 MB is nothing on a 500 GB drive. The antivirus issue is fixed by adding the app folder to the exclusion list. One step in the runbook</w:t>
            </w:r>
          </w:p>
        </w:tc>
      </w:tr>
    </w:tbl>
    <w:p w14:paraId="6853C720" w14:textId="4AF16BC8" w:rsidR="0029336D" w:rsidRDefault="0029336D" w:rsidP="0029336D">
      <w:pPr>
        <w:rPr>
          <w:lang w:val="en-PG"/>
        </w:rPr>
      </w:pPr>
      <w:r w:rsidRPr="0029336D">
        <w:rPr>
          <w:lang w:val="en-PG"/>
        </w:rPr>
        <w:t xml:space="preserve">The </w:t>
      </w:r>
      <w:r w:rsidR="00DA7394">
        <w:rPr>
          <w:lang w:val="en-PG"/>
        </w:rPr>
        <w:t>trade-off</w:t>
      </w:r>
      <w:r w:rsidRPr="0029336D">
        <w:rPr>
          <w:lang w:val="en-PG"/>
        </w:rPr>
        <w:t xml:space="preserve"> matrix from the Week 10 slides (performance versus maintainability versus cost) is the lens I used throughout. I am trading speed and visual polish to maximise maintainability and minimise cost. For a </w:t>
      </w:r>
      <w:r w:rsidR="00DA7394">
        <w:rPr>
          <w:lang w:val="en-PG"/>
        </w:rPr>
        <w:t>donor-funded</w:t>
      </w:r>
      <w:r w:rsidRPr="0029336D">
        <w:rPr>
          <w:lang w:val="en-PG"/>
        </w:rPr>
        <w:t xml:space="preserve"> project with a </w:t>
      </w:r>
      <w:r w:rsidR="00DA7394">
        <w:rPr>
          <w:lang w:val="en-PG"/>
        </w:rPr>
        <w:t>two-person</w:t>
      </w:r>
      <w:r w:rsidRPr="0029336D">
        <w:rPr>
          <w:lang w:val="en-PG"/>
        </w:rPr>
        <w:t xml:space="preserve"> maintenance team in a </w:t>
      </w:r>
      <w:r w:rsidR="00DA7394">
        <w:rPr>
          <w:lang w:val="en-PG"/>
        </w:rPr>
        <w:t>low-connectivity</w:t>
      </w:r>
      <w:r w:rsidRPr="0029336D">
        <w:rPr>
          <w:lang w:val="en-PG"/>
        </w:rPr>
        <w:t xml:space="preserve">, </w:t>
      </w:r>
      <w:r w:rsidR="00DA7394">
        <w:rPr>
          <w:lang w:val="en-PG"/>
        </w:rPr>
        <w:t>low-power</w:t>
      </w:r>
      <w:r w:rsidRPr="0029336D">
        <w:rPr>
          <w:lang w:val="en-PG"/>
        </w:rPr>
        <w:t xml:space="preserve"> environment, that is the right trade. A faster, prettier system that the two IT staff cannot fix is not a system. It is a liability with a deadline.</w:t>
      </w:r>
    </w:p>
    <w:p w14:paraId="1BD69235" w14:textId="77777777" w:rsidR="00DA7394" w:rsidRPr="0029336D" w:rsidRDefault="00DA7394" w:rsidP="0029336D">
      <w:pPr>
        <w:rPr>
          <w:lang w:val="en-PG"/>
        </w:rPr>
      </w:pPr>
    </w:p>
    <w:p w14:paraId="535E0891" w14:textId="77777777" w:rsidR="00DA7394" w:rsidRDefault="00DA7394" w:rsidP="0029336D">
      <w:pPr>
        <w:rPr>
          <w:b/>
          <w:bCs/>
          <w:lang w:val="en-PG"/>
        </w:rPr>
      </w:pPr>
    </w:p>
    <w:p w14:paraId="710B133A" w14:textId="31603856" w:rsidR="0029336D" w:rsidRPr="00DA7394" w:rsidRDefault="0029336D" w:rsidP="0029336D">
      <w:pPr>
        <w:rPr>
          <w:b/>
          <w:bCs/>
          <w:lang w:val="en-PG"/>
        </w:rPr>
      </w:pPr>
      <w:r w:rsidRPr="00DA7394">
        <w:rPr>
          <w:b/>
          <w:bCs/>
          <w:lang w:val="en-PG"/>
        </w:rPr>
        <w:lastRenderedPageBreak/>
        <w:t>AI Disclosure</w:t>
      </w:r>
    </w:p>
    <w:p w14:paraId="50ED9AE5" w14:textId="77777777" w:rsidR="0029336D" w:rsidRDefault="0029336D" w:rsidP="0029336D">
      <w:pPr>
        <w:rPr>
          <w:lang w:val="en-PG"/>
        </w:rPr>
      </w:pPr>
      <w:r w:rsidRPr="0029336D">
        <w:rPr>
          <w:lang w:val="en-PG"/>
        </w:rPr>
        <w:t>I used an AI assistant to help me structure this document and draft the initial wording. The choice of scenario, the infrastructure analysis, the reasoning behind each option I rejected, and the final judgement are my own. I reviewed every section against my Week 10 lecture notes and adjusted the technical details to match what was taught in class. The AI had no access to my lecture notes, my class discussions, or my understanding of the PNG context.</w:t>
      </w:r>
    </w:p>
    <w:p w14:paraId="375C956C" w14:textId="77777777" w:rsidR="00DA7394" w:rsidRPr="0029336D" w:rsidRDefault="00DA7394" w:rsidP="0029336D">
      <w:pPr>
        <w:rPr>
          <w:lang w:val="en-PG"/>
        </w:rPr>
      </w:pPr>
    </w:p>
    <w:p w14:paraId="465C22BA" w14:textId="77777777" w:rsidR="0029336D" w:rsidRPr="00DA7394" w:rsidRDefault="0029336D" w:rsidP="0029336D">
      <w:pPr>
        <w:rPr>
          <w:b/>
          <w:bCs/>
          <w:lang w:val="en-PG"/>
        </w:rPr>
      </w:pPr>
      <w:r w:rsidRPr="00DA7394">
        <w:rPr>
          <w:b/>
          <w:bCs/>
          <w:lang w:val="en-PG"/>
        </w:rPr>
        <w:t>References</w:t>
      </w:r>
    </w:p>
    <w:p w14:paraId="57AD03C0" w14:textId="77777777" w:rsidR="0029336D" w:rsidRPr="0029336D" w:rsidRDefault="0029336D" w:rsidP="0029336D">
      <w:pPr>
        <w:rPr>
          <w:lang w:val="en-PG"/>
        </w:rPr>
      </w:pPr>
      <w:r w:rsidRPr="0029336D">
        <w:rPr>
          <w:lang w:val="en-PG"/>
        </w:rPr>
        <w:t>Brotherton, S. et al. (2022). Development of an Offline, Open Source, Electronic Health Record System for Refugee Care. Frontiers in Digital Health, 4:847002.</w:t>
      </w:r>
    </w:p>
    <w:p w14:paraId="2375AFD9" w14:textId="4011532C" w:rsidR="0029336D" w:rsidRPr="0029336D" w:rsidRDefault="0029336D" w:rsidP="0029336D">
      <w:pPr>
        <w:rPr>
          <w:lang w:val="en-PG"/>
        </w:rPr>
      </w:pPr>
      <w:r w:rsidRPr="0029336D">
        <w:rPr>
          <w:lang w:val="en-PG"/>
        </w:rPr>
        <w:t xml:space="preserve">Nucamp (2025). Top 10 Essential Tech Skills Papua New Guinea Employers Seek in 2025. </w:t>
      </w:r>
      <w:r w:rsidRPr="00DA7394">
        <w:rPr>
          <w:lang w:val="en-PG"/>
        </w:rPr>
        <w:t>nucamp.co</w:t>
      </w:r>
    </w:p>
    <w:p w14:paraId="74E7DC2A" w14:textId="77777777" w:rsidR="0029336D" w:rsidRPr="0029336D" w:rsidRDefault="0029336D" w:rsidP="0029336D">
      <w:pPr>
        <w:rPr>
          <w:lang w:val="en-PG"/>
        </w:rPr>
      </w:pPr>
      <w:r w:rsidRPr="0029336D">
        <w:rPr>
          <w:lang w:val="en-PG"/>
        </w:rPr>
        <w:t>SQLCipher Documentation. SQLCipher: SQL Database Encryption. sqlcipher.org</w:t>
      </w:r>
    </w:p>
    <w:p w14:paraId="7DF62A45" w14:textId="55D5CB80" w:rsidR="0029336D" w:rsidRPr="0029336D" w:rsidRDefault="0029336D" w:rsidP="0029336D">
      <w:pPr>
        <w:rPr>
          <w:lang w:val="en-PG"/>
        </w:rPr>
      </w:pPr>
      <w:r w:rsidRPr="0029336D">
        <w:rPr>
          <w:lang w:val="en-PG"/>
        </w:rPr>
        <w:t xml:space="preserve">LACCEI (2026). Design and Validation of an </w:t>
      </w:r>
      <w:r w:rsidR="00DA7394">
        <w:rPr>
          <w:lang w:val="en-PG"/>
        </w:rPr>
        <w:t>Offline-First</w:t>
      </w:r>
      <w:r w:rsidRPr="0029336D">
        <w:rPr>
          <w:lang w:val="en-PG"/>
        </w:rPr>
        <w:t xml:space="preserve"> Electronic Health Record Architecture for Intermittent Connectivity Environments.</w:t>
      </w:r>
    </w:p>
    <w:p w14:paraId="1C368288" w14:textId="2F29B8F4" w:rsidR="0029336D" w:rsidRDefault="0029336D"/>
    <w:sectPr w:rsidR="0029336D">
      <w:footerReference w:type="default" r:id="rId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7389F7" w14:textId="77777777" w:rsidR="006C5A3D" w:rsidRDefault="006C5A3D" w:rsidP="0064189F">
      <w:pPr>
        <w:spacing w:after="0" w:line="240" w:lineRule="auto"/>
      </w:pPr>
      <w:r>
        <w:separator/>
      </w:r>
    </w:p>
  </w:endnote>
  <w:endnote w:type="continuationSeparator" w:id="0">
    <w:p w14:paraId="364CF7B1" w14:textId="77777777" w:rsidR="006C5A3D" w:rsidRDefault="006C5A3D" w:rsidP="0064189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57572555"/>
      <w:docPartObj>
        <w:docPartGallery w:val="Page Numbers (Bottom of Page)"/>
        <w:docPartUnique/>
      </w:docPartObj>
    </w:sdtPr>
    <w:sdtEndPr>
      <w:rPr>
        <w:color w:val="7F7F7F" w:themeColor="background1" w:themeShade="7F"/>
        <w:spacing w:val="60"/>
      </w:rPr>
    </w:sdtEndPr>
    <w:sdtContent>
      <w:p w14:paraId="0C213792" w14:textId="09CEB507" w:rsidR="0064189F" w:rsidRDefault="0064189F">
        <w:pPr>
          <w:pStyle w:val="Footer"/>
          <w:pBdr>
            <w:top w:val="single" w:sz="4" w:space="1" w:color="D9D9D9" w:themeColor="background1" w:themeShade="D9"/>
          </w:pBdr>
          <w:rPr>
            <w:b/>
            <w:bCs/>
          </w:rPr>
        </w:pPr>
        <w:r>
          <w:fldChar w:fldCharType="begin"/>
        </w:r>
        <w:r>
          <w:instrText xml:space="preserve"> PAGE   \* MERGEFORMAT </w:instrText>
        </w:r>
        <w:r>
          <w:fldChar w:fldCharType="separate"/>
        </w:r>
        <w:r>
          <w:rPr>
            <w:b/>
            <w:bCs/>
            <w:noProof/>
          </w:rPr>
          <w:t>2</w:t>
        </w:r>
        <w:r>
          <w:rPr>
            <w:b/>
            <w:bCs/>
            <w:noProof/>
          </w:rPr>
          <w:fldChar w:fldCharType="end"/>
        </w:r>
        <w:r>
          <w:rPr>
            <w:b/>
            <w:bCs/>
          </w:rPr>
          <w:t xml:space="preserve"> | </w:t>
        </w:r>
        <w:r>
          <w:rPr>
            <w:color w:val="7F7F7F" w:themeColor="background1" w:themeShade="7F"/>
            <w:spacing w:val="60"/>
          </w:rPr>
          <w:t>Page</w:t>
        </w:r>
      </w:p>
    </w:sdtContent>
  </w:sdt>
  <w:p w14:paraId="555D4D74" w14:textId="77777777" w:rsidR="0064189F" w:rsidRDefault="0064189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4E44BD" w14:textId="77777777" w:rsidR="006C5A3D" w:rsidRDefault="006C5A3D" w:rsidP="0064189F">
      <w:pPr>
        <w:spacing w:after="0" w:line="240" w:lineRule="auto"/>
      </w:pPr>
      <w:r>
        <w:separator/>
      </w:r>
    </w:p>
  </w:footnote>
  <w:footnote w:type="continuationSeparator" w:id="0">
    <w:p w14:paraId="4DF5145D" w14:textId="77777777" w:rsidR="006C5A3D" w:rsidRDefault="006C5A3D" w:rsidP="0064189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DC61CB"/>
    <w:multiLevelType w:val="multilevel"/>
    <w:tmpl w:val="C30074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9900592"/>
    <w:multiLevelType w:val="multilevel"/>
    <w:tmpl w:val="B986D7D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7E12D44"/>
    <w:multiLevelType w:val="multilevel"/>
    <w:tmpl w:val="6B1816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DE14FFD"/>
    <w:multiLevelType w:val="multilevel"/>
    <w:tmpl w:val="B0A4051E"/>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4F269C2"/>
    <w:multiLevelType w:val="multilevel"/>
    <w:tmpl w:val="1BD6603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5922FA8"/>
    <w:multiLevelType w:val="multilevel"/>
    <w:tmpl w:val="E5A20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74A23B1"/>
    <w:multiLevelType w:val="multilevel"/>
    <w:tmpl w:val="DBA83AB4"/>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B7579D5"/>
    <w:multiLevelType w:val="multilevel"/>
    <w:tmpl w:val="72EEA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E040055"/>
    <w:multiLevelType w:val="multilevel"/>
    <w:tmpl w:val="D7A448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74CD26A4"/>
    <w:multiLevelType w:val="multilevel"/>
    <w:tmpl w:val="20E6620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50248640">
    <w:abstractNumId w:val="0"/>
  </w:num>
  <w:num w:numId="2" w16cid:durableId="17050386">
    <w:abstractNumId w:val="5"/>
  </w:num>
  <w:num w:numId="3" w16cid:durableId="1704015687">
    <w:abstractNumId w:val="8"/>
  </w:num>
  <w:num w:numId="4" w16cid:durableId="890966764">
    <w:abstractNumId w:val="7"/>
  </w:num>
  <w:num w:numId="5" w16cid:durableId="1767652616">
    <w:abstractNumId w:val="2"/>
  </w:num>
  <w:num w:numId="6" w16cid:durableId="100615291">
    <w:abstractNumId w:val="9"/>
  </w:num>
  <w:num w:numId="7" w16cid:durableId="338237581">
    <w:abstractNumId w:val="4"/>
  </w:num>
  <w:num w:numId="8" w16cid:durableId="275453424">
    <w:abstractNumId w:val="1"/>
  </w:num>
  <w:num w:numId="9" w16cid:durableId="1459102937">
    <w:abstractNumId w:val="3"/>
  </w:num>
  <w:num w:numId="10" w16cid:durableId="132678428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6597"/>
    <w:rsid w:val="0029336D"/>
    <w:rsid w:val="005C1E53"/>
    <w:rsid w:val="005C6597"/>
    <w:rsid w:val="0064189F"/>
    <w:rsid w:val="006B07E6"/>
    <w:rsid w:val="006C5A3D"/>
    <w:rsid w:val="008F3458"/>
    <w:rsid w:val="00D762C8"/>
    <w:rsid w:val="00DA7394"/>
  </w:rsids>
  <m:mathPr>
    <m:mathFont m:val="Cambria Math"/>
    <m:brkBin m:val="before"/>
    <m:brkBinSub m:val="--"/>
    <m:smallFrac m:val="0"/>
    <m:dispDef/>
    <m:lMargin m:val="0"/>
    <m:rMargin m:val="0"/>
    <m:defJc m:val="centerGroup"/>
    <m:wrapIndent m:val="1440"/>
    <m:intLim m:val="subSup"/>
    <m:naryLim m:val="undOvr"/>
  </m:mathPr>
  <w:themeFontLang w:val="en-P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871070"/>
  <w15:chartTrackingRefBased/>
  <w15:docId w15:val="{6A01270D-2F39-4432-AE1D-BA44A4D3A4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PG"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C659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C659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C659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C659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C659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C659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C659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C659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C659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C659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C659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C659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C659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C659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C659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C659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C659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C6597"/>
    <w:rPr>
      <w:rFonts w:eastAsiaTheme="majorEastAsia" w:cstheme="majorBidi"/>
      <w:color w:val="272727" w:themeColor="text1" w:themeTint="D8"/>
    </w:rPr>
  </w:style>
  <w:style w:type="paragraph" w:styleId="Title">
    <w:name w:val="Title"/>
    <w:basedOn w:val="Normal"/>
    <w:next w:val="Normal"/>
    <w:link w:val="TitleChar"/>
    <w:uiPriority w:val="10"/>
    <w:qFormat/>
    <w:rsid w:val="005C659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C659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C659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C659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C6597"/>
    <w:pPr>
      <w:spacing w:before="160"/>
      <w:jc w:val="center"/>
    </w:pPr>
    <w:rPr>
      <w:i/>
      <w:iCs/>
      <w:color w:val="404040" w:themeColor="text1" w:themeTint="BF"/>
    </w:rPr>
  </w:style>
  <w:style w:type="character" w:customStyle="1" w:styleId="QuoteChar">
    <w:name w:val="Quote Char"/>
    <w:basedOn w:val="DefaultParagraphFont"/>
    <w:link w:val="Quote"/>
    <w:uiPriority w:val="29"/>
    <w:rsid w:val="005C6597"/>
    <w:rPr>
      <w:i/>
      <w:iCs/>
      <w:color w:val="404040" w:themeColor="text1" w:themeTint="BF"/>
    </w:rPr>
  </w:style>
  <w:style w:type="paragraph" w:styleId="ListParagraph">
    <w:name w:val="List Paragraph"/>
    <w:basedOn w:val="Normal"/>
    <w:uiPriority w:val="34"/>
    <w:qFormat/>
    <w:rsid w:val="005C6597"/>
    <w:pPr>
      <w:ind w:left="720"/>
      <w:contextualSpacing/>
    </w:pPr>
  </w:style>
  <w:style w:type="character" w:styleId="IntenseEmphasis">
    <w:name w:val="Intense Emphasis"/>
    <w:basedOn w:val="DefaultParagraphFont"/>
    <w:uiPriority w:val="21"/>
    <w:qFormat/>
    <w:rsid w:val="005C6597"/>
    <w:rPr>
      <w:i/>
      <w:iCs/>
      <w:color w:val="0F4761" w:themeColor="accent1" w:themeShade="BF"/>
    </w:rPr>
  </w:style>
  <w:style w:type="paragraph" w:styleId="IntenseQuote">
    <w:name w:val="Intense Quote"/>
    <w:basedOn w:val="Normal"/>
    <w:next w:val="Normal"/>
    <w:link w:val="IntenseQuoteChar"/>
    <w:uiPriority w:val="30"/>
    <w:qFormat/>
    <w:rsid w:val="005C659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C6597"/>
    <w:rPr>
      <w:i/>
      <w:iCs/>
      <w:color w:val="0F4761" w:themeColor="accent1" w:themeShade="BF"/>
    </w:rPr>
  </w:style>
  <w:style w:type="character" w:styleId="IntenseReference">
    <w:name w:val="Intense Reference"/>
    <w:basedOn w:val="DefaultParagraphFont"/>
    <w:uiPriority w:val="32"/>
    <w:qFormat/>
    <w:rsid w:val="005C6597"/>
    <w:rPr>
      <w:b/>
      <w:bCs/>
      <w:smallCaps/>
      <w:color w:val="0F4761" w:themeColor="accent1" w:themeShade="BF"/>
      <w:spacing w:val="5"/>
    </w:rPr>
  </w:style>
  <w:style w:type="character" w:styleId="Hyperlink">
    <w:name w:val="Hyperlink"/>
    <w:basedOn w:val="DefaultParagraphFont"/>
    <w:uiPriority w:val="99"/>
    <w:unhideWhenUsed/>
    <w:rsid w:val="005C6597"/>
    <w:rPr>
      <w:color w:val="467886" w:themeColor="hyperlink"/>
      <w:u w:val="single"/>
    </w:rPr>
  </w:style>
  <w:style w:type="character" w:styleId="UnresolvedMention">
    <w:name w:val="Unresolved Mention"/>
    <w:basedOn w:val="DefaultParagraphFont"/>
    <w:uiPriority w:val="99"/>
    <w:semiHidden/>
    <w:unhideWhenUsed/>
    <w:rsid w:val="005C6597"/>
    <w:rPr>
      <w:color w:val="605E5C"/>
      <w:shd w:val="clear" w:color="auto" w:fill="E1DFDD"/>
    </w:rPr>
  </w:style>
  <w:style w:type="paragraph" w:styleId="Header">
    <w:name w:val="header"/>
    <w:basedOn w:val="Normal"/>
    <w:link w:val="HeaderChar"/>
    <w:uiPriority w:val="99"/>
    <w:unhideWhenUsed/>
    <w:rsid w:val="0064189F"/>
    <w:pPr>
      <w:tabs>
        <w:tab w:val="center" w:pos="4513"/>
        <w:tab w:val="right" w:pos="9026"/>
      </w:tabs>
      <w:spacing w:after="0" w:line="240" w:lineRule="auto"/>
    </w:pPr>
  </w:style>
  <w:style w:type="character" w:customStyle="1" w:styleId="HeaderChar">
    <w:name w:val="Header Char"/>
    <w:basedOn w:val="DefaultParagraphFont"/>
    <w:link w:val="Header"/>
    <w:uiPriority w:val="99"/>
    <w:rsid w:val="0064189F"/>
  </w:style>
  <w:style w:type="paragraph" w:styleId="Footer">
    <w:name w:val="footer"/>
    <w:basedOn w:val="Normal"/>
    <w:link w:val="FooterChar"/>
    <w:uiPriority w:val="99"/>
    <w:unhideWhenUsed/>
    <w:rsid w:val="0064189F"/>
    <w:pPr>
      <w:tabs>
        <w:tab w:val="center" w:pos="4513"/>
        <w:tab w:val="right" w:pos="9026"/>
      </w:tabs>
      <w:spacing w:after="0" w:line="240" w:lineRule="auto"/>
    </w:pPr>
  </w:style>
  <w:style w:type="character" w:customStyle="1" w:styleId="FooterChar">
    <w:name w:val="Footer Char"/>
    <w:basedOn w:val="DefaultParagraphFont"/>
    <w:link w:val="Footer"/>
    <w:uiPriority w:val="99"/>
    <w:rsid w:val="0064189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28</TotalTime>
  <Pages>9</Pages>
  <Words>2000</Words>
  <Characters>11404</Characters>
  <Application>Microsoft Office Word</Application>
  <DocSecurity>0</DocSecurity>
  <Lines>95</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13378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SHANTY LAKAPUA</dc:creator>
  <cp:keywords/>
  <dc:description/>
  <cp:lastModifiedBy>SHANTY LAKAPUA</cp:lastModifiedBy>
  <cp:revision>4</cp:revision>
  <dcterms:created xsi:type="dcterms:W3CDTF">2026-10-08T01:06:00Z</dcterms:created>
  <dcterms:modified xsi:type="dcterms:W3CDTF">2026-10-08T01:40:00Z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df3edc8a-3992-44bb-9d12-0056b2612f18</vt:lpwstr>
  </property>
</Properties>
</file>