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implementation-plan"/>
    <w:p>
      <w:pPr>
        <w:pStyle w:val="Heading1"/>
      </w:pPr>
      <w:r>
        <w:t xml:space="preserve">Implementation Plan</w:t>
      </w:r>
    </w:p>
    <w:bookmarkStart w:id="20" w:name="Xe12917e360d23efae0764e91cb5f0e7e1484737"/>
    <w:p>
      <w:pPr>
        <w:pStyle w:val="Heading2"/>
      </w:pPr>
      <w:r>
        <w:t xml:space="preserve">AI-Powered Career Readiness &amp; Adaptive Learning Path Recommender — Waypoint</w:t>
      </w:r>
    </w:p>
    <w:p>
      <w:pPr>
        <w:pStyle w:val="FirstParagraph"/>
      </w:pPr>
      <w:r>
        <w:rPr>
          <w:bCs/>
          <w:b/>
        </w:rPr>
        <w:t xml:space="preserve">Scope:</w:t>
      </w:r>
      <w:r>
        <w:t xml:space="preserve"> </w:t>
      </w:r>
      <w:r>
        <w:t xml:space="preserve">This document covers</w:t>
      </w:r>
      <w:r>
        <w:t xml:space="preserve"> </w:t>
      </w:r>
      <w:r>
        <w:rPr>
          <w:iCs/>
          <w:i/>
        </w:rPr>
        <w:t xml:space="preserve">how</w:t>
      </w:r>
      <w:r>
        <w:t xml:space="preserve"> </w:t>
      </w:r>
      <w:r>
        <w:t xml:space="preserve">to build the product — phases, setup, architecture, and process — the way a real production application would be planned. It does not assign</w:t>
      </w:r>
      <w:r>
        <w:t xml:space="preserve"> </w:t>
      </w:r>
      <w:r>
        <w:rPr>
          <w:iCs/>
          <w:i/>
        </w:rPr>
        <w:t xml:space="preserve">who</w:t>
      </w:r>
      <w:r>
        <w:t xml:space="preserve"> </w:t>
      </w:r>
      <w:r>
        <w:t xml:space="preserve">does what (that comes later); it’s a general build plan based on the Project Brief and PRD.</w:t>
      </w:r>
    </w:p>
    <w:p>
      <w:pPr>
        <w:pStyle w:val="BodyText"/>
      </w:pPr>
      <w:r>
        <w:rPr>
          <w:bCs/>
          <w:b/>
        </w:rPr>
        <w:t xml:space="preserve">Positioning note:</w:t>
      </w:r>
      <w:r>
        <w:t xml:space="preserve"> </w:t>
      </w:r>
      <w:r>
        <w:t xml:space="preserve">The product now includes a new</w:t>
      </w:r>
      <w:r>
        <w:t xml:space="preserve"> </w:t>
      </w:r>
      <w:r>
        <w:rPr>
          <w:bCs/>
          <w:b/>
        </w:rPr>
        <w:t xml:space="preserve">Skill Verification (quiz-based evidence)</w:t>
      </w:r>
      <w:r>
        <w:t xml:space="preserve"> </w:t>
      </w:r>
      <w:r>
        <w:t xml:space="preserve">layer — after onboarding, the user’s skills get verified, then the roadmap is built based on the gap against their target role. The rest of the architecture (Supabase, FastAPI, LLM) stays the same — this just adds a new evidence engine and a role-requirements dataset.</w:t>
      </w:r>
    </w:p>
    <w:p>
      <w:pPr>
        <w:pStyle w:val="BodyText"/>
      </w:pPr>
      <w:r>
        <w:rPr>
          <w:bCs/>
          <w:b/>
        </w:rPr>
        <w:t xml:space="preserve">Multi-track note (latest update):</w:t>
      </w:r>
      <w:r>
        <w:t xml:space="preserve"> </w:t>
      </w:r>
      <w:r>
        <w:t xml:space="preserve">A user can now explore</w:t>
      </w:r>
      <w:r>
        <w:t xml:space="preserve"> </w:t>
      </w:r>
      <w:r>
        <w:rPr>
          <w:bCs/>
          <w:b/>
        </w:rPr>
        <w:t xml:space="preserve">more than one target role</w:t>
      </w:r>
      <w:r>
        <w:t xml:space="preserve"> </w:t>
      </w:r>
      <w:r>
        <w:t xml:space="preserve">(e.g. Machine Learning first, then Java later, then MERN Stack) — every new role gets its own</w:t>
      </w:r>
      <w:r>
        <w:t xml:space="preserve"> </w:t>
      </w:r>
      <w:r>
        <w:rPr>
          <w:bCs/>
          <w:b/>
        </w:rPr>
        <w:t xml:space="preserve">new, independent roadmap + radar</w:t>
      </w:r>
      <w:r>
        <w:t xml:space="preserve">, an existing one is never overwritten. Locking has been</w:t>
      </w:r>
      <w:r>
        <w:t xml:space="preserve"> </w:t>
      </w:r>
      <w:r>
        <w:rPr>
          <w:bCs/>
          <w:b/>
        </w:rPr>
        <w:t xml:space="preserve">removed</w:t>
      </w:r>
      <w:r>
        <w:t xml:space="preserve"> </w:t>
      </w:r>
      <w:r>
        <w:t xml:space="preserve">from roadmap steps (every node is accessible from the start, roadmap.sh-style). Onboarding is now</w:t>
      </w:r>
      <w:r>
        <w:t xml:space="preserve"> </w:t>
      </w:r>
      <w:r>
        <w:rPr>
          <w:bCs/>
          <w:b/>
        </w:rPr>
        <w:t xml:space="preserve">hybrid</w:t>
      </w:r>
      <w:r>
        <w:t xml:space="preserve"> </w:t>
      </w:r>
      <w:r>
        <w:t xml:space="preserve">— a quick form (target role/experience/time) plus a short chat (learning style/motivation). Full detail is in Section 3 (Build Phases) and Section 4 (API Contract) below, and the formal spec is in</w:t>
      </w:r>
      <w:r>
        <w:t xml:space="preserve"> </w:t>
      </w:r>
      <w:r>
        <w:rPr>
          <w:bCs/>
          <w:b/>
        </w:rPr>
        <w:t xml:space="preserve">PRD Section 4A</w:t>
      </w:r>
      <w:r>
        <w:t xml:space="preserve">.</w:t>
      </w:r>
    </w:p>
    <w:p>
      <w:pPr>
        <w:pStyle w:val="BodyText"/>
      </w:pPr>
      <w:r>
        <w:rPr>
          <w:bCs/>
          <w:b/>
        </w:rPr>
        <w:t xml:space="preserve">How to use this document:</w:t>
      </w:r>
      <w:r>
        <w:t xml:space="preserve"> </w:t>
      </w:r>
      <w:r>
        <w:t xml:space="preserve">Hand this Implementation Plan, together with the</w:t>
      </w:r>
      <w:r>
        <w:t xml:space="preserve"> </w:t>
      </w:r>
      <w:r>
        <w:rPr>
          <w:bCs/>
          <w:b/>
        </w:rPr>
        <w:t xml:space="preserve">Project Brief + PRD</w:t>
      </w:r>
      <w:r>
        <w:t xml:space="preserve">, to any AI coding tool (Antigravity, etc.) — together the three give the complete project context. Any team member — whether building everything themselves, or only backend/auth/frontend/database — can start from just these three docs without needing to ask anything further. Every section here is deliberately written to be fairly explicit and detailed, to minimize the assumptions an AI tool has to make on its own.</w:t>
      </w:r>
    </w:p>
    <w:p>
      <w:r>
        <w:pict>
          <v:rect style="width:0;height:1.5pt" o:hralign="center" o:hrstd="t" o:hr="t"/>
        </w:pict>
      </w:r>
    </w:p>
    <w:bookmarkEnd w:id="20"/>
    <w:bookmarkStart w:id="21" w:name="Xddc4cbefbd4fbc9a5f4e3d079c313702fe33081"/>
    <w:p>
      <w:pPr>
        <w:pStyle w:val="Heading2"/>
      </w:pPr>
      <w:r>
        <w:t xml:space="preserve">0. Full Project Context (Antigravity — read this section first)</w:t>
      </w:r>
    </w:p>
    <w:p>
      <w:pPr>
        <w:pStyle w:val="FirstParagraph"/>
      </w:pPr>
      <w:r>
        <w:rPr>
          <w:bCs/>
          <w:b/>
        </w:rPr>
        <w:t xml:space="preserve">Product:</w:t>
      </w:r>
      <w:r>
        <w:t xml:space="preserve"> </w:t>
      </w:r>
      <w:r>
        <w:t xml:space="preserve">Waypoint — an AI career readiness and adaptive learning path recommender. Instead of the earlier</w:t>
      </w:r>
      <w:r>
        <w:t xml:space="preserve"> </w:t>
      </w:r>
      <w:r>
        <w:t xml:space="preserve">“</w:t>
      </w:r>
      <w:r>
        <w:t xml:space="preserve">just recommend courses</w:t>
      </w:r>
      <w:r>
        <w:t xml:space="preserve">”</w:t>
      </w:r>
      <w:r>
        <w:t xml:space="preserve"> </w:t>
      </w:r>
      <w:r>
        <w:t xml:space="preserve">idea, the product first</w:t>
      </w:r>
      <w:r>
        <w:t xml:space="preserve"> </w:t>
      </w:r>
      <w:r>
        <w:rPr>
          <w:bCs/>
          <w:b/>
        </w:rPr>
        <w:t xml:space="preserve">verifies</w:t>
      </w:r>
      <w:r>
        <w:t xml:space="preserve"> </w:t>
      </w:r>
      <w:r>
        <w:t xml:space="preserve">a user’s self-declared skills via a</w:t>
      </w:r>
      <w:r>
        <w:t xml:space="preserve"> </w:t>
      </w:r>
      <w:r>
        <w:rPr>
          <w:bCs/>
          <w:b/>
        </w:rPr>
        <w:t xml:space="preserve">quiz</w:t>
      </w:r>
      <w:r>
        <w:t xml:space="preserve">, then</w:t>
      </w:r>
      <w:r>
        <w:t xml:space="preserve"> </w:t>
      </w:r>
      <w:r>
        <w:rPr>
          <w:bCs/>
          <w:b/>
        </w:rPr>
        <w:t xml:space="preserve">identifies the gap</w:t>
      </w:r>
      <w:r>
        <w:t xml:space="preserve"> </w:t>
      </w:r>
      <w:r>
        <w:t xml:space="preserve">against their target role, and then delivers a</w:t>
      </w:r>
      <w:r>
        <w:t xml:space="preserve"> </w:t>
      </w:r>
      <w:r>
        <w:rPr>
          <w:bCs/>
          <w:b/>
        </w:rPr>
        <w:t xml:space="preserve">Learn → Build → Prove</w:t>
      </w:r>
      <w:r>
        <w:t xml:space="preserve"> </w:t>
      </w:r>
      <w:r>
        <w:t xml:space="preserve">roadmap — evidence-based, not guess-based. A user can explore multiple target roles (tracks) in parallel — each track is independent.</w:t>
      </w:r>
    </w:p>
    <w:p>
      <w:pPr>
        <w:pStyle w:val="BodyText"/>
      </w:pPr>
      <w:r>
        <w:rPr>
          <w:bCs/>
          <w:b/>
        </w:rPr>
        <w:t xml:space="preserve">Full user journey:</w:t>
      </w:r>
      <w:r>
        <w:t xml:space="preserve"> </w:t>
      </w:r>
      <w:r>
        <w:t xml:space="preserve">1.</w:t>
      </w:r>
      <w:r>
        <w:t xml:space="preserve"> </w:t>
      </w:r>
      <w:r>
        <w:rPr>
          <w:bCs/>
          <w:b/>
        </w:rPr>
        <w:t xml:space="preserve">Landing page</w:t>
      </w:r>
      <w:r>
        <w:t xml:space="preserve"> </w:t>
      </w:r>
      <w:r>
        <w:t xml:space="preserve">→ Sign up / Log in (Supabase Auth)</w:t>
      </w:r>
      <w:r>
        <w:t xml:space="preserve"> </w:t>
      </w:r>
      <w:r>
        <w:t xml:space="preserve">2.</w:t>
      </w:r>
      <w:r>
        <w:t xml:space="preserve"> </w:t>
      </w:r>
      <w:r>
        <w:rPr>
          <w:bCs/>
          <w:b/>
        </w:rPr>
        <w:t xml:space="preserve">Onboarding (Hybrid)</w:t>
      </w:r>
      <w:r>
        <w:t xml:space="preserve"> </w:t>
      </w:r>
      <w:r>
        <w:t xml:space="preserve">— a quick form collects</w:t>
      </w:r>
      <w:r>
        <w:t xml:space="preserve"> </w:t>
      </w:r>
      <w:r>
        <w:rPr>
          <w:rStyle w:val="VerbatimChar"/>
        </w:rPr>
        <w:t xml:space="preserve">target_role</w:t>
      </w:r>
      <w:r>
        <w:t xml:space="preserve">,</w:t>
      </w:r>
      <w:r>
        <w:t xml:space="preserve"> </w:t>
      </w:r>
      <w:r>
        <w:rPr>
          <w:rStyle w:val="VerbatimChar"/>
        </w:rPr>
        <w:t xml:space="preserve">skill_level</w:t>
      </w:r>
      <w:r>
        <w:t xml:space="preserve">,</w:t>
      </w:r>
      <w:r>
        <w:t xml:space="preserve"> </w:t>
      </w:r>
      <w:r>
        <w:rPr>
          <w:rStyle w:val="VerbatimChar"/>
        </w:rPr>
        <w:t xml:space="preserve">weekly_time_hours</w:t>
      </w:r>
      <w:r>
        <w:t xml:space="preserve">; a short chat collects</w:t>
      </w:r>
      <w:r>
        <w:t xml:space="preserve"> </w:t>
      </w:r>
      <w:r>
        <w:rPr>
          <w:rStyle w:val="VerbatimChar"/>
        </w:rPr>
        <w:t xml:space="preserve">learning_style</w:t>
      </w:r>
      <w:r>
        <w:t xml:space="preserve">/motivation</w:t>
      </w:r>
      <w:r>
        <w:t xml:space="preserve"> </w:t>
      </w:r>
      <w:r>
        <w:t xml:space="preserve">3.</w:t>
      </w:r>
      <w:r>
        <w:t xml:space="preserve"> </w:t>
      </w:r>
      <w:r>
        <w:rPr>
          <w:bCs/>
          <w:b/>
        </w:rPr>
        <w:t xml:space="preserve">Skill Check</w:t>
      </w:r>
      <w:r>
        <w:t xml:space="preserve"> </w:t>
      </w:r>
      <w:r>
        <w:t xml:space="preserve">— 3-5 quiz questions verify self-declared skills</w:t>
      </w:r>
      <w:r>
        <w:t xml:space="preserve"> </w:t>
      </w:r>
      <w:r>
        <w:t xml:space="preserve">4.</w:t>
      </w:r>
      <w:r>
        <w:t xml:space="preserve"> </w:t>
      </w:r>
      <w:r>
        <w:rPr>
          <w:bCs/>
          <w:b/>
        </w:rPr>
        <w:t xml:space="preserve">Readiness Reveal</w:t>
      </w:r>
      <w:r>
        <w:t xml:space="preserve"> </w:t>
      </w:r>
      <w:r>
        <w:t xml:space="preserve">— readiness %, per-skill status (Verified/Developing/Weak spot), high-priority gaps</w:t>
      </w:r>
      <w:r>
        <w:t xml:space="preserve"> </w:t>
      </w:r>
      <w:r>
        <w:t xml:space="preserve">5.</w:t>
      </w:r>
      <w:r>
        <w:t xml:space="preserve"> </w:t>
      </w:r>
      <w:r>
        <w:rPr>
          <w:bCs/>
          <w:b/>
        </w:rPr>
        <w:t xml:space="preserve">Path Select</w:t>
      </w:r>
      <w:r>
        <w:t xml:space="preserve"> </w:t>
      </w:r>
      <w:r>
        <w:t xml:space="preserve">— if the goal is broad, choose from up to 3 AI-generated paths</w:t>
      </w:r>
      <w:r>
        <w:t xml:space="preserve"> </w:t>
      </w:r>
      <w:r>
        <w:t xml:space="preserve">6.</w:t>
      </w:r>
      <w:r>
        <w:t xml:space="preserve"> </w:t>
      </w:r>
      <w:r>
        <w:rPr>
          <w:bCs/>
          <w:b/>
        </w:rPr>
        <w:t xml:space="preserve">Roadmap</w:t>
      </w:r>
      <w:r>
        <w:t xml:space="preserve"> </w:t>
      </w:r>
      <w:r>
        <w:t xml:space="preserve">— a Learn→Build→Prove sequence,</w:t>
      </w:r>
      <w:r>
        <w:t xml:space="preserve"> </w:t>
      </w:r>
      <w:r>
        <w:rPr>
          <w:bCs/>
          <w:b/>
        </w:rPr>
        <w:t xml:space="preserve">with locking removed from every node</w:t>
      </w:r>
      <w:r>
        <w:t xml:space="preserve"> </w:t>
      </w:r>
      <w:r>
        <w:t xml:space="preserve">— any node can be clicked/worked on at any time, a</w:t>
      </w:r>
      <w:r>
        <w:t xml:space="preserve"> </w:t>
      </w:r>
      <w:r>
        <w:t xml:space="preserve">“</w:t>
      </w:r>
      <w:r>
        <w:t xml:space="preserve">Suggested next</w:t>
      </w:r>
      <w:r>
        <w:t xml:space="preserve">”</w:t>
      </w:r>
      <w:r>
        <w:t xml:space="preserve"> </w:t>
      </w:r>
      <w:r>
        <w:t xml:space="preserve">badge guides the user</w:t>
      </w:r>
      <w:r>
        <w:t xml:space="preserve"> </w:t>
      </w:r>
      <w:r>
        <w:t xml:space="preserve">7.</w:t>
      </w:r>
      <w:r>
        <w:t xml:space="preserve"> </w:t>
      </w:r>
      <w:r>
        <w:rPr>
          <w:bCs/>
          <w:b/>
        </w:rPr>
        <w:t xml:space="preserve">Dashboard</w:t>
      </w:r>
      <w:r>
        <w:t xml:space="preserve"> </w:t>
      </w:r>
      <w:r>
        <w:t xml:space="preserve">— readiness score, skill radar, progress stats — all scoped to the</w:t>
      </w:r>
      <w:r>
        <w:t xml:space="preserve"> </w:t>
      </w:r>
      <w:r>
        <w:rPr>
          <w:bCs/>
          <w:b/>
        </w:rPr>
        <w:t xml:space="preserve">currently selected track</w:t>
      </w:r>
      <w:r>
        <w:t xml:space="preserve"> </w:t>
      </w:r>
      <w:r>
        <w:t xml:space="preserve">8.</w:t>
      </w:r>
      <w:r>
        <w:t xml:space="preserve"> </w:t>
      </w:r>
      <w:r>
        <w:rPr>
          <w:bCs/>
          <w:b/>
        </w:rPr>
        <w:t xml:space="preserve">“</w:t>
      </w:r>
      <w:r>
        <w:rPr>
          <w:bCs/>
          <w:b/>
        </w:rPr>
        <w:t xml:space="preserve">Add a new skill</w:t>
      </w:r>
      <w:r>
        <w:rPr>
          <w:bCs/>
          <w:b/>
        </w:rPr>
        <w:t xml:space="preserve">”</w:t>
      </w:r>
      <w:r>
        <w:t xml:space="preserve"> </w:t>
      </w:r>
      <w:r>
        <w:t xml:space="preserve">— add a new target role at any time → a new, independent roadmap + radar is created, existing ones are never touched</w:t>
      </w:r>
      <w:r>
        <w:t xml:space="preserve"> </w:t>
      </w:r>
      <w:r>
        <w:t xml:space="preserve">9.</w:t>
      </w:r>
      <w:r>
        <w:t xml:space="preserve"> </w:t>
      </w:r>
      <w:r>
        <w:rPr>
          <w:bCs/>
          <w:b/>
        </w:rPr>
        <w:t xml:space="preserve">Global Track Selector</w:t>
      </w:r>
      <w:r>
        <w:t xml:space="preserve"> </w:t>
      </w:r>
      <w:r>
        <w:t xml:space="preserve">— a single dropdown/switcher (same one on Roadmap, Radar, Sidebar, Dashboard) showing</w:t>
      </w:r>
      <w:r>
        <w:t xml:space="preserve"> </w:t>
      </w:r>
      <w:r>
        <w:t xml:space="preserve">“</w:t>
      </w:r>
      <w:r>
        <w:t xml:space="preserve">Active</w:t>
      </w:r>
      <w:r>
        <w:t xml:space="preserve">”</w:t>
      </w:r>
      <w:r>
        <w:t xml:space="preserve"> </w:t>
      </w:r>
      <w:r>
        <w:t xml:space="preserve">and</w:t>
      </w:r>
      <w:r>
        <w:t xml:space="preserve"> </w:t>
      </w:r>
      <w:r>
        <w:t xml:space="preserve">“</w:t>
      </w:r>
      <w:r>
        <w:t xml:space="preserve">Completed</w:t>
      </w:r>
      <w:r>
        <w:t xml:space="preserve">”</w:t>
      </w:r>
      <w:r>
        <w:t xml:space="preserve"> </w:t>
      </w:r>
      <w:r>
        <w:t xml:space="preserve">tracks; whichever track is selected, all four surfaces switch to it immediately</w:t>
      </w:r>
      <w:r>
        <w:t xml:space="preserve"> </w:t>
      </w:r>
      <w:r>
        <w:t xml:space="preserve">10.</w:t>
      </w:r>
      <w:r>
        <w:t xml:space="preserve"> </w:t>
      </w:r>
      <w:r>
        <w:rPr>
          <w:bCs/>
          <w:b/>
        </w:rPr>
        <w:t xml:space="preserve">Adaptive Loop</w:t>
      </w:r>
      <w:r>
        <w:t xml:space="preserve"> </w:t>
      </w:r>
      <w:r>
        <w:t xml:space="preserve">— future (not_started/in_progress) nodes adapt based on quiz score/feedback,</w:t>
      </w:r>
      <w:r>
        <w:t xml:space="preserve"> </w:t>
      </w:r>
      <w:r>
        <w:rPr>
          <w:bCs/>
          <w:b/>
        </w:rPr>
        <w:t xml:space="preserve">completed nodes are never touched</w:t>
      </w:r>
    </w:p>
    <w:p>
      <w:pPr>
        <w:pStyle w:val="BodyText"/>
      </w:pPr>
      <w:r>
        <w:rPr>
          <w:bCs/>
          <w:b/>
        </w:rPr>
        <w:t xml:space="preserve">Tech stack:</w:t>
      </w:r>
      <w:r>
        <w:t xml:space="preserve"> </w:t>
      </w:r>
      <w:r>
        <w:t xml:space="preserve">React + Tailwind CSS + shadcn/ui (frontend) · Python + FastAPI (backend REST API) · Supabase/PostgreSQL + Supabase Auth (database + auth) · Claude/OpenAI API (LLM, 2-stage retrieval-then-reasoning) · Vercel (frontend hosting) + Render (backend hosting)</w:t>
      </w:r>
    </w:p>
    <w:p>
      <w:pPr>
        <w:pStyle w:val="BodyText"/>
      </w:pPr>
      <w:r>
        <w:rPr>
          <w:bCs/>
          <w:b/>
        </w:rPr>
        <w:t xml:space="preserve">Resolved decisions (finalized — follow these exactly, don’t re-derive them):</w:t>
      </w:r>
      <w:r>
        <w:t xml:space="preserve"> </w:t>
      </w:r>
      <w:r>
        <w:t xml:space="preserve">1. Onboarding = Hybrid (form + chat), never pure-chat or pure-form</w:t>
      </w:r>
      <w:r>
        <w:t xml:space="preserve"> </w:t>
      </w:r>
      <w:r>
        <w:t xml:space="preserve">2. Quiz question skipped → skill stays</w:t>
      </w:r>
      <w:r>
        <w:t xml:space="preserve"> </w:t>
      </w:r>
      <w:r>
        <w:rPr>
          <w:rStyle w:val="VerbatimChar"/>
        </w:rPr>
        <w:t xml:space="preserve">self_declared</w:t>
      </w:r>
      <w:r>
        <w:t xml:space="preserve">, never silently marked verified</w:t>
      </w:r>
      <w:r>
        <w:t xml:space="preserve"> </w:t>
      </w:r>
      <w:r>
        <w:t xml:space="preserve">3. LLM fails/times out → fall back to a deterministic retrieval-only roadmap, never a hard error to the user</w:t>
      </w:r>
      <w:r>
        <w:t xml:space="preserve"> </w:t>
      </w:r>
      <w:r>
        <w:t xml:space="preserve">4. Broad goal → max 3 branching paths, never more</w:t>
      </w:r>
      <w:r>
        <w:t xml:space="preserve"> </w:t>
      </w:r>
      <w:r>
        <w:t xml:space="preserve">5. New target role → always a new, independent roadmap row; existing roadmaps are never overwritten or modified</w:t>
      </w:r>
      <w:r>
        <w:t xml:space="preserve"> </w:t>
      </w:r>
      <w:r>
        <w:t xml:space="preserve">6. No locking on roadmap nodes — every node is clickable/workable from the start</w:t>
      </w:r>
      <w:r>
        <w:t xml:space="preserve"> </w:t>
      </w:r>
      <w:r>
        <w:t xml:space="preserve">7. One radar chart per track, switched via the single Global Track Selector</w:t>
      </w:r>
      <w:r>
        <w:t xml:space="preserve"> </w:t>
      </w:r>
      <w:r>
        <w:t xml:space="preserve">8. A track at 100% completion moves from</w:t>
      </w:r>
      <w:r>
        <w:t xml:space="preserve"> </w:t>
      </w:r>
      <w:r>
        <w:t xml:space="preserve">“</w:t>
      </w:r>
      <w:r>
        <w:t xml:space="preserve">Active</w:t>
      </w:r>
      <w:r>
        <w:t xml:space="preserve">”</w:t>
      </w:r>
      <w:r>
        <w:t xml:space="preserve"> </w:t>
      </w:r>
      <w:r>
        <w:t xml:space="preserve">to</w:t>
      </w:r>
      <w:r>
        <w:t xml:space="preserve"> </w:t>
      </w:r>
      <w:r>
        <w:t xml:space="preserve">“</w:t>
      </w:r>
      <w:r>
        <w:t xml:space="preserve">Completed</w:t>
      </w:r>
      <w:r>
        <w:t xml:space="preserve">”</w:t>
      </w:r>
      <w:r>
        <w:t xml:space="preserve"> </w:t>
      </w:r>
      <w:r>
        <w:t xml:space="preserve">in the selector — never deleted</w:t>
      </w:r>
    </w:p>
    <w:p>
      <w:pPr>
        <w:pStyle w:val="BodyText"/>
      </w:pPr>
      <w:r>
        <w:rPr>
          <w:bCs/>
          <w:b/>
        </w:rPr>
        <w:t xml:space="preserve">The full data model, API contracts, and feature-level acceptance criteria live in the PRD</w:t>
      </w:r>
      <w:r>
        <w:t xml:space="preserve"> </w:t>
      </w:r>
      <w:r>
        <w:t xml:space="preserve">— this Implementation Plan references them, but the PRD is the source of truth for exact request/response shapes.</w:t>
      </w:r>
    </w:p>
    <w:p>
      <w:r>
        <w:pict>
          <v:rect style="width:0;height:1.5pt" o:hralign="center" o:hrstd="t" o:hr="t"/>
        </w:pict>
      </w:r>
    </w:p>
    <w:bookmarkEnd w:id="21"/>
    <w:bookmarkStart w:id="25" w:name="system-architecture-high-level"/>
    <w:p>
      <w:pPr>
        <w:pStyle w:val="Heading2"/>
      </w:pPr>
      <w:r>
        <w:t xml:space="preserve">1. System Architecture (High Level)</w:t>
      </w:r>
    </w:p>
    <w:p>
      <w:pPr>
        <w:pStyle w:val="CaptionedFigure"/>
      </w:pPr>
      <w:r>
        <w:drawing>
          <wp:inline>
            <wp:extent cx="5334000" cy="3267824"/>
            <wp:effectExtent b="0" l="0" r="0" t="0"/>
            <wp:docPr descr="Waypoint System Architecture" title="" id="23" name="Picture"/>
            <a:graphic>
              <a:graphicData uri="http://schemas.openxmlformats.org/drawingml/2006/picture">
                <pic:pic>
                  <pic:nvPicPr>
                    <pic:cNvPr descr="waypoint-architecture-diagram.png" id="24" name="Picture"/>
                    <pic:cNvPicPr>
                      <a:picLocks noChangeArrowheads="1" noChangeAspect="1"/>
                    </pic:cNvPicPr>
                  </pic:nvPicPr>
                  <pic:blipFill>
                    <a:blip r:embed="rId22"/>
                    <a:stretch>
                      <a:fillRect/>
                    </a:stretch>
                  </pic:blipFill>
                  <pic:spPr bwMode="auto">
                    <a:xfrm>
                      <a:off x="0" y="0"/>
                      <a:ext cx="5334000" cy="3267824"/>
                    </a:xfrm>
                    <a:prstGeom prst="rect">
                      <a:avLst/>
                    </a:prstGeom>
                    <a:noFill/>
                    <a:ln w="9525">
                      <a:noFill/>
                      <a:headEnd/>
                      <a:tailEnd/>
                    </a:ln>
                  </pic:spPr>
                </pic:pic>
              </a:graphicData>
            </a:graphic>
          </wp:inline>
        </w:drawing>
      </w:r>
    </w:p>
    <w:p>
      <w:pPr>
        <w:pStyle w:val="ImageCaption"/>
      </w:pPr>
      <w:r>
        <w:t xml:space="preserve">Waypoint System Architecture</w:t>
      </w:r>
    </w:p>
    <w:p>
      <w:pPr>
        <w:pStyle w:val="BodyText"/>
      </w:pPr>
      <w:r>
        <w:rPr>
          <w:bCs/>
          <w:b/>
        </w:rPr>
        <w:t xml:space="preserve">Note on FastAPI vs REST API:</w:t>
      </w:r>
      <w:r>
        <w:t xml:space="preserve"> </w:t>
      </w:r>
      <w:r>
        <w:t xml:space="preserve">These aren’t two separate things —</w:t>
      </w:r>
      <w:r>
        <w:t xml:space="preserve"> </w:t>
      </w:r>
      <w:r>
        <w:rPr>
          <w:bCs/>
          <w:b/>
        </w:rPr>
        <w:t xml:space="preserve">FastAPI is the framework we use to build the REST API.</w:t>
      </w:r>
      <w:r>
        <w:t xml:space="preserve"> </w:t>
      </w:r>
      <w:r>
        <w:t xml:space="preserve">The backend is written in FastAPI, and that’s exactly what exposes the REST API endpoints (e.g. </w:t>
      </w:r>
      <w:r>
        <w:rPr>
          <w:rStyle w:val="VerbatimChar"/>
        </w:rPr>
        <w:t xml:space="preserve">/api/roadmap/generate</w:t>
      </w:r>
      <w:r>
        <w:t xml:space="preserve">) that the frontend calls.</w:t>
      </w:r>
    </w:p>
    <w:p>
      <w:pPr>
        <w:numPr>
          <w:ilvl w:val="0"/>
          <w:numId w:val="1001"/>
        </w:numPr>
        <w:pStyle w:val="Compact"/>
      </w:pPr>
      <w:r>
        <w:t xml:space="preserve">The frontend talks</w:t>
      </w:r>
      <w:r>
        <w:t xml:space="preserve"> </w:t>
      </w:r>
      <w:r>
        <w:rPr>
          <w:bCs/>
          <w:b/>
        </w:rPr>
        <w:t xml:space="preserve">directly</w:t>
      </w:r>
      <w:r>
        <w:t xml:space="preserve"> </w:t>
      </w:r>
      <w:r>
        <w:t xml:space="preserve">to Supabase for auth (via the Supabase client SDK)</w:t>
      </w:r>
    </w:p>
    <w:p>
      <w:pPr>
        <w:numPr>
          <w:ilvl w:val="0"/>
          <w:numId w:val="1001"/>
        </w:numPr>
        <w:pStyle w:val="Compact"/>
      </w:pPr>
      <w:r>
        <w:t xml:space="preserve">The frontend calls the</w:t>
      </w:r>
      <w:r>
        <w:t xml:space="preserve"> </w:t>
      </w:r>
      <w:r>
        <w:rPr>
          <w:bCs/>
          <w:b/>
        </w:rPr>
        <w:t xml:space="preserve">backend’s REST API</w:t>
      </w:r>
      <w:r>
        <w:t xml:space="preserve"> </w:t>
      </w:r>
      <w:r>
        <w:t xml:space="preserve">for anything complex (roadmap generation, AI chat, adaptive updates)</w:t>
      </w:r>
    </w:p>
    <w:p>
      <w:pPr>
        <w:numPr>
          <w:ilvl w:val="0"/>
          <w:numId w:val="1001"/>
        </w:numPr>
        <w:pStyle w:val="Compact"/>
      </w:pPr>
      <w:r>
        <w:t xml:space="preserve">Only the backend ever calls the LLM — API keys are never exposed on the frontend</w:t>
      </w:r>
    </w:p>
    <w:p>
      <w:r>
        <w:pict>
          <v:rect style="width:0;height:1.5pt" o:hralign="center" o:hrstd="t" o:hr="t"/>
        </w:pict>
      </w:r>
    </w:p>
    <w:bookmarkEnd w:id="25"/>
    <w:bookmarkStart w:id="26" w:name="repository-structure"/>
    <w:p>
      <w:pPr>
        <w:pStyle w:val="Heading2"/>
      </w:pPr>
      <w:r>
        <w:t xml:space="preserve">2. Repository Structure</w:t>
      </w:r>
    </w:p>
    <w:p>
      <w:pPr>
        <w:pStyle w:val="SourceCode"/>
      </w:pPr>
      <w:r>
        <w:rPr>
          <w:rStyle w:val="VerbatimChar"/>
        </w:rPr>
        <w:t xml:space="preserve">waypoint/</w:t>
      </w:r>
      <w:r>
        <w:br/>
      </w:r>
      <w:r>
        <w:rPr>
          <w:rStyle w:val="VerbatimChar"/>
        </w:rPr>
        <w:t xml:space="preserve">├── frontend/</w:t>
      </w:r>
      <w:r>
        <w:br/>
      </w:r>
      <w:r>
        <w:rPr>
          <w:rStyle w:val="VerbatimChar"/>
        </w:rPr>
        <w:t xml:space="preserve">│   ├── src/</w:t>
      </w:r>
      <w:r>
        <w:br/>
      </w:r>
      <w:r>
        <w:rPr>
          <w:rStyle w:val="VerbatimChar"/>
        </w:rPr>
        <w:t xml:space="preserve">│   │   ├── components/       # Reusable UI (NodeCard, Sidebar, StatCard, TrackSelector, etc.)</w:t>
      </w:r>
      <w:r>
        <w:br/>
      </w:r>
      <w:r>
        <w:rPr>
          <w:rStyle w:val="VerbatimChar"/>
        </w:rPr>
        <w:t xml:space="preserve">│   │   │   └── TrackSelector.jsx   # NEW — the single global dropdown driving Roadmap/Radar/Sidebar/Dashboard</w:t>
      </w:r>
      <w:r>
        <w:br/>
      </w:r>
      <w:r>
        <w:rPr>
          <w:rStyle w:val="VerbatimChar"/>
        </w:rPr>
        <w:t xml:space="preserve">│   │   ├── screens/           # Landing, SignUp, Login, Onboarding, PathSelect, Roadmap, Dashboard</w:t>
      </w:r>
      <w:r>
        <w:br/>
      </w:r>
      <w:r>
        <w:rPr>
          <w:rStyle w:val="VerbatimChar"/>
        </w:rPr>
        <w:t xml:space="preserve">│   │   ├── lib/</w:t>
      </w:r>
      <w:r>
        <w:br/>
      </w:r>
      <w:r>
        <w:rPr>
          <w:rStyle w:val="VerbatimChar"/>
        </w:rPr>
        <w:t xml:space="preserve">│   │   │   ├── supabaseClient.js</w:t>
      </w:r>
      <w:r>
        <w:br/>
      </w:r>
      <w:r>
        <w:rPr>
          <w:rStyle w:val="VerbatimChar"/>
        </w:rPr>
        <w:t xml:space="preserve">│   │   │   └── api.js         # backend API call wrapper</w:t>
      </w:r>
      <w:r>
        <w:br/>
      </w:r>
      <w:r>
        <w:rPr>
          <w:rStyle w:val="VerbatimChar"/>
        </w:rPr>
        <w:t xml:space="preserve">│   │   ├── hooks/              # custom hooks (useProgress, useRoadmap, useActiveTrack)</w:t>
      </w:r>
      <w:r>
        <w:br/>
      </w:r>
      <w:r>
        <w:rPr>
          <w:rStyle w:val="VerbatimChar"/>
        </w:rPr>
        <w:t xml:space="preserve">│   │   └── App.jsx</w:t>
      </w:r>
      <w:r>
        <w:br/>
      </w:r>
      <w:r>
        <w:rPr>
          <w:rStyle w:val="VerbatimChar"/>
        </w:rPr>
        <w:t xml:space="preserve">│   ├── .env                    # VITE_SUPABASE_URL, VITE_SUPABASE_ANON_KEY, VITE_API_BASE_URL</w:t>
      </w:r>
      <w:r>
        <w:br/>
      </w:r>
      <w:r>
        <w:rPr>
          <w:rStyle w:val="VerbatimChar"/>
        </w:rPr>
        <w:t xml:space="preserve">│   └── package.json</w:t>
      </w:r>
      <w:r>
        <w:br/>
      </w:r>
      <w:r>
        <w:rPr>
          <w:rStyle w:val="VerbatimChar"/>
        </w:rPr>
        <w:t xml:space="preserve">│</w:t>
      </w:r>
      <w:r>
        <w:br/>
      </w:r>
      <w:r>
        <w:rPr>
          <w:rStyle w:val="VerbatimChar"/>
        </w:rPr>
        <w:t xml:space="preserve">├── backend/</w:t>
      </w:r>
      <w:r>
        <w:br/>
      </w:r>
      <w:r>
        <w:rPr>
          <w:rStyle w:val="VerbatimChar"/>
        </w:rPr>
        <w:t xml:space="preserve">│   ├── app/</w:t>
      </w:r>
      <w:r>
        <w:br/>
      </w:r>
      <w:r>
        <w:rPr>
          <w:rStyle w:val="VerbatimChar"/>
        </w:rPr>
        <w:t xml:space="preserve">│   │   ├── main.py             # FastAPI entrypoint</w:t>
      </w:r>
      <w:r>
        <w:br/>
      </w:r>
      <w:r>
        <w:rPr>
          <w:rStyle w:val="VerbatimChar"/>
        </w:rPr>
        <w:t xml:space="preserve">│   │   ├── routes/</w:t>
      </w:r>
      <w:r>
        <w:br/>
      </w:r>
      <w:r>
        <w:rPr>
          <w:rStyle w:val="VerbatimChar"/>
        </w:rPr>
        <w:t xml:space="preserve">│   │   │   ├── onboarding.py         # includes /api/onboarding/new-track (lightweight re-entry for a new skill)</w:t>
      </w:r>
      <w:r>
        <w:br/>
      </w:r>
      <w:r>
        <w:rPr>
          <w:rStyle w:val="VerbatimChar"/>
        </w:rPr>
        <w:t xml:space="preserve">│   │   │   ├── assessment.py</w:t>
      </w:r>
      <w:r>
        <w:br/>
      </w:r>
      <w:r>
        <w:rPr>
          <w:rStyle w:val="VerbatimChar"/>
        </w:rPr>
        <w:t xml:space="preserve">│   │   │   ├── roadmap.py            # /api/roadmap/generate always creates a NEW row per target_role</w:t>
      </w:r>
      <w:r>
        <w:br/>
      </w:r>
      <w:r>
        <w:rPr>
          <w:rStyle w:val="VerbatimChar"/>
        </w:rPr>
        <w:t xml:space="preserve">│   │   │   ├── roadmaps.py           # NEW — /api/roadmaps/list (active + completed groups)</w:t>
      </w:r>
      <w:r>
        <w:br/>
      </w:r>
      <w:r>
        <w:rPr>
          <w:rStyle w:val="VerbatimChar"/>
        </w:rPr>
        <w:t xml:space="preserve">│   │   │   ├── users.py              # NEW — PATCH /api/users/last-active-roadmap</w:t>
      </w:r>
      <w:r>
        <w:br/>
      </w:r>
      <w:r>
        <w:rPr>
          <w:rStyle w:val="VerbatimChar"/>
        </w:rPr>
        <w:t xml:space="preserve">│   │   │   ├── assistant.py</w:t>
      </w:r>
      <w:r>
        <w:br/>
      </w:r>
      <w:r>
        <w:rPr>
          <w:rStyle w:val="VerbatimChar"/>
        </w:rPr>
        <w:t xml:space="preserve">│   │   │   └── dashboard.py          # all dashboard routes now take roadmap_id, not just user_id</w:t>
      </w:r>
      <w:r>
        <w:br/>
      </w:r>
      <w:r>
        <w:rPr>
          <w:rStyle w:val="VerbatimChar"/>
        </w:rPr>
        <w:t xml:space="preserve">│   │   ├── services/</w:t>
      </w:r>
      <w:r>
        <w:br/>
      </w:r>
      <w:r>
        <w:rPr>
          <w:rStyle w:val="VerbatimChar"/>
        </w:rPr>
        <w:t xml:space="preserve">│   │   │   ├── llm_service.py       # Claude/OpenAI wrapper</w:t>
      </w:r>
      <w:r>
        <w:br/>
      </w:r>
      <w:r>
        <w:rPr>
          <w:rStyle w:val="VerbatimChar"/>
        </w:rPr>
        <w:t xml:space="preserve">│   │   │   ├── evidence.py          # scoring, readiness_score calc</w:t>
      </w:r>
      <w:r>
        <w:br/>
      </w:r>
      <w:r>
        <w:rPr>
          <w:rStyle w:val="VerbatimChar"/>
        </w:rPr>
        <w:t xml:space="preserve">│   │   │   ├── recommendation.py    # Stage1 retrieval + Stage2 reasoning (gap-weighted); includes LLM-fallback logic</w:t>
      </w:r>
      <w:r>
        <w:br/>
      </w:r>
      <w:r>
        <w:rPr>
          <w:rStyle w:val="VerbatimChar"/>
        </w:rPr>
        <w:t xml:space="preserve">│   │   │   └── adaptive.py          # no more "unlock next node" logic — only completed-node protection remains</w:t>
      </w:r>
      <w:r>
        <w:br/>
      </w:r>
      <w:r>
        <w:rPr>
          <w:rStyle w:val="VerbatimChar"/>
        </w:rPr>
        <w:t xml:space="preserve">│   │   ├── models/               # Pydantic request/response schemas</w:t>
      </w:r>
      <w:r>
        <w:br/>
      </w:r>
      <w:r>
        <w:rPr>
          <w:rStyle w:val="VerbatimChar"/>
        </w:rPr>
        <w:t xml:space="preserve">│   │   └── db/</w:t>
      </w:r>
      <w:r>
        <w:br/>
      </w:r>
      <w:r>
        <w:rPr>
          <w:rStyle w:val="VerbatimChar"/>
        </w:rPr>
        <w:t xml:space="preserve">│   │       └── supabase_client.py</w:t>
      </w:r>
      <w:r>
        <w:br/>
      </w:r>
      <w:r>
        <w:rPr>
          <w:rStyle w:val="VerbatimChar"/>
        </w:rPr>
        <w:t xml:space="preserve">│   ├── data/</w:t>
      </w:r>
      <w:r>
        <w:br/>
      </w:r>
      <w:r>
        <w:rPr>
          <w:rStyle w:val="VerbatimChar"/>
        </w:rPr>
        <w:t xml:space="preserve">│   │   ├── courses_seed.json       # curated 50-100 course dataset</w:t>
      </w:r>
      <w:r>
        <w:br/>
      </w:r>
      <w:r>
        <w:rPr>
          <w:rStyle w:val="VerbatimChar"/>
        </w:rPr>
        <w:t xml:space="preserve">│   │   ├── quiz_bank.json          # quiz questions tagged by skill</w:t>
      </w:r>
      <w:r>
        <w:br/>
      </w:r>
      <w:r>
        <w:rPr>
          <w:rStyle w:val="VerbatimChar"/>
        </w:rPr>
        <w:t xml:space="preserve">│   │   └── role_requirements_seed.json  # target skill scores per role</w:t>
      </w:r>
      <w:r>
        <w:br/>
      </w:r>
      <w:r>
        <w:rPr>
          <w:rStyle w:val="VerbatimChar"/>
        </w:rPr>
        <w:t xml:space="preserve">│   ├── .env                        # SUPABASE_URL, SUPABASE_SERVICE_KEY, CLAUDE_API_KEY</w:t>
      </w:r>
      <w:r>
        <w:br/>
      </w:r>
      <w:r>
        <w:rPr>
          <w:rStyle w:val="VerbatimChar"/>
        </w:rPr>
        <w:t xml:space="preserve">│   └── requirements.txt</w:t>
      </w:r>
      <w:r>
        <w:br/>
      </w:r>
      <w:r>
        <w:rPr>
          <w:rStyle w:val="VerbatimChar"/>
        </w:rPr>
        <w:t xml:space="preserve">│</w:t>
      </w:r>
      <w:r>
        <w:br/>
      </w:r>
      <w:r>
        <w:rPr>
          <w:rStyle w:val="VerbatimChar"/>
        </w:rPr>
        <w:t xml:space="preserve">├── docs/</w:t>
      </w:r>
      <w:r>
        <w:br/>
      </w:r>
      <w:r>
        <w:rPr>
          <w:rStyle w:val="VerbatimChar"/>
        </w:rPr>
        <w:t xml:space="preserve">│   ├── project-brief.md</w:t>
      </w:r>
      <w:r>
        <w:br/>
      </w:r>
      <w:r>
        <w:rPr>
          <w:rStyle w:val="VerbatimChar"/>
        </w:rPr>
        <w:t xml:space="preserve">│   └── PRD.md</w:t>
      </w:r>
      <w:r>
        <w:br/>
      </w:r>
      <w:r>
        <w:rPr>
          <w:rStyle w:val="VerbatimChar"/>
        </w:rPr>
        <w:t xml:space="preserve">│</w:t>
      </w:r>
      <w:r>
        <w:br/>
      </w:r>
      <w:r>
        <w:rPr>
          <w:rStyle w:val="VerbatimChar"/>
        </w:rPr>
        <w:t xml:space="preserve">└── README.md</w:t>
      </w:r>
    </w:p>
    <w:p>
      <w:r>
        <w:pict>
          <v:rect style="width:0;height:1.5pt" o:hralign="center" o:hrstd="t" o:hr="t"/>
        </w:pict>
      </w:r>
    </w:p>
    <w:bookmarkEnd w:id="26"/>
    <w:bookmarkStart w:id="37" w:name="X5550a147a4113f788fb4994503da3750b355110"/>
    <w:p>
      <w:pPr>
        <w:pStyle w:val="Heading2"/>
      </w:pPr>
      <w:r>
        <w:t xml:space="preserve">3. Build Phases (General — no dates/names, sequence-based)</w:t>
      </w:r>
    </w:p>
    <w:bookmarkStart w:id="27" w:name="phase-0-setup"/>
    <w:p>
      <w:pPr>
        <w:pStyle w:val="Heading3"/>
      </w:pPr>
      <w:r>
        <w:t xml:space="preserve">Phase 0 — Setup</w:t>
      </w:r>
    </w:p>
    <w:p>
      <w:pPr>
        <w:numPr>
          <w:ilvl w:val="0"/>
          <w:numId w:val="1002"/>
        </w:numPr>
        <w:pStyle w:val="Compact"/>
      </w:pPr>
      <w:r>
        <w:t xml:space="preserve">Create the GitHub repo, protect the</w:t>
      </w:r>
      <w:r>
        <w:t xml:space="preserve"> </w:t>
      </w:r>
      <w:r>
        <w:rPr>
          <w:rStyle w:val="VerbatimChar"/>
        </w:rPr>
        <w:t xml:space="preserve">main</w:t>
      </w:r>
      <w:r>
        <w:t xml:space="preserve"> </w:t>
      </w:r>
      <w:r>
        <w:t xml:space="preserve">branch, work from</w:t>
      </w:r>
      <w:r>
        <w:t xml:space="preserve"> </w:t>
      </w:r>
      <w:r>
        <w:rPr>
          <w:rStyle w:val="VerbatimChar"/>
        </w:rPr>
        <w:t xml:space="preserve">dev</w:t>
      </w:r>
    </w:p>
    <w:p>
      <w:pPr>
        <w:numPr>
          <w:ilvl w:val="0"/>
          <w:numId w:val="1002"/>
        </w:numPr>
        <w:pStyle w:val="Compact"/>
      </w:pPr>
      <w:r>
        <w:t xml:space="preserve">Create the Supabase project → create the tables (schema is in the PRD)</w:t>
      </w:r>
    </w:p>
    <w:p>
      <w:pPr>
        <w:numPr>
          <w:ilvl w:val="0"/>
          <w:numId w:val="1002"/>
        </w:numPr>
        <w:pStyle w:val="Compact"/>
      </w:pPr>
      <w:r>
        <w:t xml:space="preserve">Create</w:t>
      </w:r>
      <w:r>
        <w:t xml:space="preserve"> </w:t>
      </w:r>
      <w:r>
        <w:rPr>
          <w:rStyle w:val="VerbatimChar"/>
        </w:rPr>
        <w:t xml:space="preserve">.env.example</w:t>
      </w:r>
      <w:r>
        <w:t xml:space="preserve"> </w:t>
      </w:r>
      <w:r>
        <w:t xml:space="preserve">files in both (frontend/backend) — real keys go in</w:t>
      </w:r>
      <w:r>
        <w:t xml:space="preserve"> </w:t>
      </w:r>
      <w:r>
        <w:rPr>
          <w:rStyle w:val="VerbatimChar"/>
        </w:rPr>
        <w:t xml:space="preserve">.gitignore</w:t>
      </w:r>
    </w:p>
    <w:p>
      <w:pPr>
        <w:numPr>
          <w:ilvl w:val="0"/>
          <w:numId w:val="1002"/>
        </w:numPr>
        <w:pStyle w:val="Compact"/>
      </w:pPr>
      <w:r>
        <w:t xml:space="preserve">Generate a Claude/OpenAI API key, add it to the backend</w:t>
      </w:r>
      <w:r>
        <w:t xml:space="preserve"> </w:t>
      </w:r>
      <w:r>
        <w:rPr>
          <w:rStyle w:val="VerbatimChar"/>
        </w:rPr>
        <w:t xml:space="preserve">.env</w:t>
      </w:r>
    </w:p>
    <w:p>
      <w:pPr>
        <w:numPr>
          <w:ilvl w:val="0"/>
          <w:numId w:val="1002"/>
        </w:numPr>
        <w:pStyle w:val="Compact"/>
      </w:pPr>
      <w:r>
        <w:t xml:space="preserve">Seed the course dataset (insert 50-100 curated courses into the</w:t>
      </w:r>
      <w:r>
        <w:t xml:space="preserve"> </w:t>
      </w:r>
      <w:r>
        <w:rPr>
          <w:rStyle w:val="VerbatimChar"/>
        </w:rPr>
        <w:t xml:space="preserve">courses</w:t>
      </w:r>
      <w:r>
        <w:t xml:space="preserve"> </w:t>
      </w:r>
      <w:r>
        <w:t xml:space="preserve">table)</w:t>
      </w:r>
    </w:p>
    <w:p>
      <w:pPr>
        <w:numPr>
          <w:ilvl w:val="0"/>
          <w:numId w:val="1002"/>
        </w:numPr>
        <w:pStyle w:val="Compact"/>
      </w:pPr>
      <w:r>
        <w:t xml:space="preserve">Seed the quiz bank (</w:t>
      </w:r>
      <w:r>
        <w:rPr>
          <w:rStyle w:val="VerbatimChar"/>
        </w:rPr>
        <w:t xml:space="preserve">quiz_bank.json</w:t>
      </w:r>
      <w:r>
        <w:t xml:space="preserve"> </w:t>
      </w:r>
      <w:r>
        <w:t xml:space="preserve">— 3-5 questions per skill/topic)</w:t>
      </w:r>
    </w:p>
    <w:p>
      <w:pPr>
        <w:numPr>
          <w:ilvl w:val="0"/>
          <w:numId w:val="1002"/>
        </w:numPr>
        <w:pStyle w:val="Compact"/>
      </w:pPr>
      <w:r>
        <w:t xml:space="preserve">Seed the role-requirements dataset (</w:t>
      </w:r>
      <w:r>
        <w:rPr>
          <w:rStyle w:val="VerbatimChar"/>
        </w:rPr>
        <w:t xml:space="preserve">role_requirements_seed.json</w:t>
      </w:r>
      <w:r>
        <w:t xml:space="preserve"> </w:t>
      </w:r>
      <w:r>
        <w:t xml:space="preserve">— target scores per role, top 5-8 roles)</w:t>
      </w:r>
    </w:p>
    <w:p>
      <w:pPr>
        <w:numPr>
          <w:ilvl w:val="0"/>
          <w:numId w:val="1002"/>
        </w:numPr>
        <w:pStyle w:val="Compact"/>
      </w:pPr>
      <w:r>
        <w:t xml:space="preserve">Set up Vercel + Render accounts in advance so deployment isn’t a last-minute scramble</w:t>
      </w:r>
    </w:p>
    <w:bookmarkEnd w:id="27"/>
    <w:bookmarkStart w:id="28" w:name="phase-1-authentication-skeleton"/>
    <w:p>
      <w:pPr>
        <w:pStyle w:val="Heading3"/>
      </w:pPr>
      <w:r>
        <w:t xml:space="preserve">Phase 1 — Authentication + Skeleton</w:t>
      </w:r>
    </w:p>
    <w:p>
      <w:pPr>
        <w:numPr>
          <w:ilvl w:val="0"/>
          <w:numId w:val="1003"/>
        </w:numPr>
        <w:pStyle w:val="Compact"/>
      </w:pPr>
      <w:r>
        <w:t xml:space="preserve">Integrate Supabase Auth (signup/login/logout)</w:t>
      </w:r>
    </w:p>
    <w:p>
      <w:pPr>
        <w:numPr>
          <w:ilvl w:val="0"/>
          <w:numId w:val="1003"/>
        </w:numPr>
        <w:pStyle w:val="Compact"/>
      </w:pPr>
      <w:r>
        <w:t xml:space="preserve">Build the Landing page + Sign Up + Login screens (start with static UI)</w:t>
      </w:r>
    </w:p>
    <w:p>
      <w:pPr>
        <w:numPr>
          <w:ilvl w:val="0"/>
          <w:numId w:val="1003"/>
        </w:numPr>
        <w:pStyle w:val="Compact"/>
      </w:pPr>
      <w:r>
        <w:t xml:space="preserve">Build the basic routing/navigation skeleton (Onboarding → Path Select → Roadmap → Dashboard) without real data, static UI only</w:t>
      </w:r>
    </w:p>
    <w:p>
      <w:pPr>
        <w:numPr>
          <w:ilvl w:val="0"/>
          <w:numId w:val="1003"/>
        </w:numPr>
        <w:pStyle w:val="Compact"/>
      </w:pPr>
      <w:r>
        <w:t xml:space="preserve">Backend FastAPI skeleton: health-check endpoint, CORS setup, confirm</w:t>
      </w:r>
      <w:r>
        <w:t xml:space="preserve"> </w:t>
      </w:r>
      <w:r>
        <w:rPr>
          <w:rStyle w:val="VerbatimChar"/>
        </w:rPr>
        <w:t xml:space="preserve">.env</w:t>
      </w:r>
      <w:r>
        <w:t xml:space="preserve"> </w:t>
      </w:r>
      <w:r>
        <w:t xml:space="preserve">loading works</w:t>
      </w:r>
    </w:p>
    <w:bookmarkEnd w:id="28"/>
    <w:bookmarkStart w:id="29" w:name="phase-2-core-backend-logic"/>
    <w:p>
      <w:pPr>
        <w:pStyle w:val="Heading3"/>
      </w:pPr>
      <w:r>
        <w:t xml:space="preserve">Phase 2 — Core Backend Logic</w:t>
      </w:r>
    </w:p>
    <w:p>
      <w:pPr>
        <w:numPr>
          <w:ilvl w:val="0"/>
          <w:numId w:val="1004"/>
        </w:numPr>
        <w:pStyle w:val="Compact"/>
      </w:pPr>
      <w:r>
        <w:t xml:space="preserve">Write the retrieval logic against the</w:t>
      </w:r>
      <w:r>
        <w:t xml:space="preserve"> </w:t>
      </w:r>
      <w:r>
        <w:rPr>
          <w:rStyle w:val="VerbatimChar"/>
        </w:rPr>
        <w:t xml:space="preserve">courses</w:t>
      </w:r>
      <w:r>
        <w:t xml:space="preserve"> </w:t>
      </w:r>
      <w:r>
        <w:t xml:space="preserve">table (target_role tag-based filtering)</w:t>
      </w:r>
    </w:p>
    <w:p>
      <w:pPr>
        <w:numPr>
          <w:ilvl w:val="0"/>
          <w:numId w:val="1004"/>
        </w:numPr>
        <w:pStyle w:val="Compact"/>
      </w:pPr>
      <w:r>
        <w:rPr>
          <w:bCs/>
          <w:b/>
        </w:rPr>
        <w:t xml:space="preserve">Skill Verification engine:</w:t>
      </w:r>
      <w:r>
        <w:t xml:space="preserve"> </w:t>
      </w:r>
      <w:r>
        <w:t xml:space="preserve">build</w:t>
      </w:r>
      <w:r>
        <w:t xml:space="preserve"> </w:t>
      </w:r>
      <w:r>
        <w:rPr>
          <w:rStyle w:val="VerbatimChar"/>
        </w:rPr>
        <w:t xml:space="preserve">/api/assessment/quiz</w:t>
      </w:r>
      <w:r>
        <w:t xml:space="preserve"> </w:t>
      </w:r>
      <w:r>
        <w:t xml:space="preserve">(fetch quiz) and</w:t>
      </w:r>
      <w:r>
        <w:t xml:space="preserve"> </w:t>
      </w:r>
      <w:r>
        <w:rPr>
          <w:rStyle w:val="VerbatimChar"/>
        </w:rPr>
        <w:t xml:space="preserve">/api/assessment/submit</w:t>
      </w:r>
      <w:r>
        <w:t xml:space="preserve"> </w:t>
      </w:r>
      <w:r>
        <w:t xml:space="preserve">(scoring +</w:t>
      </w:r>
      <w:r>
        <w:t xml:space="preserve"> </w:t>
      </w:r>
      <w:r>
        <w:rPr>
          <w:rStyle w:val="VerbatimChar"/>
        </w:rPr>
        <w:t xml:space="preserve">readiness_score</w:t>
      </w:r>
      <w:r>
        <w:t xml:space="preserve"> </w:t>
      </w:r>
      <w:r>
        <w:t xml:space="preserve">calculation)</w:t>
      </w:r>
    </w:p>
    <w:p>
      <w:pPr>
        <w:numPr>
          <w:ilvl w:val="0"/>
          <w:numId w:val="1004"/>
        </w:numPr>
        <w:pStyle w:val="Compact"/>
      </w:pPr>
      <w:r>
        <w:t xml:space="preserve">Gap-analysis logic: compare the user’s evidence scores against</w:t>
      </w:r>
      <w:r>
        <w:t xml:space="preserve"> </w:t>
      </w:r>
      <w:r>
        <w:rPr>
          <w:rStyle w:val="VerbatimChar"/>
        </w:rPr>
        <w:t xml:space="preserve">role_requirements</w:t>
      </w:r>
      <w:r>
        <w:t xml:space="preserve"> </w:t>
      </w:r>
      <w:r>
        <w:t xml:space="preserve">to surface high-priority gaps</w:t>
      </w:r>
    </w:p>
    <w:p>
      <w:pPr>
        <w:numPr>
          <w:ilvl w:val="0"/>
          <w:numId w:val="1004"/>
        </w:numPr>
        <w:pStyle w:val="Compact"/>
      </w:pPr>
      <w:r>
        <w:t xml:space="preserve">Design and test the LLM prompt (roadmap generation, structured JSON schema output, gap-weighted ordering, Learn/Build/Prove stage tagging)</w:t>
      </w:r>
    </w:p>
    <w:p>
      <w:pPr>
        <w:numPr>
          <w:ilvl w:val="0"/>
          <w:numId w:val="1004"/>
        </w:numPr>
        <w:pStyle w:val="Compact"/>
      </w:pPr>
      <w:r>
        <w:rPr>
          <w:bCs/>
          <w:b/>
        </w:rPr>
        <w:t xml:space="preserve">LLM-failure fallback:</w:t>
      </w:r>
      <w:r>
        <w:t xml:space="preserve"> </w:t>
      </w:r>
      <w:r>
        <w:t xml:space="preserve">if the LLM call fails/times out, return a deterministic retrieval-only roadmap (resolved decision — never a hard error)</w:t>
      </w:r>
    </w:p>
    <w:p>
      <w:pPr>
        <w:numPr>
          <w:ilvl w:val="0"/>
          <w:numId w:val="1004"/>
        </w:numPr>
        <w:pStyle w:val="Compact"/>
      </w:pPr>
      <w:r>
        <w:t xml:space="preserve">Build the</w:t>
      </w:r>
      <w:r>
        <w:t xml:space="preserve"> </w:t>
      </w:r>
      <w:r>
        <w:rPr>
          <w:rStyle w:val="VerbatimChar"/>
        </w:rPr>
        <w:t xml:space="preserve">/api/roadmap/generate</w:t>
      </w:r>
      <w:r>
        <w:t xml:space="preserve"> </w:t>
      </w:r>
      <w:r>
        <w:t xml:space="preserve">endpoint —</w:t>
      </w:r>
      <w:r>
        <w:t xml:space="preserve"> </w:t>
      </w:r>
      <w:r>
        <w:rPr>
          <w:bCs/>
          <w:b/>
        </w:rPr>
        <w:t xml:space="preserve">every call creates a new</w:t>
      </w:r>
      <w:r>
        <w:rPr>
          <w:bCs/>
          <w:b/>
        </w:rPr>
        <w:t xml:space="preserve"> </w:t>
      </w:r>
      <w:r>
        <w:rPr>
          <w:rStyle w:val="VerbatimChar"/>
          <w:bCs/>
          <w:b/>
        </w:rPr>
        <w:t xml:space="preserve">roadmaps</w:t>
      </w:r>
      <w:r>
        <w:rPr>
          <w:bCs/>
          <w:b/>
        </w:rPr>
        <w:t xml:space="preserve"> </w:t>
      </w:r>
      <w:r>
        <w:rPr>
          <w:bCs/>
          <w:b/>
        </w:rPr>
        <w:t xml:space="preserve">row for the target_role</w:t>
      </w:r>
      <w:r>
        <w:t xml:space="preserve"> </w:t>
      </w:r>
      <w:r>
        <w:t xml:space="preserve">(if an active roadmap for that role already exists, return it instead — never a duplicate)</w:t>
      </w:r>
    </w:p>
    <w:p>
      <w:pPr>
        <w:numPr>
          <w:ilvl w:val="0"/>
          <w:numId w:val="1004"/>
        </w:numPr>
        <w:pStyle w:val="Compact"/>
      </w:pPr>
      <w:r>
        <w:t xml:space="preserve">Validate the response schema — check for hallucination (only dataset courses being used, nothing invented)</w:t>
      </w:r>
    </w:p>
    <w:bookmarkEnd w:id="29"/>
    <w:bookmarkStart w:id="30" w:name="phase-3-core-frontend-integration"/>
    <w:p>
      <w:pPr>
        <w:pStyle w:val="Heading3"/>
      </w:pPr>
      <w:r>
        <w:t xml:space="preserve">Phase 3 — Core Frontend + Integration</w:t>
      </w:r>
    </w:p>
    <w:p>
      <w:pPr>
        <w:numPr>
          <w:ilvl w:val="0"/>
          <w:numId w:val="1005"/>
        </w:numPr>
        <w:pStyle w:val="Compact"/>
      </w:pPr>
      <w:r>
        <w:rPr>
          <w:bCs/>
          <w:b/>
        </w:rPr>
        <w:t xml:space="preserve">Hybrid Onboarding:</w:t>
      </w:r>
      <w:r>
        <w:t xml:space="preserve"> </w:t>
      </w:r>
      <w:r>
        <w:t xml:space="preserve">a quick form (target_role autocomplete, skill_level, weekly_time_hours) plus a short chat (learning_style/motivation, connected to the backend via</w:t>
      </w:r>
      <w:r>
        <w:t xml:space="preserve"> </w:t>
      </w:r>
      <w:r>
        <w:rPr>
          <w:rStyle w:val="VerbatimChar"/>
        </w:rPr>
        <w:t xml:space="preserve">/api/onboarding/chat</w:t>
      </w:r>
      <w:r>
        <w:t xml:space="preserve">)</w:t>
      </w:r>
    </w:p>
    <w:p>
      <w:pPr>
        <w:numPr>
          <w:ilvl w:val="0"/>
          <w:numId w:val="1005"/>
        </w:numPr>
        <w:pStyle w:val="Compact"/>
      </w:pPr>
      <w:r>
        <w:rPr>
          <w:bCs/>
          <w:b/>
        </w:rPr>
        <w:t xml:space="preserve">Skill Check UI</w:t>
      </w:r>
      <w:r>
        <w:t xml:space="preserve"> </w:t>
      </w:r>
      <w:r>
        <w:t xml:space="preserve">— connect the quiz screen to the backend, build the readiness-reveal screen (score + verified/weak skill badges)</w:t>
      </w:r>
    </w:p>
    <w:p>
      <w:pPr>
        <w:numPr>
          <w:ilvl w:val="0"/>
          <w:numId w:val="1005"/>
        </w:numPr>
        <w:pStyle w:val="Compact"/>
      </w:pPr>
      <w:r>
        <w:rPr>
          <w:bCs/>
          <w:b/>
        </w:rPr>
        <w:t xml:space="preserve">Roadmap visualization — no locking:</w:t>
      </w:r>
      <w:r>
        <w:t xml:space="preserve"> </w:t>
      </w:r>
      <w:r>
        <w:t xml:space="preserve">every node is clickable/workable from the start, with a</w:t>
      </w:r>
      <w:r>
        <w:t xml:space="preserve"> </w:t>
      </w:r>
      <w:r>
        <w:t xml:space="preserve">“</w:t>
      </w:r>
      <w:r>
        <w:t xml:space="preserve">Suggested next</w:t>
      </w:r>
      <w:r>
        <w:t xml:space="preserve">”</w:t>
      </w:r>
      <w:r>
        <w:t xml:space="preserve"> </w:t>
      </w:r>
      <w:r>
        <w:t xml:space="preserve">badge on the highest-priority not_started node. Remove the locked/greyed-out status entirely — only not_started/in_progress/completed exist now</w:t>
      </w:r>
    </w:p>
    <w:p>
      <w:pPr>
        <w:numPr>
          <w:ilvl w:val="0"/>
          <w:numId w:val="1005"/>
        </w:numPr>
        <w:pStyle w:val="Compact"/>
      </w:pPr>
      <w:r>
        <w:t xml:space="preserve">Progress marking (</w:t>
      </w:r>
      <w:r>
        <w:rPr>
          <w:rStyle w:val="VerbatimChar"/>
        </w:rPr>
        <w:t xml:space="preserve">progress</w:t>
      </w:r>
      <w:r>
        <w:t xml:space="preserve"> </w:t>
      </w:r>
      <w:r>
        <w:t xml:space="preserve">table updates, scoped by</w:t>
      </w:r>
      <w:r>
        <w:t xml:space="preserve"> </w:t>
      </w:r>
      <w:r>
        <w:rPr>
          <w:rStyle w:val="VerbatimChar"/>
        </w:rPr>
        <w:t xml:space="preserve">roadmap_id</w:t>
      </w:r>
      <w:r>
        <w:t xml:space="preserve">) — node click → status change → saved to DB</w:t>
      </w:r>
    </w:p>
    <w:p>
      <w:pPr>
        <w:numPr>
          <w:ilvl w:val="0"/>
          <w:numId w:val="1005"/>
        </w:numPr>
        <w:pStyle w:val="Compact"/>
      </w:pPr>
      <w:r>
        <w:rPr>
          <w:bCs/>
          <w:b/>
        </w:rPr>
        <w:t xml:space="preserve">Global Track Selector component</w:t>
      </w:r>
      <w:r>
        <w:t xml:space="preserve"> </w:t>
      </w:r>
      <w:r>
        <w:t xml:space="preserve">— render it on Roadmap and Dashboard, share the</w:t>
      </w:r>
      <w:r>
        <w:t xml:space="preserve"> </w:t>
      </w:r>
      <w:r>
        <w:rPr>
          <w:rStyle w:val="VerbatimChar"/>
        </w:rPr>
        <w:t xml:space="preserve">roadmap_id</w:t>
      </w:r>
      <w:r>
        <w:t xml:space="preserve"> </w:t>
      </w:r>
      <w:r>
        <w:t xml:space="preserve">state across them (via Context/global state, not prop-drilling)</w:t>
      </w:r>
    </w:p>
    <w:bookmarkEnd w:id="30"/>
    <w:bookmarkStart w:id="31" w:name="phase-3a-multi-track-support"/>
    <w:p>
      <w:pPr>
        <w:pStyle w:val="Heading3"/>
      </w:pPr>
      <w:r>
        <w:t xml:space="preserve">Phase 3A — Multi-Track Support</w:t>
      </w:r>
    </w:p>
    <w:p>
      <w:pPr>
        <w:numPr>
          <w:ilvl w:val="0"/>
          <w:numId w:val="1006"/>
        </w:numPr>
        <w:pStyle w:val="Compact"/>
      </w:pPr>
      <w:r>
        <w:t xml:space="preserve">Implement</w:t>
      </w:r>
      <w:r>
        <w:t xml:space="preserve"> </w:t>
      </w:r>
      <w:r>
        <w:rPr>
          <w:rStyle w:val="VerbatimChar"/>
        </w:rPr>
        <w:t xml:space="preserve">/api/roadmaps/list</w:t>
      </w:r>
      <w:r>
        <w:t xml:space="preserve"> </w:t>
      </w:r>
      <w:r>
        <w:t xml:space="preserve">(Active + Completed groups)</w:t>
      </w:r>
    </w:p>
    <w:p>
      <w:pPr>
        <w:numPr>
          <w:ilvl w:val="0"/>
          <w:numId w:val="1006"/>
        </w:numPr>
        <w:pStyle w:val="Compact"/>
      </w:pPr>
      <w:r>
        <w:t xml:space="preserve">“</w:t>
      </w:r>
      <w:r>
        <w:t xml:space="preserve">Add a new skill</w:t>
      </w:r>
      <w:r>
        <w:t xml:space="preserve">”</w:t>
      </w:r>
      <w:r>
        <w:t xml:space="preserve"> </w:t>
      </w:r>
      <w:r>
        <w:t xml:space="preserve">entry point — a button always visible from the Dashboard/Roadmap header, a lightweight</w:t>
      </w:r>
      <w:r>
        <w:t xml:space="preserve"> </w:t>
      </w:r>
      <w:r>
        <w:rPr>
          <w:rStyle w:val="VerbatimChar"/>
        </w:rPr>
        <w:t xml:space="preserve">/api/onboarding/new-track</w:t>
      </w:r>
      <w:r>
        <w:t xml:space="preserve"> </w:t>
      </w:r>
      <w:r>
        <w:t xml:space="preserve">flow (not the full onboarding again — just target_role + its quiz)</w:t>
      </w:r>
    </w:p>
    <w:p>
      <w:pPr>
        <w:numPr>
          <w:ilvl w:val="0"/>
          <w:numId w:val="1006"/>
        </w:numPr>
        <w:pStyle w:val="Compact"/>
      </w:pPr>
      <w:r>
        <w:t xml:space="preserve">When the Track Selector switches, update Roadmap + Radar + Sidebar + Dashboard</w:t>
      </w:r>
      <w:r>
        <w:t xml:space="preserve"> </w:t>
      </w:r>
      <w:r>
        <w:rPr>
          <w:bCs/>
          <w:b/>
        </w:rPr>
        <w:t xml:space="preserve">all together</w:t>
      </w:r>
      <w:r>
        <w:t xml:space="preserve"> </w:t>
      </w:r>
      <w:r>
        <w:t xml:space="preserve">(single source of truth state)</w:t>
      </w:r>
    </w:p>
    <w:p>
      <w:pPr>
        <w:numPr>
          <w:ilvl w:val="0"/>
          <w:numId w:val="1006"/>
        </w:numPr>
        <w:pStyle w:val="Compact"/>
      </w:pPr>
      <w:r>
        <w:t xml:space="preserve">Save/restore</w:t>
      </w:r>
      <w:r>
        <w:t xml:space="preserve"> </w:t>
      </w:r>
      <w:r>
        <w:rPr>
          <w:rStyle w:val="VerbatimChar"/>
        </w:rPr>
        <w:t xml:space="preserve">users.last_active_roadmap_id</w:t>
      </w:r>
      <w:r>
        <w:t xml:space="preserve"> </w:t>
      </w:r>
      <w:r>
        <w:t xml:space="preserve">(via PATCH</w:t>
      </w:r>
      <w:r>
        <w:t xml:space="preserve"> </w:t>
      </w:r>
      <w:r>
        <w:rPr>
          <w:rStyle w:val="VerbatimChar"/>
        </w:rPr>
        <w:t xml:space="preserve">/api/users/last-active-roadmap</w:t>
      </w:r>
      <w:r>
        <w:t xml:space="preserve">)</w:t>
      </w:r>
    </w:p>
    <w:p>
      <w:pPr>
        <w:numPr>
          <w:ilvl w:val="0"/>
          <w:numId w:val="1006"/>
        </w:numPr>
        <w:pStyle w:val="Compact"/>
      </w:pPr>
      <w:r>
        <w:t xml:space="preserve">Completion logic: once</w:t>
      </w:r>
      <w:r>
        <w:t xml:space="preserve"> </w:t>
      </w:r>
      <w:r>
        <w:rPr>
          <w:rStyle w:val="VerbatimChar"/>
        </w:rPr>
        <w:t xml:space="preserve">roadmaps.completion_pct</w:t>
      </w:r>
      <w:r>
        <w:t xml:space="preserve"> </w:t>
      </w:r>
      <w:r>
        <w:t xml:space="preserve">reaches 100, flip</w:t>
      </w:r>
      <w:r>
        <w:t xml:space="preserve"> </w:t>
      </w:r>
      <w:r>
        <w:rPr>
          <w:rStyle w:val="VerbatimChar"/>
        </w:rPr>
        <w:t xml:space="preserve">status</w:t>
      </w:r>
      <w:r>
        <w:t xml:space="preserve"> </w:t>
      </w:r>
      <w:r>
        <w:t xml:space="preserve">from</w:t>
      </w:r>
      <w:r>
        <w:t xml:space="preserve"> </w:t>
      </w:r>
      <w:r>
        <w:t xml:space="preserve">“</w:t>
      </w:r>
      <w:r>
        <w:t xml:space="preserve">active</w:t>
      </w:r>
      <w:r>
        <w:t xml:space="preserve">”</w:t>
      </w:r>
      <w:r>
        <w:t xml:space="preserve"> </w:t>
      </w:r>
      <w:r>
        <w:t xml:space="preserve">to</w:t>
      </w:r>
      <w:r>
        <w:t xml:space="preserve"> </w:t>
      </w:r>
      <w:r>
        <w:t xml:space="preserve">“</w:t>
      </w:r>
      <w:r>
        <w:t xml:space="preserve">completed</w:t>
      </w:r>
      <w:r>
        <w:t xml:space="preserve">”</w:t>
      </w:r>
      <w:r>
        <w:t xml:space="preserve">, and the group changes in the Selector</w:t>
      </w:r>
    </w:p>
    <w:bookmarkEnd w:id="31"/>
    <w:bookmarkStart w:id="32" w:name="phase-4-dashboard-secondary-features"/>
    <w:p>
      <w:pPr>
        <w:pStyle w:val="Heading3"/>
      </w:pPr>
      <w:r>
        <w:t xml:space="preserve">Phase 4 — Dashboard + Secondary Features</w:t>
      </w:r>
    </w:p>
    <w:p>
      <w:pPr>
        <w:numPr>
          <w:ilvl w:val="0"/>
          <w:numId w:val="1007"/>
        </w:numPr>
        <w:pStyle w:val="Compact"/>
      </w:pPr>
      <w:r>
        <w:rPr>
          <w:bCs/>
          <w:b/>
        </w:rPr>
        <w:t xml:space="preserve">Career Readiness hero card</w:t>
      </w:r>
      <w:r>
        <w:t xml:space="preserve"> </w:t>
      </w:r>
      <w:r>
        <w:t xml:space="preserve">(real</w:t>
      </w:r>
      <w:r>
        <w:t xml:space="preserve"> </w:t>
      </w:r>
      <w:r>
        <w:rPr>
          <w:rStyle w:val="VerbatimChar"/>
        </w:rPr>
        <w:t xml:space="preserve">readiness_score</w:t>
      </w:r>
      <w:r>
        <w:t xml:space="preserve">, high-priority gap count, verified skill count) —</w:t>
      </w:r>
      <w:r>
        <w:t xml:space="preserve"> </w:t>
      </w:r>
      <w:r>
        <w:rPr>
          <w:bCs/>
          <w:b/>
        </w:rPr>
        <w:t xml:space="preserve">scoped to the selected track</w:t>
      </w:r>
    </w:p>
    <w:p>
      <w:pPr>
        <w:numPr>
          <w:ilvl w:val="0"/>
          <w:numId w:val="1007"/>
        </w:numPr>
        <w:pStyle w:val="Compact"/>
      </w:pPr>
      <w:r>
        <w:rPr>
          <w:bCs/>
          <w:b/>
        </w:rPr>
        <w:t xml:space="preserve">Skill radar chart, per-track</w:t>
      </w:r>
      <w:r>
        <w:t xml:space="preserve"> </w:t>
      </w:r>
      <w:r>
        <w:t xml:space="preserve">— header shows the track name (e.g. </w:t>
      </w:r>
      <w:r>
        <w:t xml:space="preserve">“</w:t>
      </w:r>
      <w:r>
        <w:t xml:space="preserve">Machine Learning Focus</w:t>
      </w:r>
      <w:r>
        <w:t xml:space="preserve">”</w:t>
      </w:r>
      <w:r>
        <w:t xml:space="preserve"> </w:t>
      </w:r>
      <w:r>
        <w:t xml:space="preserve">style label) + the Global Track Selector</w:t>
      </w:r>
    </w:p>
    <w:p>
      <w:pPr>
        <w:numPr>
          <w:ilvl w:val="0"/>
          <w:numId w:val="1007"/>
        </w:numPr>
        <w:pStyle w:val="Compact"/>
      </w:pPr>
      <w:r>
        <w:t xml:space="preserve">AI Explanation sidebar → connect to</w:t>
      </w:r>
      <w:r>
        <w:t xml:space="preserve"> </w:t>
      </w:r>
      <w:r>
        <w:rPr>
          <w:rStyle w:val="VerbatimChar"/>
        </w:rPr>
        <w:t xml:space="preserve">/api/assistant/ask</w:t>
      </w:r>
      <w:r>
        <w:t xml:space="preserve">,</w:t>
      </w:r>
      <w:r>
        <w:t xml:space="preserve"> </w:t>
      </w:r>
      <w:r>
        <w:rPr>
          <w:rStyle w:val="VerbatimChar"/>
        </w:rPr>
        <w:t xml:space="preserve">roadmap_id</w:t>
      </w:r>
      <w:r>
        <w:t xml:space="preserve">-aware</w:t>
      </w:r>
    </w:p>
    <w:p>
      <w:pPr>
        <w:numPr>
          <w:ilvl w:val="0"/>
          <w:numId w:val="1007"/>
        </w:numPr>
        <w:pStyle w:val="Compact"/>
      </w:pPr>
      <w:r>
        <w:t xml:space="preserve">Confidence score badge + backup formula fallback</w:t>
      </w:r>
    </w:p>
    <w:p>
      <w:pPr>
        <w:numPr>
          <w:ilvl w:val="0"/>
          <w:numId w:val="1007"/>
        </w:numPr>
        <w:pStyle w:val="Compact"/>
      </w:pPr>
      <w:r>
        <w:t xml:space="preserve">Milestone timeline, activity heatmap, stats</w:t>
      </w:r>
    </w:p>
    <w:bookmarkEnd w:id="32"/>
    <w:bookmarkStart w:id="33" w:name="phase-5-advanceddifferentiator-features"/>
    <w:p>
      <w:pPr>
        <w:pStyle w:val="Heading3"/>
      </w:pPr>
      <w:r>
        <w:t xml:space="preserve">Phase 5 — Advanced/Differentiator Features</w:t>
      </w:r>
    </w:p>
    <w:p>
      <w:pPr>
        <w:numPr>
          <w:ilvl w:val="0"/>
          <w:numId w:val="1008"/>
        </w:numPr>
        <w:pStyle w:val="Compact"/>
      </w:pPr>
      <w:r>
        <w:t xml:space="preserve">Branching career paths logic</w:t>
      </w:r>
    </w:p>
    <w:p>
      <w:pPr>
        <w:numPr>
          <w:ilvl w:val="0"/>
          <w:numId w:val="1008"/>
        </w:numPr>
        <w:pStyle w:val="Compact"/>
      </w:pPr>
      <w:r>
        <w:t xml:space="preserve">AI Insights proactive card (rule-based triggers)</w:t>
      </w:r>
    </w:p>
    <w:p>
      <w:pPr>
        <w:numPr>
          <w:ilvl w:val="0"/>
          <w:numId w:val="1008"/>
        </w:numPr>
        <w:pStyle w:val="Compact"/>
      </w:pPr>
      <w:r>
        <w:t xml:space="preserve">Adaptive feedback loop (</w:t>
      </w:r>
      <w:r>
        <w:rPr>
          <w:rStyle w:val="VerbatimChar"/>
        </w:rPr>
        <w:t xml:space="preserve">/api/roadmap/adapt</w:t>
      </w:r>
      <w:r>
        <w:t xml:space="preserve">)</w:t>
      </w:r>
    </w:p>
    <w:bookmarkEnd w:id="33"/>
    <w:bookmarkStart w:id="34" w:name="phase-6-polish-demo-safety"/>
    <w:p>
      <w:pPr>
        <w:pStyle w:val="Heading3"/>
      </w:pPr>
      <w:r>
        <w:t xml:space="preserve">Phase 6 — Polish + Demo Safety</w:t>
      </w:r>
    </w:p>
    <w:p>
      <w:pPr>
        <w:numPr>
          <w:ilvl w:val="0"/>
          <w:numId w:val="1009"/>
        </w:numPr>
        <w:pStyle w:val="Compact"/>
      </w:pPr>
      <w:r>
        <w:t xml:space="preserve">Pre-generate</w:t>
      </w:r>
      <w:r>
        <w:t xml:space="preserve"> </w:t>
      </w:r>
      <w:r>
        <w:rPr>
          <w:rStyle w:val="VerbatimChar"/>
        </w:rPr>
        <w:t xml:space="preserve">sample_roadmap.json</w:t>
      </w:r>
      <w:r>
        <w:t xml:space="preserve"> </w:t>
      </w:r>
      <w:r>
        <w:t xml:space="preserve">fallback data (2-3 profiles)</w:t>
      </w:r>
    </w:p>
    <w:p>
      <w:pPr>
        <w:numPr>
          <w:ilvl w:val="0"/>
          <w:numId w:val="1009"/>
        </w:numPr>
        <w:pStyle w:val="Compact"/>
      </w:pPr>
      <w:r>
        <w:t xml:space="preserve">Implement a hidden demo-mode toggle</w:t>
      </w:r>
    </w:p>
    <w:p>
      <w:pPr>
        <w:numPr>
          <w:ilvl w:val="0"/>
          <w:numId w:val="1009"/>
        </w:numPr>
        <w:pStyle w:val="Compact"/>
      </w:pPr>
      <w:r>
        <w:t xml:space="preserve">UI polish — animations, loading states, empty states, error states</w:t>
      </w:r>
    </w:p>
    <w:p>
      <w:pPr>
        <w:numPr>
          <w:ilvl w:val="0"/>
          <w:numId w:val="1009"/>
        </w:numPr>
        <w:pStyle w:val="Compact"/>
      </w:pPr>
      <w:r>
        <w:t xml:space="preserve">Mobile responsiveness check</w:t>
      </w:r>
    </w:p>
    <w:bookmarkEnd w:id="34"/>
    <w:bookmarkStart w:id="35" w:name="phase-7-testing-deployment"/>
    <w:p>
      <w:pPr>
        <w:pStyle w:val="Heading3"/>
      </w:pPr>
      <w:r>
        <w:t xml:space="preserve">Phase 7 — Testing + Deployment</w:t>
      </w:r>
    </w:p>
    <w:p>
      <w:pPr>
        <w:numPr>
          <w:ilvl w:val="0"/>
          <w:numId w:val="1010"/>
        </w:numPr>
        <w:pStyle w:val="Compact"/>
      </w:pPr>
      <w:r>
        <w:t xml:space="preserve">Test every feature against the PRD’s Acceptance Criteria</w:t>
      </w:r>
    </w:p>
    <w:p>
      <w:pPr>
        <w:numPr>
          <w:ilvl w:val="0"/>
          <w:numId w:val="1010"/>
        </w:numPr>
        <w:pStyle w:val="Compact"/>
      </w:pPr>
      <w:r>
        <w:t xml:space="preserve">End-to-end flow test: new user → onboarding → roadmap → progress → dashboard</w:t>
      </w:r>
    </w:p>
    <w:p>
      <w:pPr>
        <w:numPr>
          <w:ilvl w:val="0"/>
          <w:numId w:val="1010"/>
        </w:numPr>
        <w:pStyle w:val="Compact"/>
      </w:pPr>
      <w:r>
        <w:t xml:space="preserve">Frontend deploy: Vercel (auto-deploy from GitHub)</w:t>
      </w:r>
    </w:p>
    <w:p>
      <w:pPr>
        <w:numPr>
          <w:ilvl w:val="0"/>
          <w:numId w:val="1010"/>
        </w:numPr>
        <w:pStyle w:val="Compact"/>
      </w:pPr>
      <w:r>
        <w:t xml:space="preserve">Backend deploy: Render</w:t>
      </w:r>
    </w:p>
    <w:p>
      <w:pPr>
        <w:numPr>
          <w:ilvl w:val="0"/>
          <w:numId w:val="1010"/>
        </w:numPr>
        <w:pStyle w:val="Compact"/>
      </w:pPr>
      <w:r>
        <w:t xml:space="preserve">Set environment variables in production (via the Vercel/Render dashboards, not by uploading a</w:t>
      </w:r>
      <w:r>
        <w:t xml:space="preserve"> </w:t>
      </w:r>
      <w:r>
        <w:rPr>
          <w:rStyle w:val="VerbatimChar"/>
        </w:rPr>
        <w:t xml:space="preserve">.env</w:t>
      </w:r>
      <w:r>
        <w:t xml:space="preserve"> </w:t>
      </w:r>
      <w:r>
        <w:t xml:space="preserve">file)</w:t>
      </w:r>
    </w:p>
    <w:p>
      <w:pPr>
        <w:numPr>
          <w:ilvl w:val="0"/>
          <w:numId w:val="1010"/>
        </w:numPr>
        <w:pStyle w:val="Compact"/>
      </w:pPr>
      <w:r>
        <w:t xml:space="preserve">Final smoke test on the live URL</w:t>
      </w:r>
    </w:p>
    <w:bookmarkEnd w:id="35"/>
    <w:bookmarkStart w:id="36" w:name="phase-8-pitch-prep"/>
    <w:p>
      <w:pPr>
        <w:pStyle w:val="Heading3"/>
      </w:pPr>
      <w:r>
        <w:t xml:space="preserve">Phase 8 — Pitch Prep</w:t>
      </w:r>
    </w:p>
    <w:p>
      <w:pPr>
        <w:numPr>
          <w:ilvl w:val="0"/>
          <w:numId w:val="1011"/>
        </w:numPr>
        <w:pStyle w:val="Compact"/>
      </w:pPr>
      <w:r>
        <w:t xml:space="preserve">Practice the demo script (problem → live demo → impact)</w:t>
      </w:r>
    </w:p>
    <w:p>
      <w:pPr>
        <w:numPr>
          <w:ilvl w:val="0"/>
          <w:numId w:val="1011"/>
        </w:numPr>
        <w:pStyle w:val="Compact"/>
      </w:pPr>
      <w:r>
        <w:t xml:space="preserve">Backup: if the live demo fails, have a recorded video/screenshots ready</w:t>
      </w:r>
    </w:p>
    <w:p>
      <w:pPr>
        <w:numPr>
          <w:ilvl w:val="0"/>
          <w:numId w:val="1011"/>
        </w:numPr>
        <w:pStyle w:val="Compact"/>
      </w:pPr>
      <w:r>
        <w:t xml:space="preserve">Finalize the README (setup instructions, tech stack, screenshots)</w:t>
      </w:r>
    </w:p>
    <w:p>
      <w:r>
        <w:pict>
          <v:rect style="width:0;height:1.5pt" o:hralign="center" o:hrstd="t" o:hr="t"/>
        </w:pict>
      </w:r>
    </w:p>
    <w:bookmarkEnd w:id="36"/>
    <w:bookmarkEnd w:id="37"/>
    <w:bookmarkStart w:id="38" w:name="X17931407e81cc04d3f3da4b616db52f4ffc0314"/>
    <w:p>
      <w:pPr>
        <w:pStyle w:val="Heading2"/>
      </w:pPr>
      <w:r>
        <w:t xml:space="preserve">4. API Contract Summary (reference — full detail is in the PRD)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Purpose</w:t>
            </w:r>
          </w:p>
        </w:tc>
      </w:tr>
      <w:tr>
        <w:tc>
          <w:tcPr/>
          <w:p>
            <w:pPr>
              <w:pStyle w:val="Compact"/>
              <w:jc w:val="left"/>
            </w:pPr>
            <w:r>
              <w:rPr>
                <w:rStyle w:val="VerbatimChar"/>
              </w:rPr>
              <w:t xml:space="preserve">/api/onboarding/chat</w:t>
            </w:r>
          </w:p>
        </w:tc>
        <w:tc>
          <w:tcPr/>
          <w:p>
            <w:pPr>
              <w:pStyle w:val="Compact"/>
              <w:jc w:val="left"/>
            </w:pPr>
            <w:r>
              <w:t xml:space="preserve">POST</w:t>
            </w:r>
          </w:p>
        </w:tc>
        <w:tc>
          <w:tcPr/>
          <w:p>
            <w:pPr>
              <w:pStyle w:val="Compact"/>
              <w:jc w:val="left"/>
            </w:pPr>
            <w:r>
              <w:t xml:space="preserve">Chat-portion of onboarding (learning_style/motivation extraction)</w:t>
            </w:r>
          </w:p>
        </w:tc>
      </w:tr>
      <w:tr>
        <w:tc>
          <w:tcPr/>
          <w:p>
            <w:pPr>
              <w:pStyle w:val="Compact"/>
              <w:jc w:val="left"/>
            </w:pPr>
            <w:r>
              <w:rPr>
                <w:rStyle w:val="VerbatimChar"/>
              </w:rPr>
              <w:t xml:space="preserve">/api/onboarding/confirm</w:t>
            </w:r>
          </w:p>
        </w:tc>
        <w:tc>
          <w:tcPr/>
          <w:p>
            <w:pPr>
              <w:pStyle w:val="Compact"/>
              <w:jc w:val="left"/>
            </w:pPr>
            <w:r>
              <w:t xml:space="preserve">POST</w:t>
            </w:r>
          </w:p>
        </w:tc>
        <w:tc>
          <w:tcPr/>
          <w:p>
            <w:pPr>
              <w:pStyle w:val="Compact"/>
              <w:jc w:val="left"/>
            </w:pPr>
            <w:r>
              <w:t xml:space="preserve">Save final profile (form + chat combined)</w:t>
            </w:r>
          </w:p>
        </w:tc>
      </w:tr>
      <w:tr>
        <w:tc>
          <w:tcPr/>
          <w:p>
            <w:pPr>
              <w:pStyle w:val="Compact"/>
              <w:jc w:val="left"/>
            </w:pPr>
            <w:r>
              <w:rPr>
                <w:rStyle w:val="VerbatimChar"/>
              </w:rPr>
              <w:t xml:space="preserve">/api/onboarding/new-track</w:t>
            </w:r>
          </w:p>
        </w:tc>
        <w:tc>
          <w:tcPr/>
          <w:p>
            <w:pPr>
              <w:pStyle w:val="Compact"/>
              <w:jc w:val="left"/>
            </w:pPr>
            <w:r>
              <w:t xml:space="preserve">POST</w:t>
            </w:r>
          </w:p>
        </w:tc>
        <w:tc>
          <w:tcPr/>
          <w:p>
            <w:pPr>
              <w:pStyle w:val="Compact"/>
              <w:jc w:val="left"/>
            </w:pPr>
            <w:r>
              <w:rPr>
                <w:bCs/>
                <w:b/>
              </w:rPr>
              <w:t xml:space="preserve">NEW</w:t>
            </w:r>
            <w:r>
              <w:t xml:space="preserve"> </w:t>
            </w:r>
            <w:r>
              <w:t xml:space="preserve">— lightweight re-entry for adding a new skill/target_role</w:t>
            </w:r>
          </w:p>
        </w:tc>
      </w:tr>
      <w:tr>
        <w:tc>
          <w:tcPr/>
          <w:p>
            <w:pPr>
              <w:pStyle w:val="Compact"/>
              <w:jc w:val="left"/>
            </w:pPr>
            <w:r>
              <w:rPr>
                <w:rStyle w:val="VerbatimChar"/>
              </w:rPr>
              <w:t xml:space="preserve">/api/assessment/quiz</w:t>
            </w:r>
          </w:p>
        </w:tc>
        <w:tc>
          <w:tcPr/>
          <w:p>
            <w:pPr>
              <w:pStyle w:val="Compact"/>
              <w:jc w:val="left"/>
            </w:pPr>
            <w:r>
              <w:t xml:space="preserve">GET</w:t>
            </w:r>
          </w:p>
        </w:tc>
        <w:tc>
          <w:tcPr/>
          <w:p>
            <w:pPr>
              <w:pStyle w:val="Compact"/>
              <w:jc w:val="left"/>
            </w:pPr>
            <w:r>
              <w:t xml:space="preserve">Fetch quiz questions for target role</w:t>
            </w:r>
          </w:p>
        </w:tc>
      </w:tr>
      <w:tr>
        <w:tc>
          <w:tcPr/>
          <w:p>
            <w:pPr>
              <w:pStyle w:val="Compact"/>
              <w:jc w:val="left"/>
            </w:pPr>
            <w:r>
              <w:rPr>
                <w:rStyle w:val="VerbatimChar"/>
              </w:rPr>
              <w:t xml:space="preserve">/api/assessment/submit</w:t>
            </w:r>
          </w:p>
        </w:tc>
        <w:tc>
          <w:tcPr/>
          <w:p>
            <w:pPr>
              <w:pStyle w:val="Compact"/>
              <w:jc w:val="left"/>
            </w:pPr>
            <w:r>
              <w:t xml:space="preserve">POST</w:t>
            </w:r>
          </w:p>
        </w:tc>
        <w:tc>
          <w:tcPr/>
          <w:p>
            <w:pPr>
              <w:pStyle w:val="Compact"/>
              <w:jc w:val="left"/>
            </w:pPr>
            <w:r>
              <w:t xml:space="preserve">Submit answers → readiness_score + skill statuses</w:t>
            </w:r>
          </w:p>
        </w:tc>
      </w:tr>
      <w:tr>
        <w:tc>
          <w:tcPr/>
          <w:p>
            <w:pPr>
              <w:pStyle w:val="Compact"/>
              <w:jc w:val="left"/>
            </w:pPr>
            <w:r>
              <w:rPr>
                <w:rStyle w:val="VerbatimChar"/>
              </w:rPr>
              <w:t xml:space="preserve">/api/roadmap/generate</w:t>
            </w:r>
          </w:p>
        </w:tc>
        <w:tc>
          <w:tcPr/>
          <w:p>
            <w:pPr>
              <w:pStyle w:val="Compact"/>
              <w:jc w:val="left"/>
            </w:pPr>
            <w:r>
              <w:t xml:space="preserve">POST</w:t>
            </w:r>
          </w:p>
        </w:tc>
        <w:tc>
          <w:tcPr/>
          <w:p>
            <w:pPr>
              <w:pStyle w:val="Compact"/>
              <w:jc w:val="left"/>
            </w:pPr>
            <w:r>
              <w:t xml:space="preserve">Generate roadmap for a target_role (LLM, gap-weighted) — always a NEW roadmap row</w:t>
            </w:r>
          </w:p>
        </w:tc>
      </w:tr>
      <w:tr>
        <w:tc>
          <w:tcPr/>
          <w:p>
            <w:pPr>
              <w:pStyle w:val="Compact"/>
              <w:jc w:val="left"/>
            </w:pPr>
            <w:r>
              <w:rPr>
                <w:rStyle w:val="VerbatimChar"/>
              </w:rPr>
              <w:t xml:space="preserve">/api/roadmap/adapt</w:t>
            </w:r>
          </w:p>
        </w:tc>
        <w:tc>
          <w:tcPr/>
          <w:p>
            <w:pPr>
              <w:pStyle w:val="Compact"/>
              <w:jc w:val="left"/>
            </w:pPr>
            <w:r>
              <w:t xml:space="preserve">POST</w:t>
            </w:r>
          </w:p>
        </w:tc>
        <w:tc>
          <w:tcPr/>
          <w:p>
            <w:pPr>
              <w:pStyle w:val="Compact"/>
              <w:jc w:val="left"/>
            </w:pPr>
            <w:r>
              <w:t xml:space="preserve">Adapt roadmap based on feedback (roadmap_id-scoped)</w:t>
            </w:r>
          </w:p>
        </w:tc>
      </w:tr>
      <w:tr>
        <w:tc>
          <w:tcPr/>
          <w:p>
            <w:pPr>
              <w:pStyle w:val="Compact"/>
              <w:jc w:val="left"/>
            </w:pPr>
            <w:r>
              <w:rPr>
                <w:rStyle w:val="VerbatimChar"/>
              </w:rPr>
              <w:t xml:space="preserve">/api/roadmaps/list</w:t>
            </w:r>
          </w:p>
        </w:tc>
        <w:tc>
          <w:tcPr/>
          <w:p>
            <w:pPr>
              <w:pStyle w:val="Compact"/>
              <w:jc w:val="left"/>
            </w:pPr>
            <w:r>
              <w:t xml:space="preserve">GET</w:t>
            </w:r>
          </w:p>
        </w:tc>
        <w:tc>
          <w:tcPr/>
          <w:p>
            <w:pPr>
              <w:pStyle w:val="Compact"/>
              <w:jc w:val="left"/>
            </w:pPr>
            <w:r>
              <w:rPr>
                <w:bCs/>
                <w:b/>
              </w:rPr>
              <w:t xml:space="preserve">NEW</w:t>
            </w:r>
            <w:r>
              <w:t xml:space="preserve"> </w:t>
            </w:r>
            <w:r>
              <w:t xml:space="preserve">— all of a user’s tracks, grouped Active/Completed</w:t>
            </w:r>
          </w:p>
        </w:tc>
      </w:tr>
      <w:tr>
        <w:tc>
          <w:tcPr/>
          <w:p>
            <w:pPr>
              <w:pStyle w:val="Compact"/>
              <w:jc w:val="left"/>
            </w:pPr>
            <w:r>
              <w:rPr>
                <w:rStyle w:val="VerbatimChar"/>
              </w:rPr>
              <w:t xml:space="preserve">/api/users/last-active-roadmap</w:t>
            </w:r>
          </w:p>
        </w:tc>
        <w:tc>
          <w:tcPr/>
          <w:p>
            <w:pPr>
              <w:pStyle w:val="Compact"/>
              <w:jc w:val="left"/>
            </w:pPr>
            <w:r>
              <w:t xml:space="preserve">PATCH</w:t>
            </w:r>
          </w:p>
        </w:tc>
        <w:tc>
          <w:tcPr/>
          <w:p>
            <w:pPr>
              <w:pStyle w:val="Compact"/>
              <w:jc w:val="left"/>
            </w:pPr>
            <w:r>
              <w:rPr>
                <w:bCs/>
                <w:b/>
              </w:rPr>
              <w:t xml:space="preserve">NEW</w:t>
            </w:r>
            <w:r>
              <w:t xml:space="preserve"> </w:t>
            </w:r>
            <w:r>
              <w:t xml:space="preserve">— persist which track the user last viewed</w:t>
            </w:r>
          </w:p>
        </w:tc>
      </w:tr>
      <w:tr>
        <w:tc>
          <w:tcPr/>
          <w:p>
            <w:pPr>
              <w:pStyle w:val="Compact"/>
              <w:jc w:val="left"/>
            </w:pPr>
            <w:r>
              <w:rPr>
                <w:rStyle w:val="VerbatimChar"/>
              </w:rPr>
              <w:t xml:space="preserve">/api/assistant/ask</w:t>
            </w:r>
          </w:p>
        </w:tc>
        <w:tc>
          <w:tcPr/>
          <w:p>
            <w:pPr>
              <w:pStyle w:val="Compact"/>
              <w:jc w:val="left"/>
            </w:pPr>
            <w:r>
              <w:t xml:space="preserve">POST</w:t>
            </w:r>
          </w:p>
        </w:tc>
        <w:tc>
          <w:tcPr/>
          <w:p>
            <w:pPr>
              <w:pStyle w:val="Compact"/>
              <w:jc w:val="left"/>
            </w:pPr>
            <w:r>
              <w:t xml:space="preserve">AI sidebar Q&amp;A</w:t>
            </w:r>
          </w:p>
        </w:tc>
      </w:tr>
      <w:tr>
        <w:tc>
          <w:tcPr/>
          <w:p>
            <w:pPr>
              <w:pStyle w:val="Compact"/>
              <w:jc w:val="left"/>
            </w:pPr>
            <w:r>
              <w:rPr>
                <w:rStyle w:val="VerbatimChar"/>
              </w:rPr>
              <w:t xml:space="preserve">/api/dashboard/summary</w:t>
            </w:r>
          </w:p>
        </w:tc>
        <w:tc>
          <w:tcPr/>
          <w:p>
            <w:pPr>
              <w:pStyle w:val="Compact"/>
              <w:jc w:val="left"/>
            </w:pPr>
            <w:r>
              <w:t xml:space="preserve">GET</w:t>
            </w:r>
          </w:p>
        </w:tc>
        <w:tc>
          <w:tcPr/>
          <w:p>
            <w:pPr>
              <w:pStyle w:val="Compact"/>
              <w:jc w:val="left"/>
            </w:pPr>
            <w:r>
              <w:t xml:space="preserve">Dashboard stats incl. readiness score, scoped by</w:t>
            </w:r>
            <w:r>
              <w:t xml:space="preserve"> </w:t>
            </w:r>
            <w:r>
              <w:rPr>
                <w:rStyle w:val="VerbatimChar"/>
              </w:rPr>
              <w:t xml:space="preserve">roadmap_id</w:t>
            </w:r>
          </w:p>
        </w:tc>
      </w:tr>
      <w:tr>
        <w:tc>
          <w:tcPr/>
          <w:p>
            <w:pPr>
              <w:pStyle w:val="Compact"/>
              <w:jc w:val="left"/>
            </w:pPr>
            <w:r>
              <w:rPr>
                <w:rStyle w:val="VerbatimChar"/>
              </w:rPr>
              <w:t xml:space="preserve">/api/dashboard/skill-radar</w:t>
            </w:r>
          </w:p>
        </w:tc>
        <w:tc>
          <w:tcPr/>
          <w:p>
            <w:pPr>
              <w:pStyle w:val="Compact"/>
              <w:jc w:val="left"/>
            </w:pPr>
            <w:r>
              <w:t xml:space="preserve">GET</w:t>
            </w:r>
          </w:p>
        </w:tc>
        <w:tc>
          <w:tcPr/>
          <w:p>
            <w:pPr>
              <w:pStyle w:val="Compact"/>
              <w:jc w:val="left"/>
            </w:pPr>
            <w:r>
              <w:t xml:space="preserve">Radar chart data, scoped by</w:t>
            </w:r>
            <w:r>
              <w:t xml:space="preserve"> </w:t>
            </w:r>
            <w:r>
              <w:rPr>
                <w:rStyle w:val="VerbatimChar"/>
              </w:rPr>
              <w:t xml:space="preserve">roadmap_id</w:t>
            </w:r>
          </w:p>
        </w:tc>
      </w:tr>
    </w:tbl>
    <w:p>
      <w:r>
        <w:pict>
          <v:rect style="width:0;height:1.5pt" o:hralign="center" o:hrstd="t" o:hr="t"/>
        </w:pict>
      </w:r>
    </w:p>
    <w:bookmarkEnd w:id="38"/>
    <w:bookmarkStart w:id="39" w:name="Xa63f1c65ecd709f2a85c409abbd10ebb68f1e62"/>
    <w:p>
      <w:pPr>
        <w:pStyle w:val="Heading2"/>
      </w:pPr>
      <w:r>
        <w:t xml:space="preserve">5. UI Implementation Standards (IMPORTANT — read before any UI work)</w:t>
      </w:r>
    </w:p>
    <w:p>
      <w:pPr>
        <w:pStyle w:val="FirstParagraph"/>
      </w:pPr>
      <w:r>
        <w:rPr>
          <w:bCs/>
          <w:b/>
        </w:rPr>
        <w:t xml:space="preserve">Current status:</w:t>
      </w:r>
      <w:r>
        <w:t xml:space="preserve"> </w:t>
      </w:r>
      <w:r>
        <w:t xml:space="preserve">The existing prototype (</w:t>
      </w:r>
      <w:r>
        <w:rPr>
          <w:rStyle w:val="VerbatimChar"/>
        </w:rPr>
        <w:t xml:space="preserve">waypoint-prototype-v3-desktop-demo.jsx</w:t>
      </w:r>
      <w:r>
        <w:t xml:space="preserve">) is a</w:t>
      </w:r>
      <w:r>
        <w:t xml:space="preserve"> </w:t>
      </w:r>
      <w:r>
        <w:rPr>
          <w:bCs/>
          <w:b/>
        </w:rPr>
        <w:t xml:space="preserve">basic/reference-level</w:t>
      </w:r>
      <w:r>
        <w:t xml:space="preserve"> </w:t>
      </w:r>
      <w:r>
        <w:t xml:space="preserve">prototype — it establishes the screen flow, layout structure, and rough visual direction, but it is</w:t>
      </w:r>
      <w:r>
        <w:t xml:space="preserve"> </w:t>
      </w:r>
      <w:r>
        <w:rPr>
          <w:bCs/>
          <w:b/>
        </w:rPr>
        <w:t xml:space="preserve">not</w:t>
      </w:r>
      <w:r>
        <w:t xml:space="preserve"> </w:t>
      </w:r>
      <w:r>
        <w:t xml:space="preserve">the final production UI quality bar. Whoever builds the real frontend (whether that’s one person doing everything, or a dedicated Frontend member) must</w:t>
      </w:r>
      <w:r>
        <w:t xml:space="preserve"> </w:t>
      </w:r>
      <w:r>
        <w:rPr>
          <w:bCs/>
          <w:b/>
        </w:rPr>
        <w:t xml:space="preserve">enhance this to an advanced, production/premium level</w:t>
      </w:r>
      <w:r>
        <w:t xml:space="preserve">, not just wire the existing prototype to real APIs as-is.</w:t>
      </w:r>
    </w:p>
    <w:p>
      <w:pPr>
        <w:pStyle w:val="BodyText"/>
      </w:pPr>
      <w:r>
        <w:rPr>
          <w:bCs/>
          <w:b/>
        </w:rPr>
        <w:t xml:space="preserve">Give Antigravity this instruction verbatim when it does any UI implementation work:</w:t>
      </w:r>
    </w:p>
    <w:p>
      <w:pPr>
        <w:pStyle w:val="SourceCode"/>
      </w:pPr>
      <w:r>
        <w:rPr>
          <w:rStyle w:val="VerbatimChar"/>
        </w:rPr>
        <w:t xml:space="preserve">Build this UI to a premium, production-quality standard — not a rough hackathon</w:t>
      </w:r>
      <w:r>
        <w:br/>
      </w:r>
      <w:r>
        <w:rPr>
          <w:rStyle w:val="VerbatimChar"/>
        </w:rPr>
        <w:t xml:space="preserve">mockup. Specifically:</w:t>
      </w:r>
      <w:r>
        <w:br/>
      </w:r>
      <w:r>
        <w:br/>
      </w:r>
      <w:r>
        <w:rPr>
          <w:rStyle w:val="VerbatimChar"/>
        </w:rPr>
        <w:t xml:space="preserve">- Use shadcn/ui components on top of Tailwind CSS as the primary UI library —</w:t>
      </w:r>
      <w:r>
        <w:br/>
      </w:r>
      <w:r>
        <w:rPr>
          <w:rStyle w:val="VerbatimChar"/>
        </w:rPr>
        <w:t xml:space="preserve">  don't hand-roll basic components (buttons, inputs, dropdowns, dialogs, cards)</w:t>
      </w:r>
      <w:r>
        <w:br/>
      </w:r>
      <w:r>
        <w:rPr>
          <w:rStyle w:val="VerbatimChar"/>
        </w:rPr>
        <w:t xml:space="preserve">  that shadcn/ui already provides well.</w:t>
      </w:r>
      <w:r>
        <w:br/>
      </w:r>
      <w:r>
        <w:rPr>
          <w:rStyle w:val="VerbatimChar"/>
        </w:rPr>
        <w:t xml:space="preserve">- The app background must NOT be plain white. Use a soft off-white/light-grey</w:t>
      </w:r>
      <w:r>
        <w:br/>
      </w:r>
      <w:r>
        <w:rPr>
          <w:rStyle w:val="VerbatimChar"/>
        </w:rPr>
        <w:t xml:space="preserve">  background (e.g. something like #F4F5FA) for the page/canvas, and keep actual</w:t>
      </w:r>
      <w:r>
        <w:br/>
      </w:r>
      <w:r>
        <w:rPr>
          <w:rStyle w:val="VerbatimChar"/>
        </w:rPr>
        <w:t xml:space="preserve">  content — cards, panels, the sidebar, form containers — on a clearly distinct</w:t>
      </w:r>
      <w:r>
        <w:br/>
      </w:r>
      <w:r>
        <w:rPr>
          <w:rStyle w:val="VerbatimChar"/>
        </w:rPr>
        <w:t xml:space="preserve">  white/elevated surface with a subtle shadow or border. The goal is that cards</w:t>
      </w:r>
      <w:r>
        <w:br/>
      </w:r>
      <w:r>
        <w:rPr>
          <w:rStyle w:val="VerbatimChar"/>
        </w:rPr>
        <w:t xml:space="preserve">  visually separate from the page background at a glance, not blend into it.</w:t>
      </w:r>
      <w:r>
        <w:br/>
      </w:r>
      <w:r>
        <w:rPr>
          <w:rStyle w:val="VerbatimChar"/>
        </w:rPr>
        <w:t xml:space="preserve">- Maintain a single, restrained accent color (an indigo/blue in the existing</w:t>
      </w:r>
      <w:r>
        <w:br/>
      </w:r>
      <w:r>
        <w:rPr>
          <w:rStyle w:val="VerbatimChar"/>
        </w:rPr>
        <w:t xml:space="preserve">  prototype, e.g. #5B5FEF) rather than introducing many competing colors. Use a</w:t>
      </w:r>
      <w:r>
        <w:br/>
      </w:r>
      <w:r>
        <w:rPr>
          <w:rStyle w:val="VerbatimChar"/>
        </w:rPr>
        <w:t xml:space="preserve">  success color (teal/green) and a warning color (amber) consistently and</w:t>
      </w:r>
      <w:r>
        <w:br/>
      </w:r>
      <w:r>
        <w:rPr>
          <w:rStyle w:val="VerbatimChar"/>
        </w:rPr>
        <w:t xml:space="preserve">  sparingly, matching whatever token system the existing prototype already</w:t>
      </w:r>
      <w:r>
        <w:br/>
      </w:r>
      <w:r>
        <w:rPr>
          <w:rStyle w:val="VerbatimChar"/>
        </w:rPr>
        <w:t xml:space="preserve">  defines — don't invent a new palette from scratch if one already exists in</w:t>
      </w:r>
      <w:r>
        <w:br/>
      </w:r>
      <w:r>
        <w:rPr>
          <w:rStyle w:val="VerbatimChar"/>
        </w:rPr>
        <w:t xml:space="preserve">  the codebase.</w:t>
      </w:r>
      <w:r>
        <w:br/>
      </w:r>
      <w:r>
        <w:rPr>
          <w:rStyle w:val="VerbatimChar"/>
        </w:rPr>
        <w:t xml:space="preserve">- Typography should have a clear hierarchy (a distinct display/heading font</w:t>
      </w:r>
      <w:r>
        <w:br/>
      </w:r>
      <w:r>
        <w:rPr>
          <w:rStyle w:val="VerbatimChar"/>
        </w:rPr>
        <w:t xml:space="preserve">  weight vs body text), generous whitespace, and consistent spacing scale —</w:t>
      </w:r>
      <w:r>
        <w:br/>
      </w:r>
      <w:r>
        <w:rPr>
          <w:rStyle w:val="VerbatimChar"/>
        </w:rPr>
        <w:t xml:space="preserve">  avoid cramped, dense layouts.</w:t>
      </w:r>
      <w:r>
        <w:br/>
      </w:r>
      <w:r>
        <w:rPr>
          <w:rStyle w:val="VerbatimChar"/>
        </w:rPr>
        <w:t xml:space="preserve">- Add tasteful micro-interactions: hover states, smooth transitions when</w:t>
      </w:r>
      <w:r>
        <w:br/>
      </w:r>
      <w:r>
        <w:rPr>
          <w:rStyle w:val="VerbatimChar"/>
        </w:rPr>
        <w:t xml:space="preserve">  switching tracks/views, subtle loading skeletons instead of blank screens</w:t>
      </w:r>
      <w:r>
        <w:br/>
      </w:r>
      <w:r>
        <w:rPr>
          <w:rStyle w:val="VerbatimChar"/>
        </w:rPr>
        <w:t xml:space="preserve">  while data fetches.</w:t>
      </w:r>
      <w:r>
        <w:br/>
      </w:r>
      <w:r>
        <w:rPr>
          <w:rStyle w:val="VerbatimChar"/>
        </w:rPr>
        <w:t xml:space="preserve">- This should look and feel like a premium, professional SaaS product — the</w:t>
      </w:r>
      <w:r>
        <w:br/>
      </w:r>
      <w:r>
        <w:rPr>
          <w:rStyle w:val="VerbatimChar"/>
        </w:rPr>
        <w:t xml:space="preserve">  kind of polish you'd expect from a funded startup's landing page and app,</w:t>
      </w:r>
      <w:r>
        <w:br/>
      </w:r>
      <w:r>
        <w:rPr>
          <w:rStyle w:val="VerbatimChar"/>
        </w:rPr>
        <w:t xml:space="preserve">  not a weekend hackathon UI. Prioritize clarity and restraint over decoration.</w:t>
      </w:r>
      <w:r>
        <w:br/>
      </w:r>
      <w:r>
        <w:rPr>
          <w:rStyle w:val="VerbatimChar"/>
        </w:rPr>
        <w:t xml:space="preserve">- Before writing new components, inspect whatever existing prototype/design</w:t>
      </w:r>
      <w:r>
        <w:br/>
      </w:r>
      <w:r>
        <w:rPr>
          <w:rStyle w:val="VerbatimChar"/>
        </w:rPr>
        <w:t xml:space="preserve">  tokens are in the repo and extend that system rather than starting fresh.</w:t>
      </w:r>
    </w:p>
    <w:p>
      <w:r>
        <w:pict>
          <v:rect style="width:0;height:1.5pt" o:hralign="center" o:hrstd="t" o:hr="t"/>
        </w:pict>
      </w:r>
    </w:p>
    <w:bookmarkEnd w:id="39"/>
    <w:bookmarkStart w:id="40" w:name="environment-variables-checklist"/>
    <w:p>
      <w:pPr>
        <w:pStyle w:val="Heading2"/>
      </w:pPr>
      <w:r>
        <w:t xml:space="preserve">6. Environment Variables Checklist</w:t>
      </w:r>
    </w:p>
    <w:p>
      <w:pPr>
        <w:pStyle w:val="FirstParagraph"/>
      </w:pPr>
      <w:r>
        <w:rPr>
          <w:bCs/>
          <w:b/>
        </w:rPr>
        <w:t xml:space="preserve">Frontend (</w:t>
      </w:r>
      <w:r>
        <w:rPr>
          <w:rStyle w:val="VerbatimChar"/>
          <w:bCs/>
          <w:b/>
        </w:rPr>
        <w:t xml:space="preserve">.env</w:t>
      </w:r>
      <w:r>
        <w:rPr>
          <w:bCs/>
          <w:b/>
        </w:rPr>
        <w:t xml:space="preserve">):</w:t>
      </w:r>
    </w:p>
    <w:p>
      <w:pPr>
        <w:pStyle w:val="SourceCode"/>
      </w:pPr>
      <w:r>
        <w:rPr>
          <w:rStyle w:val="VerbatimChar"/>
        </w:rPr>
        <w:t xml:space="preserve">VITE_SUPABASE_URL=</w:t>
      </w:r>
      <w:r>
        <w:br/>
      </w:r>
      <w:r>
        <w:rPr>
          <w:rStyle w:val="VerbatimChar"/>
        </w:rPr>
        <w:t xml:space="preserve">VITE_SUPABASE_ANON_KEY=</w:t>
      </w:r>
      <w:r>
        <w:br/>
      </w:r>
      <w:r>
        <w:rPr>
          <w:rStyle w:val="VerbatimChar"/>
        </w:rPr>
        <w:t xml:space="preserve">VITE_API_BASE_URL=</w:t>
      </w:r>
    </w:p>
    <w:p>
      <w:pPr>
        <w:pStyle w:val="FirstParagraph"/>
      </w:pPr>
      <w:r>
        <w:rPr>
          <w:bCs/>
          <w:b/>
        </w:rPr>
        <w:t xml:space="preserve">Backend (</w:t>
      </w:r>
      <w:r>
        <w:rPr>
          <w:rStyle w:val="VerbatimChar"/>
          <w:bCs/>
          <w:b/>
        </w:rPr>
        <w:t xml:space="preserve">.env</w:t>
      </w:r>
      <w:r>
        <w:rPr>
          <w:bCs/>
          <w:b/>
        </w:rPr>
        <w:t xml:space="preserve">):</w:t>
      </w:r>
    </w:p>
    <w:p>
      <w:pPr>
        <w:pStyle w:val="SourceCode"/>
      </w:pPr>
      <w:r>
        <w:rPr>
          <w:rStyle w:val="VerbatimChar"/>
        </w:rPr>
        <w:t xml:space="preserve">SUPABASE_URL=</w:t>
      </w:r>
      <w:r>
        <w:br/>
      </w:r>
      <w:r>
        <w:rPr>
          <w:rStyle w:val="VerbatimChar"/>
        </w:rPr>
        <w:t xml:space="preserve">SUPABASE_SERVICE_KEY=</w:t>
      </w:r>
      <w:r>
        <w:br/>
      </w:r>
      <w:r>
        <w:rPr>
          <w:rStyle w:val="VerbatimChar"/>
        </w:rPr>
        <w:t xml:space="preserve">CLAUDE_API_KEY=   (or OPENAI_API_KEY)</w:t>
      </w:r>
    </w:p>
    <w:p>
      <w:pPr>
        <w:pStyle w:val="FirstParagraph"/>
      </w:pPr>
      <w:r>
        <w:t xml:space="preserve">⚠️</w:t>
      </w:r>
      <w:r>
        <w:t xml:space="preserve"> </w:t>
      </w:r>
      <w:r>
        <w:rPr>
          <w:rStyle w:val="VerbatimChar"/>
        </w:rPr>
        <w:t xml:space="preserve">.env</w:t>
      </w:r>
      <w:r>
        <w:t xml:space="preserve"> </w:t>
      </w:r>
      <w:r>
        <w:t xml:space="preserve">files should never be committed — confirm</w:t>
      </w:r>
      <w:r>
        <w:t xml:space="preserve"> </w:t>
      </w:r>
      <w:r>
        <w:rPr>
          <w:rStyle w:val="VerbatimChar"/>
        </w:rPr>
        <w:t xml:space="preserve">*.env</w:t>
      </w:r>
      <w:r>
        <w:t xml:space="preserve"> </w:t>
      </w:r>
      <w:r>
        <w:t xml:space="preserve">is in</w:t>
      </w:r>
      <w:r>
        <w:t xml:space="preserve"> </w:t>
      </w:r>
      <w:r>
        <w:rPr>
          <w:rStyle w:val="VerbatimChar"/>
        </w:rPr>
        <w:t xml:space="preserve">.gitignore</w:t>
      </w:r>
      <w:r>
        <w:t xml:space="preserve"> </w:t>
      </w:r>
      <w:r>
        <w:t xml:space="preserve">right in Phase 0.</w:t>
      </w:r>
    </w:p>
    <w:p>
      <w:r>
        <w:pict>
          <v:rect style="width:0;height:1.5pt" o:hralign="center" o:hrstd="t" o:hr="t"/>
        </w:pict>
      </w:r>
    </w:p>
    <w:bookmarkEnd w:id="40"/>
    <w:bookmarkStart w:id="41" w:name="testing-approach"/>
    <w:p>
      <w:pPr>
        <w:pStyle w:val="Heading2"/>
      </w:pPr>
      <w:r>
        <w:t xml:space="preserve">7. Testing Approach</w:t>
      </w:r>
    </w:p>
    <w:p>
      <w:pPr>
        <w:numPr>
          <w:ilvl w:val="0"/>
          <w:numId w:val="1012"/>
        </w:numPr>
        <w:pStyle w:val="Compact"/>
      </w:pPr>
      <w:r>
        <w:rPr>
          <w:bCs/>
          <w:b/>
        </w:rPr>
        <w:t xml:space="preserve">Manual testing per feature</w:t>
      </w:r>
      <w:r>
        <w:t xml:space="preserve"> </w:t>
      </w:r>
      <w:r>
        <w:t xml:space="preserve">— use the PRD’s Acceptance Criteria checklist</w:t>
      </w:r>
    </w:p>
    <w:p>
      <w:pPr>
        <w:numPr>
          <w:ilvl w:val="0"/>
          <w:numId w:val="1012"/>
        </w:numPr>
        <w:pStyle w:val="Compact"/>
      </w:pPr>
      <w:r>
        <w:rPr>
          <w:bCs/>
          <w:b/>
        </w:rPr>
        <w:t xml:space="preserve">API testing</w:t>
      </w:r>
      <w:r>
        <w:t xml:space="preserve"> </w:t>
      </w:r>
      <w:r>
        <w:t xml:space="preserve">— test backend endpoints independently via Postman/Thunder Client (before frontend integration)</w:t>
      </w:r>
    </w:p>
    <w:p>
      <w:pPr>
        <w:numPr>
          <w:ilvl w:val="0"/>
          <w:numId w:val="1012"/>
        </w:numPr>
        <w:pStyle w:val="Compact"/>
      </w:pPr>
      <w:r>
        <w:rPr>
          <w:bCs/>
          <w:b/>
        </w:rPr>
        <w:t xml:space="preserve">Make sure to test these edge cases:</w:t>
      </w:r>
    </w:p>
    <w:p>
      <w:pPr>
        <w:numPr>
          <w:ilvl w:val="1"/>
          <w:numId w:val="1013"/>
        </w:numPr>
        <w:pStyle w:val="Compact"/>
      </w:pPr>
      <w:r>
        <w:t xml:space="preserve">Vague/incomplete onboarding chat answers (the form portion has no AI dependency, so this only affects the chat step)</w:t>
      </w:r>
    </w:p>
    <w:p>
      <w:pPr>
        <w:numPr>
          <w:ilvl w:val="1"/>
          <w:numId w:val="1013"/>
        </w:numPr>
        <w:pStyle w:val="Compact"/>
      </w:pPr>
      <w:r>
        <w:t xml:space="preserve">Broad vs specific goals (branching trigger, max 3 paths)</w:t>
      </w:r>
    </w:p>
    <w:p>
      <w:pPr>
        <w:numPr>
          <w:ilvl w:val="1"/>
          <w:numId w:val="1013"/>
        </w:numPr>
        <w:pStyle w:val="Compact"/>
      </w:pPr>
      <w:r>
        <w:t xml:space="preserve">Missing/malformed LLM response JSON (does the fallback formula/roadmap kick in?)</w:t>
      </w:r>
    </w:p>
    <w:p>
      <w:pPr>
        <w:numPr>
          <w:ilvl w:val="1"/>
          <w:numId w:val="1013"/>
        </w:numPr>
        <w:pStyle w:val="Compact"/>
      </w:pPr>
      <w:r>
        <w:t xml:space="preserve">Slow/failed API calls (demo mode fallback)</w:t>
      </w:r>
    </w:p>
    <w:p>
      <w:pPr>
        <w:numPr>
          <w:ilvl w:val="1"/>
          <w:numId w:val="1013"/>
        </w:numPr>
        <w:pStyle w:val="Compact"/>
      </w:pPr>
      <w:r>
        <w:rPr>
          <w:bCs/>
          <w:b/>
        </w:rPr>
        <w:t xml:space="preserve">Trying to generate the same target_role twice</w:t>
      </w:r>
      <w:r>
        <w:t xml:space="preserve"> </w:t>
      </w:r>
      <w:r>
        <w:t xml:space="preserve">— no duplicate roadmap should be created</w:t>
      </w:r>
    </w:p>
    <w:p>
      <w:pPr>
        <w:numPr>
          <w:ilvl w:val="1"/>
          <w:numId w:val="1013"/>
        </w:numPr>
        <w:pStyle w:val="Compact"/>
      </w:pPr>
      <w:r>
        <w:rPr>
          <w:bCs/>
          <w:b/>
        </w:rPr>
        <w:t xml:space="preserve">Switching tracks</w:t>
      </w:r>
      <w:r>
        <w:t xml:space="preserve"> </w:t>
      </w:r>
      <w:r>
        <w:t xml:space="preserve">— do Roadmap/Radar/Sidebar/Dashboard all switch to the correct</w:t>
      </w:r>
      <w:r>
        <w:t xml:space="preserve"> </w:t>
      </w:r>
      <w:r>
        <w:rPr>
          <w:rStyle w:val="VerbatimChar"/>
        </w:rPr>
        <w:t xml:space="preserve">roadmap_id</w:t>
      </w:r>
      <w:r>
        <w:t xml:space="preserve"> </w:t>
      </w:r>
      <w:r>
        <w:t xml:space="preserve">together, or does anything stay stale?</w:t>
      </w:r>
    </w:p>
    <w:p>
      <w:pPr>
        <w:numPr>
          <w:ilvl w:val="1"/>
          <w:numId w:val="1013"/>
        </w:numPr>
        <w:pStyle w:val="Compact"/>
      </w:pPr>
      <w:r>
        <w:rPr>
          <w:bCs/>
          <w:b/>
        </w:rPr>
        <w:t xml:space="preserve">Clicking any node without completing a prerequisite</w:t>
      </w:r>
      <w:r>
        <w:t xml:space="preserve"> </w:t>
      </w:r>
      <w:r>
        <w:t xml:space="preserve">— should never be blocked (no-locking rule)</w:t>
      </w:r>
    </w:p>
    <w:p>
      <w:pPr>
        <w:numPr>
          <w:ilvl w:val="1"/>
          <w:numId w:val="1013"/>
        </w:numPr>
        <w:pStyle w:val="Compact"/>
      </w:pPr>
      <w:r>
        <w:rPr>
          <w:bCs/>
          <w:b/>
        </w:rPr>
        <w:t xml:space="preserve">Completing a track to 100%</w:t>
      </w:r>
      <w:r>
        <w:t xml:space="preserve"> </w:t>
      </w:r>
      <w:r>
        <w:t xml:space="preserve">— does it correctly move from Active to the Completed group, without deleting any data?</w:t>
      </w:r>
    </w:p>
    <w:p>
      <w:pPr>
        <w:numPr>
          <w:ilvl w:val="0"/>
          <w:numId w:val="1012"/>
        </w:numPr>
        <w:pStyle w:val="Compact"/>
      </w:pPr>
      <w:r>
        <w:rPr>
          <w:bCs/>
          <w:b/>
        </w:rPr>
        <w:t xml:space="preserve">Cross-device check</w:t>
      </w:r>
      <w:r>
        <w:t xml:space="preserve"> </w:t>
      </w:r>
      <w:r>
        <w:t xml:space="preserve">— final testing on both desktop and mobile viewports</w:t>
      </w:r>
    </w:p>
    <w:p>
      <w:r>
        <w:pict>
          <v:rect style="width:0;height:1.5pt" o:hralign="center" o:hrstd="t" o:hr="t"/>
        </w:pict>
      </w:r>
    </w:p>
    <w:bookmarkEnd w:id="41"/>
    <w:bookmarkStart w:id="42" w:name="deployment-checklist"/>
    <w:p>
      <w:pPr>
        <w:pStyle w:val="Heading2"/>
      </w:pPr>
      <w:r>
        <w:t xml:space="preserve">8. Deployment Checklist</w:t>
      </w:r>
    </w:p>
    <w:p>
      <w:pPr>
        <w:numPr>
          <w:ilvl w:val="0"/>
          <w:numId w:val="1014"/>
        </w:numPr>
        <w:pStyle w:val="Compact"/>
      </w:pPr>
      <w:r>
        <w:t xml:space="preserve">☐ Frontend builds error-free (</w:t>
      </w:r>
      <w:r>
        <w:rPr>
          <w:rStyle w:val="VerbatimChar"/>
        </w:rPr>
        <w:t xml:space="preserve">npm run build</w:t>
      </w:r>
      <w:r>
        <w:t xml:space="preserve">)</w:t>
      </w:r>
    </w:p>
    <w:p>
      <w:pPr>
        <w:numPr>
          <w:ilvl w:val="0"/>
          <w:numId w:val="1014"/>
        </w:numPr>
        <w:pStyle w:val="Compact"/>
      </w:pPr>
      <w:r>
        <w:t xml:space="preserve">☐ Backend</w:t>
      </w:r>
      <w:r>
        <w:t xml:space="preserve"> </w:t>
      </w:r>
      <w:r>
        <w:rPr>
          <w:rStyle w:val="VerbatimChar"/>
        </w:rPr>
        <w:t xml:space="preserve">requirements.txt</w:t>
      </w:r>
      <w:r>
        <w:t xml:space="preserve"> </w:t>
      </w:r>
      <w:r>
        <w:t xml:space="preserve">updated and clean</w:t>
      </w:r>
    </w:p>
    <w:p>
      <w:pPr>
        <w:numPr>
          <w:ilvl w:val="0"/>
          <w:numId w:val="1014"/>
        </w:numPr>
        <w:pStyle w:val="Compact"/>
      </w:pPr>
      <w:r>
        <w:t xml:space="preserve">☐ Environment variables set in the production dashboards (Vercel/Render)</w:t>
      </w:r>
    </w:p>
    <w:p>
      <w:pPr>
        <w:numPr>
          <w:ilvl w:val="0"/>
          <w:numId w:val="1014"/>
        </w:numPr>
        <w:pStyle w:val="Compact"/>
      </w:pPr>
      <w:r>
        <w:t xml:space="preserve">☐ CORS on the backend allows the production frontend URL</w:t>
      </w:r>
    </w:p>
    <w:p>
      <w:pPr>
        <w:numPr>
          <w:ilvl w:val="0"/>
          <w:numId w:val="1014"/>
        </w:numPr>
        <w:pStyle w:val="Compact"/>
      </w:pPr>
      <w:r>
        <w:t xml:space="preserve">☐ Supabase Row Level Security (RLS) policies set (users can only access their own data)</w:t>
      </w:r>
    </w:p>
    <w:p>
      <w:pPr>
        <w:numPr>
          <w:ilvl w:val="0"/>
          <w:numId w:val="1014"/>
        </w:numPr>
        <w:pStyle w:val="Compact"/>
      </w:pPr>
      <w:r>
        <w:t xml:space="preserve">☐ Final smoke test on the live URL (signup → onboarding → roadmap → dashboard)</w:t>
      </w:r>
    </w:p>
    <w:p>
      <w:pPr>
        <w:numPr>
          <w:ilvl w:val="0"/>
          <w:numId w:val="1014"/>
        </w:numPr>
        <w:pStyle w:val="Compact"/>
      </w:pPr>
      <w:r>
        <w:t xml:space="preserve">☐ Demo-mode fallback verified on the live deployment too</w:t>
      </w:r>
    </w:p>
    <w:p>
      <w:r>
        <w:pict>
          <v:rect style="width:0;height:1.5pt" o:hralign="center" o:hrstd="t" o:hr="t"/>
        </w:pict>
      </w:r>
    </w:p>
    <w:bookmarkEnd w:id="42"/>
    <w:bookmarkStart w:id="43" w:name="risk-areas-to-watch"/>
    <w:p>
      <w:pPr>
        <w:pStyle w:val="Heading2"/>
      </w:pPr>
      <w:r>
        <w:t xml:space="preserve">9. Risk Areas to Watch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LLM hallucinates and suggests fake courses</w:t>
            </w:r>
          </w:p>
        </w:tc>
        <w:tc>
          <w:tcPr/>
          <w:p>
            <w:pPr>
              <w:pStyle w:val="Compact"/>
              <w:jc w:val="left"/>
            </w:pPr>
            <w:r>
              <w:t xml:space="preserve">Filter strictly against the curated dataset; give the LLM strict instructions</w:t>
            </w:r>
          </w:p>
        </w:tc>
      </w:tr>
      <w:tr>
        <w:tc>
          <w:tcPr/>
          <w:p>
            <w:pPr>
              <w:pStyle w:val="Compact"/>
              <w:jc w:val="left"/>
            </w:pPr>
            <w:r>
              <w:t xml:space="preserve">Quiz-based evidence scoring feels inconsistent/unfair</w:t>
            </w:r>
          </w:p>
        </w:tc>
        <w:tc>
          <w:tcPr/>
          <w:p>
            <w:pPr>
              <w:pStyle w:val="Compact"/>
              <w:jc w:val="left"/>
            </w:pPr>
            <w:r>
              <w:t xml:space="preserve">Keep P0 to an objective MCQ quiz only — subjective grading (debugging/AI-interview) lives in the Future Roadmap</w:t>
            </w:r>
          </w:p>
        </w:tc>
      </w:tr>
      <w:tr>
        <w:tc>
          <w:tcPr/>
          <w:p>
            <w:pPr>
              <w:pStyle w:val="Compact"/>
              <w:jc w:val="left"/>
            </w:pPr>
            <w:r>
              <w:t xml:space="preserve">The live API is slow/down during the demo</w:t>
            </w:r>
          </w:p>
        </w:tc>
        <w:tc>
          <w:tcPr/>
          <w:p>
            <w:pPr>
              <w:pStyle w:val="Compact"/>
              <w:jc w:val="left"/>
            </w:pPr>
            <w:r>
              <w:t xml:space="preserve">Pre-generated fallback JSON + demo-mode toggle</w:t>
            </w:r>
          </w:p>
        </w:tc>
      </w:tr>
      <w:tr>
        <w:tc>
          <w:tcPr/>
          <w:p>
            <w:pPr>
              <w:pStyle w:val="Compact"/>
              <w:jc w:val="left"/>
            </w:pPr>
            <w:r>
              <w:t xml:space="preserve">API keys leak onto GitHub</w:t>
            </w:r>
          </w:p>
        </w:tc>
        <w:tc>
          <w:tcPr/>
          <w:p>
            <w:pPr>
              <w:pStyle w:val="Compact"/>
              <w:jc w:val="left"/>
            </w:pPr>
            <w:r>
              <w:t xml:space="preserve">Enforce</w:t>
            </w:r>
            <w:r>
              <w:t xml:space="preserve"> </w:t>
            </w:r>
            <w:r>
              <w:rPr>
                <w:rStyle w:val="VerbatimChar"/>
              </w:rPr>
              <w:t xml:space="preserve">.gitignore</w:t>
            </w:r>
            <w:r>
              <w:t xml:space="preserve"> </w:t>
            </w:r>
            <w:r>
              <w:t xml:space="preserve">from Day 0</w:t>
            </w:r>
          </w:p>
        </w:tc>
      </w:tr>
      <w:tr>
        <w:tc>
          <w:tcPr/>
          <w:p>
            <w:pPr>
              <w:pStyle w:val="Compact"/>
              <w:jc w:val="left"/>
            </w:pPr>
            <w:r>
              <w:t xml:space="preserve">Merge conflicts when integrating team members’ work</w:t>
            </w:r>
          </w:p>
        </w:tc>
        <w:tc>
          <w:tcPr/>
          <w:p>
            <w:pPr>
              <w:pStyle w:val="Compact"/>
              <w:jc w:val="left"/>
            </w:pPr>
            <w:r>
              <w:t xml:space="preserve">Follow the clear API contracts (already in the PRD); commit small and often</w:t>
            </w:r>
          </w:p>
        </w:tc>
      </w:tr>
      <w:tr>
        <w:tc>
          <w:tcPr/>
          <w:p>
            <w:pPr>
              <w:pStyle w:val="Compact"/>
              <w:jc w:val="left"/>
            </w:pPr>
            <w:r>
              <w:t xml:space="preserve">Running out of time</w:t>
            </w:r>
          </w:p>
        </w:tc>
        <w:tc>
          <w:tcPr/>
          <w:p>
            <w:pPr>
              <w:pStyle w:val="Compact"/>
              <w:jc w:val="left"/>
            </w:pPr>
            <w:r>
              <w:t xml:space="preserve">Phases 0-4 (core, including the evidence layer + multi-track) are mandatory — Phase 5 (advanced) only if time allows</w:t>
            </w:r>
          </w:p>
        </w:tc>
      </w:tr>
      <w:tr>
        <w:tc>
          <w:tcPr/>
          <w:p>
            <w:pPr>
              <w:pStyle w:val="Compact"/>
              <w:jc w:val="left"/>
            </w:pPr>
            <w:r>
              <w:t xml:space="preserve">A new target_role generation accidentally overwrites an existing roadmap</w:t>
            </w:r>
          </w:p>
        </w:tc>
        <w:tc>
          <w:tcPr/>
          <w:p>
            <w:pPr>
              <w:pStyle w:val="Compact"/>
              <w:jc w:val="left"/>
            </w:pPr>
            <w:r>
              <w:rPr>
                <w:rStyle w:val="VerbatimChar"/>
              </w:rPr>
              <w:t xml:space="preserve">/api/roadmap/generate</w:t>
            </w:r>
            <w:r>
              <w:t xml:space="preserve"> </w:t>
            </w:r>
            <w:r>
              <w:t xml:space="preserve">must check whether an active roadmap for that role already exists before creating a new row</w:t>
            </w:r>
          </w:p>
        </w:tc>
      </w:tr>
      <w:tr>
        <w:tc>
          <w:tcPr/>
          <w:p>
            <w:pPr>
              <w:pStyle w:val="Compact"/>
              <w:jc w:val="left"/>
            </w:pPr>
            <w:r>
              <w:t xml:space="preserve">The Global Track Selector switches but one surface (e.g. Radar) keeps showing stale data from the previous track</w:t>
            </w:r>
          </w:p>
        </w:tc>
        <w:tc>
          <w:tcPr/>
          <w:p>
            <w:pPr>
              <w:pStyle w:val="Compact"/>
              <w:jc w:val="left"/>
            </w:pPr>
            <w:r>
              <w:t xml:space="preserve">Use one shared state (Context/store) for</w:t>
            </w:r>
            <w:r>
              <w:t xml:space="preserve"> </w:t>
            </w:r>
            <w:r>
              <w:rPr>
                <w:rStyle w:val="VerbatimChar"/>
              </w:rPr>
              <w:t xml:space="preserve">roadmap_id</w:t>
            </w:r>
            <w:r>
              <w:t xml:space="preserve"> </w:t>
            </w:r>
            <w:r>
              <w:t xml:space="preserve">— every surface reads from it, none keeps its own local copy</w:t>
            </w:r>
          </w:p>
        </w:tc>
      </w:tr>
      <w:tr>
        <w:tc>
          <w:tcPr/>
          <w:p>
            <w:pPr>
              <w:pStyle w:val="Compact"/>
              <w:jc w:val="left"/>
            </w:pPr>
            <w:r>
              <w:t xml:space="preserve">The UI stays at prototype-level and never reaches the</w:t>
            </w:r>
            <w:r>
              <w:t xml:space="preserve"> </w:t>
            </w:r>
            <w:r>
              <w:t xml:space="preserve">“</w:t>
            </w:r>
            <w:r>
              <w:t xml:space="preserve">premium/production</w:t>
            </w:r>
            <w:r>
              <w:t xml:space="preserve">”</w:t>
            </w:r>
            <w:r>
              <w:t xml:space="preserve"> </w:t>
            </w:r>
            <w:r>
              <w:t xml:space="preserve">bar</w:t>
            </w:r>
          </w:p>
        </w:tc>
        <w:tc>
          <w:tcPr/>
          <w:p>
            <w:pPr>
              <w:pStyle w:val="Compact"/>
              <w:jc w:val="left"/>
            </w:pPr>
            <w:r>
              <w:t xml:space="preserve">Explicitly hand Section 5 (UI Implementation Standards) to Antigravity — don’t stop at functional wiring alone</w:t>
            </w:r>
          </w:p>
        </w:tc>
      </w:tr>
    </w:tbl>
    <w:p>
      <w:r>
        <w:pict>
          <v:rect style="width:0;height:1.5pt" o:hralign="center" o:hrstd="t" o:hr="t"/>
        </w:pict>
      </w:r>
    </w:p>
    <w:bookmarkEnd w:id="43"/>
    <w:bookmarkStart w:id="44" w:name="X40d35dccf2a4af83a8bedcf1ede9a08443b1743"/>
    <w:p>
      <w:pPr>
        <w:pStyle w:val="Heading2"/>
      </w:pPr>
      <w:r>
        <w:t xml:space="preserve">10. Future Roadmap (Not in Scope for This Build)</w:t>
      </w:r>
    </w:p>
    <w:p>
      <w:pPr>
        <w:pStyle w:val="FirstParagraph"/>
      </w:pPr>
      <w:r>
        <w:t xml:space="preserve">These items match Section 13 of the PRD —</w:t>
      </w:r>
      <w:r>
        <w:t xml:space="preserve"> </w:t>
      </w:r>
      <w:r>
        <w:rPr>
          <w:bCs/>
          <w:b/>
        </w:rPr>
        <w:t xml:space="preserve">present them as a</w:t>
      </w:r>
      <w:r>
        <w:rPr>
          <w:bCs/>
          <w:b/>
        </w:rPr>
        <w:t xml:space="preserve"> </w:t>
      </w:r>
      <w:r>
        <w:rPr>
          <w:bCs/>
          <w:b/>
        </w:rPr>
        <w:t xml:space="preserve">“</w:t>
      </w:r>
      <w:r>
        <w:rPr>
          <w:bCs/>
          <w:b/>
        </w:rPr>
        <w:t xml:space="preserve">vision/roadmap</w:t>
      </w:r>
      <w:r>
        <w:rPr>
          <w:bCs/>
          <w:b/>
        </w:rPr>
        <w:t xml:space="preserve">”</w:t>
      </w:r>
      <w:r>
        <w:rPr>
          <w:bCs/>
          <w:b/>
        </w:rPr>
        <w:t xml:space="preserve"> </w:t>
      </w:r>
      <w:r>
        <w:rPr>
          <w:bCs/>
          <w:b/>
        </w:rPr>
        <w:t xml:space="preserve">slide during the pitch, not as working demo features</w:t>
      </w:r>
      <w:r>
        <w:t xml:space="preserve">:</w:t>
      </w:r>
      <w:r>
        <w:t xml:space="preserve"> </w:t>
      </w:r>
      <w:r>
        <w:t xml:space="preserve">- Debugging-lab evidence (fix real broken code)</w:t>
      </w:r>
      <w:r>
        <w:t xml:space="preserve"> </w:t>
      </w:r>
      <w:r>
        <w:t xml:space="preserve">- AI-interview evidence (</w:t>
      </w:r>
      <w:r>
        <w:t xml:space="preserve">“</w:t>
      </w:r>
      <w:r>
        <w:t xml:space="preserve">explain your code</w:t>
      </w:r>
      <w:r>
        <w:t xml:space="preserve">”</w:t>
      </w:r>
      <w:r>
        <w:t xml:space="preserve"> </w:t>
      </w:r>
      <w:r>
        <w:t xml:space="preserve">— LLM-graded)</w:t>
      </w:r>
      <w:r>
        <w:t xml:space="preserve"> </w:t>
      </w:r>
      <w:r>
        <w:t xml:space="preserve">- Career simulation (</w:t>
      </w:r>
      <w:r>
        <w:t xml:space="preserve">“</w:t>
      </w:r>
      <w:r>
        <w:t xml:space="preserve">what-if</w:t>
      </w:r>
      <w:r>
        <w:t xml:space="preserve">”</w:t>
      </w:r>
      <w:r>
        <w:t xml:space="preserve"> </w:t>
      </w:r>
      <w:r>
        <w:t xml:space="preserve">real-time recompute)</w:t>
      </w:r>
      <w:r>
        <w:t xml:space="preserve"> </w:t>
      </w:r>
      <w:r>
        <w:t xml:space="preserve">- Full interactive evidence graph UI</w:t>
      </w:r>
    </w:p>
    <w:p>
      <w:pPr>
        <w:pStyle w:val="BodyText"/>
      </w:pPr>
      <w:r>
        <w:t xml:space="preserve">Only pick one of these up if Phases 0-5 finish ahead of schedule — otherwise, don’t spend time here.</w:t>
      </w:r>
    </w:p>
    <w:p>
      <w:r>
        <w:pict>
          <v:rect style="width:0;height:1.5pt" o:hralign="center" o:hrstd="t" o:hr="t"/>
        </w:pict>
      </w:r>
    </w:p>
    <w:p>
      <w:pPr>
        <w:pStyle w:val="FirstParagraph"/>
      </w:pPr>
      <w:r>
        <w:rPr>
          <w:iCs/>
          <w:i/>
        </w:rPr>
        <w:t xml:space="preserve">The goal of this plan: get an end-to-end working product up quickly (through Phase 4), then layer advanced features on top of that stable base — so there’s never a situation where</w:t>
      </w:r>
      <w:r>
        <w:rPr>
          <w:iCs/>
          <w:i/>
        </w:rPr>
        <w:t xml:space="preserve"> </w:t>
      </w:r>
      <w:r>
        <w:rPr>
          <w:iCs/>
          <w:i/>
        </w:rPr>
        <w:t xml:space="preserve">“</w:t>
      </w:r>
      <w:r>
        <w:rPr>
          <w:iCs/>
          <w:i/>
        </w:rPr>
        <w:t xml:space="preserve">nothing works</w:t>
      </w:r>
      <w:r>
        <w:rPr>
          <w:iCs/>
          <w:i/>
        </w:rPr>
        <w:t xml:space="preserve">”</w:t>
      </w:r>
      <w:r>
        <w:rPr>
          <w:iCs/>
          <w:i/>
        </w:rPr>
        <w:t xml:space="preserve"> </w:t>
      </w:r>
      <w:r>
        <w:rPr>
          <w:iCs/>
          <w:i/>
        </w:rPr>
        <w:t xml:space="preserve">close to the deadline.</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2026-08-20T07:25:42Z</dcterms:created>
  <dcterms:modified xsi:type="dcterms:W3CDTF">2026-08-20T07:25:42Z</dcterms:modified>
</cp:coreProperties>
</file>

<file path=docProps/custom.xml><?xml version="1.0" encoding="utf-8"?>
<Properties xmlns="http://schemas.openxmlformats.org/officeDocument/2006/custom-properties" xmlns:vt="http://schemas.openxmlformats.org/officeDocument/2006/docPropsVTypes"/>
</file>