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47955" w14:textId="77777777" w:rsidR="003F0139" w:rsidRPr="003F0139" w:rsidRDefault="003F0139">
      <w:pPr>
        <w:rPr>
          <w:rFonts w:ascii="Times New Roman" w:hAnsi="Times New Roman" w:cs="Times New Roman"/>
          <w:b/>
          <w:bCs/>
        </w:rPr>
      </w:pPr>
      <w:r w:rsidRPr="003F0139">
        <w:rPr>
          <w:rFonts w:ascii="Segoe UI Symbol" w:hAnsi="Segoe UI Symbol" w:cs="Segoe UI Symbol"/>
          <w:b/>
          <w:bCs/>
        </w:rPr>
        <w:t>➔</w:t>
      </w:r>
      <w:r w:rsidRPr="003F0139">
        <w:rPr>
          <w:rFonts w:ascii="Times New Roman" w:hAnsi="Times New Roman" w:cs="Times New Roman"/>
          <w:b/>
          <w:bCs/>
        </w:rPr>
        <w:t xml:space="preserve"> Objectives of this Experiment: </w:t>
      </w:r>
    </w:p>
    <w:p w14:paraId="37DCC795" w14:textId="77777777" w:rsidR="003F0139" w:rsidRPr="003F0139" w:rsidRDefault="003F0139">
      <w:pPr>
        <w:rPr>
          <w:rFonts w:ascii="Times New Roman" w:hAnsi="Times New Roman" w:cs="Times New Roman"/>
        </w:rPr>
      </w:pPr>
      <w:r w:rsidRPr="003F0139">
        <w:rPr>
          <w:rFonts w:ascii="Times New Roman" w:hAnsi="Times New Roman" w:cs="Times New Roman"/>
        </w:rPr>
        <w:t xml:space="preserve">1. To model coaxial, waveguide or microstrip transmission structures for microwave-frequency operation.  </w:t>
      </w:r>
    </w:p>
    <w:p w14:paraId="02B421BD" w14:textId="77777777" w:rsidR="003F0139" w:rsidRPr="003F0139" w:rsidRDefault="003F0139">
      <w:pPr>
        <w:rPr>
          <w:rFonts w:ascii="Times New Roman" w:hAnsi="Times New Roman" w:cs="Times New Roman"/>
        </w:rPr>
      </w:pPr>
      <w:r w:rsidRPr="003F0139">
        <w:rPr>
          <w:rFonts w:ascii="Times New Roman" w:hAnsi="Times New Roman" w:cs="Times New Roman"/>
        </w:rPr>
        <w:t xml:space="preserve">2. To determine characteristic impedance, propagation constant and transmission characteristics of the selected structure. </w:t>
      </w:r>
    </w:p>
    <w:p w14:paraId="484C828C" w14:textId="3A391452" w:rsidR="003F0139" w:rsidRPr="003F0139" w:rsidRDefault="003F0139">
      <w:pPr>
        <w:rPr>
          <w:rFonts w:ascii="Times New Roman" w:hAnsi="Times New Roman" w:cs="Times New Roman"/>
        </w:rPr>
      </w:pPr>
      <w:r w:rsidRPr="003F0139">
        <w:rPr>
          <w:rFonts w:ascii="Times New Roman" w:hAnsi="Times New Roman" w:cs="Times New Roman"/>
        </w:rPr>
        <w:t xml:space="preserve">3. To obtain and </w:t>
      </w:r>
      <w:proofErr w:type="spellStart"/>
      <w:r w:rsidRPr="003F0139">
        <w:rPr>
          <w:rFonts w:ascii="Times New Roman" w:hAnsi="Times New Roman" w:cs="Times New Roman"/>
        </w:rPr>
        <w:t>analyze</w:t>
      </w:r>
      <w:proofErr w:type="spellEnd"/>
      <w:r w:rsidRPr="003F0139">
        <w:rPr>
          <w:rFonts w:ascii="Times New Roman" w:hAnsi="Times New Roman" w:cs="Times New Roman"/>
        </w:rPr>
        <w:t xml:space="preserve"> S</w:t>
      </w:r>
      <w:proofErr w:type="gramStart"/>
      <w:r w:rsidRPr="003F0139">
        <w:rPr>
          <w:rFonts w:ascii="Times New Roman" w:hAnsi="Times New Roman" w:cs="Times New Roman"/>
        </w:rPr>
        <w:t>11 ,</w:t>
      </w:r>
      <w:proofErr w:type="gramEnd"/>
      <w:r w:rsidRPr="003F0139">
        <w:rPr>
          <w:rFonts w:ascii="Times New Roman" w:hAnsi="Times New Roman" w:cs="Times New Roman"/>
        </w:rPr>
        <w:t xml:space="preserve"> S</w:t>
      </w:r>
      <w:proofErr w:type="gramStart"/>
      <w:r w:rsidRPr="003F0139">
        <w:rPr>
          <w:rFonts w:ascii="Times New Roman" w:hAnsi="Times New Roman" w:cs="Times New Roman"/>
        </w:rPr>
        <w:t>21 ,</w:t>
      </w:r>
      <w:proofErr w:type="gramEnd"/>
      <w:r w:rsidRPr="003F0139">
        <w:rPr>
          <w:rFonts w:ascii="Times New Roman" w:hAnsi="Times New Roman" w:cs="Times New Roman"/>
        </w:rPr>
        <w:t xml:space="preserve"> S12 and S22 over a specified frequency range.  </w:t>
      </w:r>
    </w:p>
    <w:p w14:paraId="45AAA1A6" w14:textId="537EF366" w:rsidR="003F0139" w:rsidRDefault="003F0139">
      <w:pPr>
        <w:rPr>
          <w:rFonts w:ascii="Times New Roman" w:hAnsi="Times New Roman" w:cs="Times New Roman"/>
        </w:rPr>
      </w:pPr>
      <w:r w:rsidRPr="003F0139">
        <w:rPr>
          <w:rFonts w:ascii="Times New Roman" w:hAnsi="Times New Roman" w:cs="Times New Roman"/>
        </w:rPr>
        <w:t xml:space="preserve">4. To evaluate return loss, insertion loss and transmission efficiency from the simulated S-parameter response. </w:t>
      </w:r>
    </w:p>
    <w:p w14:paraId="5DBF2E83" w14:textId="77777777" w:rsidR="003F0139" w:rsidRPr="003F0139" w:rsidRDefault="003F0139">
      <w:pPr>
        <w:rPr>
          <w:rFonts w:ascii="Times New Roman" w:hAnsi="Times New Roman" w:cs="Times New Roman"/>
        </w:rPr>
      </w:pPr>
    </w:p>
    <w:p w14:paraId="22EE6E04" w14:textId="62468008" w:rsidR="00D079DA" w:rsidRPr="003F0139" w:rsidRDefault="00D079DA">
      <w:pPr>
        <w:rPr>
          <w:rFonts w:ascii="Times New Roman" w:hAnsi="Times New Roman" w:cs="Times New Roman"/>
          <w:b/>
          <w:bCs/>
        </w:rPr>
      </w:pPr>
      <w:r w:rsidRPr="003F0139">
        <w:rPr>
          <w:rFonts w:ascii="Times New Roman" w:hAnsi="Times New Roman" w:cs="Times New Roman"/>
          <w:b/>
          <w:bCs/>
        </w:rPr>
        <w:t>Objective 1: Model a Microwave Transmission Structure</w:t>
      </w:r>
    </w:p>
    <w:p w14:paraId="498829D4" w14:textId="7214D2D9" w:rsidR="00D079DA" w:rsidRPr="003F0139" w:rsidRDefault="00D079DA">
      <w:pPr>
        <w:rPr>
          <w:rFonts w:ascii="Times New Roman" w:hAnsi="Times New Roman" w:cs="Times New Roman"/>
        </w:rPr>
      </w:pPr>
      <w:r w:rsidRPr="003F0139">
        <w:rPr>
          <w:rFonts w:ascii="Times New Roman" w:hAnsi="Times New Roman" w:cs="Times New Roman"/>
        </w:rPr>
        <w:drawing>
          <wp:inline distT="0" distB="0" distL="0" distR="0" wp14:anchorId="23E9BB55" wp14:editId="58C45FF4">
            <wp:extent cx="4549534" cy="4359018"/>
            <wp:effectExtent l="0" t="0" r="3810" b="3810"/>
            <wp:docPr id="213930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3037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435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E6864" w14:textId="77777777" w:rsidR="003F0139" w:rsidRPr="003F0139" w:rsidRDefault="003F0139" w:rsidP="003F0139">
      <w:pPr>
        <w:rPr>
          <w:rFonts w:ascii="Times New Roman" w:hAnsi="Times New Roman" w:cs="Times New Roman"/>
          <w:b/>
          <w:bCs/>
        </w:rPr>
      </w:pPr>
    </w:p>
    <w:p w14:paraId="7EEC8B7E" w14:textId="77777777" w:rsidR="003F0139" w:rsidRPr="003F0139" w:rsidRDefault="003F0139" w:rsidP="003F0139">
      <w:pPr>
        <w:rPr>
          <w:rFonts w:ascii="Times New Roman" w:hAnsi="Times New Roman" w:cs="Times New Roman"/>
          <w:b/>
          <w:bCs/>
        </w:rPr>
      </w:pPr>
    </w:p>
    <w:p w14:paraId="2FEFAF4B" w14:textId="77777777" w:rsidR="003F0139" w:rsidRPr="003F0139" w:rsidRDefault="003F0139" w:rsidP="003F0139">
      <w:pPr>
        <w:rPr>
          <w:rFonts w:ascii="Times New Roman" w:hAnsi="Times New Roman" w:cs="Times New Roman"/>
          <w:b/>
          <w:bCs/>
        </w:rPr>
      </w:pPr>
    </w:p>
    <w:p w14:paraId="2D368FD5" w14:textId="77777777" w:rsidR="003F0139" w:rsidRPr="003F0139" w:rsidRDefault="003F0139" w:rsidP="003F0139">
      <w:pPr>
        <w:rPr>
          <w:rFonts w:ascii="Times New Roman" w:hAnsi="Times New Roman" w:cs="Times New Roman"/>
          <w:b/>
          <w:bCs/>
        </w:rPr>
      </w:pPr>
    </w:p>
    <w:p w14:paraId="5E398CB8" w14:textId="77777777" w:rsidR="003F0139" w:rsidRDefault="003F0139" w:rsidP="003F0139">
      <w:pPr>
        <w:rPr>
          <w:rFonts w:ascii="Times New Roman" w:hAnsi="Times New Roman" w:cs="Times New Roman"/>
          <w:b/>
          <w:bCs/>
        </w:rPr>
      </w:pPr>
    </w:p>
    <w:p w14:paraId="2BE1ACDF" w14:textId="77777777" w:rsidR="003F0139" w:rsidRDefault="003F0139" w:rsidP="003F0139">
      <w:pPr>
        <w:rPr>
          <w:rFonts w:ascii="Times New Roman" w:hAnsi="Times New Roman" w:cs="Times New Roman"/>
          <w:b/>
          <w:bCs/>
        </w:rPr>
      </w:pPr>
    </w:p>
    <w:p w14:paraId="3B1575D4" w14:textId="77777777" w:rsidR="003F0139" w:rsidRDefault="003F0139" w:rsidP="003F0139">
      <w:pPr>
        <w:rPr>
          <w:rFonts w:ascii="Times New Roman" w:hAnsi="Times New Roman" w:cs="Times New Roman"/>
          <w:b/>
          <w:bCs/>
        </w:rPr>
      </w:pPr>
    </w:p>
    <w:p w14:paraId="1E75D8BA" w14:textId="77777777" w:rsidR="003F0139" w:rsidRDefault="003F0139" w:rsidP="003F0139">
      <w:pPr>
        <w:rPr>
          <w:rFonts w:ascii="Times New Roman" w:hAnsi="Times New Roman" w:cs="Times New Roman"/>
          <w:b/>
          <w:bCs/>
        </w:rPr>
      </w:pPr>
    </w:p>
    <w:p w14:paraId="139F25E3" w14:textId="77777777" w:rsidR="003F0139" w:rsidRDefault="003F0139" w:rsidP="003F0139">
      <w:pPr>
        <w:rPr>
          <w:rFonts w:ascii="Times New Roman" w:hAnsi="Times New Roman" w:cs="Times New Roman"/>
          <w:b/>
          <w:bCs/>
        </w:rPr>
      </w:pPr>
    </w:p>
    <w:p w14:paraId="69515ABA" w14:textId="5B7D1FB9" w:rsidR="003F0139" w:rsidRPr="003F0139" w:rsidRDefault="003F0139" w:rsidP="003F0139">
      <w:pPr>
        <w:rPr>
          <w:rFonts w:ascii="Times New Roman" w:hAnsi="Times New Roman" w:cs="Times New Roman"/>
          <w:b/>
          <w:bCs/>
        </w:rPr>
      </w:pPr>
      <w:r w:rsidRPr="003F0139">
        <w:rPr>
          <w:rFonts w:ascii="Times New Roman" w:hAnsi="Times New Roman" w:cs="Times New Roman"/>
          <w:b/>
          <w:bCs/>
        </w:rPr>
        <w:lastRenderedPageBreak/>
        <w:t>Objective 2: Calculate Impedance and Propagation Constant</w:t>
      </w:r>
    </w:p>
    <w:p w14:paraId="6081E972" w14:textId="674EB75C" w:rsidR="00D079DA" w:rsidRPr="003F0139" w:rsidRDefault="003F0139">
      <w:pPr>
        <w:rPr>
          <w:rFonts w:ascii="Times New Roman" w:hAnsi="Times New Roman" w:cs="Times New Roman"/>
        </w:rPr>
      </w:pPr>
      <w:r w:rsidRPr="003F0139">
        <w:rPr>
          <w:rFonts w:ascii="Times New Roman" w:hAnsi="Times New Roman" w:cs="Times New Roman"/>
        </w:rPr>
        <w:drawing>
          <wp:inline distT="0" distB="0" distL="0" distR="0" wp14:anchorId="51DD259A" wp14:editId="2BF87557">
            <wp:extent cx="4580017" cy="4381880"/>
            <wp:effectExtent l="0" t="0" r="0" b="0"/>
            <wp:docPr id="884740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406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438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2DEC9" w14:textId="0DE535FF" w:rsidR="003F0139" w:rsidRPr="003F0139" w:rsidRDefault="003F0139">
      <w:pPr>
        <w:rPr>
          <w:rFonts w:ascii="Times New Roman" w:hAnsi="Times New Roman" w:cs="Times New Roman"/>
          <w:b/>
          <w:bCs/>
        </w:rPr>
      </w:pPr>
      <w:r w:rsidRPr="003F0139">
        <w:rPr>
          <w:rFonts w:ascii="Times New Roman" w:hAnsi="Times New Roman" w:cs="Times New Roman"/>
          <w:b/>
          <w:bCs/>
        </w:rPr>
        <w:t>Objective 3: Plot S-Parameters from 8 to 12 GHz</w:t>
      </w:r>
    </w:p>
    <w:p w14:paraId="1E3DDBAC" w14:textId="62FB2AD9" w:rsidR="003F0139" w:rsidRPr="003F0139" w:rsidRDefault="003F0139">
      <w:pPr>
        <w:rPr>
          <w:rFonts w:ascii="Times New Roman" w:hAnsi="Times New Roman" w:cs="Times New Roman"/>
        </w:rPr>
      </w:pPr>
      <w:r w:rsidRPr="003F0139">
        <w:rPr>
          <w:rFonts w:ascii="Times New Roman" w:hAnsi="Times New Roman" w:cs="Times New Roman"/>
        </w:rPr>
        <w:drawing>
          <wp:inline distT="0" distB="0" distL="0" distR="0" wp14:anchorId="58A7B37A" wp14:editId="24C7E9A0">
            <wp:extent cx="6848475" cy="2695443"/>
            <wp:effectExtent l="0" t="0" r="0" b="0"/>
            <wp:docPr id="1311057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0577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93191" cy="2713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DC881" w14:textId="77777777" w:rsidR="003F0139" w:rsidRDefault="003F0139">
      <w:pPr>
        <w:rPr>
          <w:rFonts w:ascii="Times New Roman" w:hAnsi="Times New Roman" w:cs="Times New Roman"/>
        </w:rPr>
      </w:pPr>
    </w:p>
    <w:p w14:paraId="1ECC63C3" w14:textId="77777777" w:rsidR="003F0139" w:rsidRDefault="003F0139">
      <w:pPr>
        <w:rPr>
          <w:rFonts w:ascii="Times New Roman" w:hAnsi="Times New Roman" w:cs="Times New Roman"/>
        </w:rPr>
      </w:pPr>
    </w:p>
    <w:p w14:paraId="2647E56E" w14:textId="77777777" w:rsidR="003F0139" w:rsidRDefault="003F0139">
      <w:pPr>
        <w:rPr>
          <w:rFonts w:ascii="Times New Roman" w:hAnsi="Times New Roman" w:cs="Times New Roman"/>
        </w:rPr>
      </w:pPr>
    </w:p>
    <w:p w14:paraId="4C34A0CF" w14:textId="77777777" w:rsidR="003F0139" w:rsidRDefault="003F0139">
      <w:pPr>
        <w:rPr>
          <w:rFonts w:ascii="Times New Roman" w:hAnsi="Times New Roman" w:cs="Times New Roman"/>
        </w:rPr>
      </w:pPr>
    </w:p>
    <w:p w14:paraId="0D9B0806" w14:textId="77777777" w:rsidR="003F0139" w:rsidRDefault="003F0139">
      <w:pPr>
        <w:rPr>
          <w:rFonts w:ascii="Times New Roman" w:hAnsi="Times New Roman" w:cs="Times New Roman"/>
        </w:rPr>
      </w:pPr>
    </w:p>
    <w:p w14:paraId="0E2ECA10" w14:textId="77777777" w:rsidR="003F0139" w:rsidRDefault="003F0139">
      <w:pPr>
        <w:rPr>
          <w:rFonts w:ascii="Times New Roman" w:hAnsi="Times New Roman" w:cs="Times New Roman"/>
        </w:rPr>
      </w:pPr>
    </w:p>
    <w:p w14:paraId="10A73D61" w14:textId="77777777" w:rsidR="003F0139" w:rsidRDefault="003F0139">
      <w:pPr>
        <w:rPr>
          <w:rFonts w:ascii="Times New Roman" w:hAnsi="Times New Roman" w:cs="Times New Roman"/>
        </w:rPr>
      </w:pPr>
    </w:p>
    <w:p w14:paraId="54A6DB15" w14:textId="340A77EB" w:rsidR="003F0139" w:rsidRDefault="003F0139">
      <w:pPr>
        <w:rPr>
          <w:rFonts w:ascii="Times New Roman" w:hAnsi="Times New Roman" w:cs="Times New Roman"/>
        </w:rPr>
      </w:pPr>
      <w:r w:rsidRPr="003F0139">
        <w:rPr>
          <w:rFonts w:ascii="Times New Roman" w:hAnsi="Times New Roman" w:cs="Times New Roman"/>
        </w:rPr>
        <w:t>Objective 4: Return Loss, Insertion Loss, Efficiency and Optimum Frequency</w:t>
      </w:r>
    </w:p>
    <w:p w14:paraId="0C475AED" w14:textId="77777777" w:rsidR="003F0139" w:rsidRPr="003F0139" w:rsidRDefault="003F0139">
      <w:pPr>
        <w:rPr>
          <w:rFonts w:ascii="Times New Roman" w:hAnsi="Times New Roman" w:cs="Times New Roman"/>
        </w:rPr>
      </w:pPr>
    </w:p>
    <w:p w14:paraId="6F491470" w14:textId="56573614" w:rsidR="003F0139" w:rsidRPr="003F0139" w:rsidRDefault="003F0139">
      <w:pPr>
        <w:rPr>
          <w:rFonts w:ascii="Times New Roman" w:hAnsi="Times New Roman" w:cs="Times New Roman"/>
        </w:rPr>
      </w:pPr>
      <w:r w:rsidRPr="003F0139">
        <w:rPr>
          <w:rFonts w:ascii="Times New Roman" w:hAnsi="Times New Roman" w:cs="Times New Roman"/>
        </w:rPr>
        <w:drawing>
          <wp:inline distT="0" distB="0" distL="0" distR="0" wp14:anchorId="6AC28EDB" wp14:editId="3CED03B0">
            <wp:extent cx="6936740" cy="2762250"/>
            <wp:effectExtent l="0" t="0" r="0" b="0"/>
            <wp:docPr id="116039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3979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64025" cy="277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0139" w:rsidRPr="003F0139" w:rsidSect="003F013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9DA"/>
    <w:rsid w:val="003F0139"/>
    <w:rsid w:val="009B4CF2"/>
    <w:rsid w:val="00D07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A0B36"/>
  <w15:chartTrackingRefBased/>
  <w15:docId w15:val="{60990C5D-708E-40C4-8DD9-7BB7E718B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79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79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79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79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79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79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79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79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79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79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79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79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79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79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79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79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79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79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79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79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79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79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79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79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79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79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79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79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79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107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shanuusree m</dc:creator>
  <cp:keywords/>
  <dc:description/>
  <cp:lastModifiedBy>shanuusree m</cp:lastModifiedBy>
  <cp:revision>1</cp:revision>
  <dcterms:created xsi:type="dcterms:W3CDTF">2026-10-11T16:11:00Z</dcterms:created>
  <dcterms:modified xsi:type="dcterms:W3CDTF">2026-10-11T16:39:00Z</dcterms:modified>
</cp:coreProperties>
</file>