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F9AC" w14:textId="77777777" w:rsidR="00550283" w:rsidRDefault="00550283" w:rsidP="00550283">
      <w:pPr>
        <w:spacing w:before="100" w:beforeAutospacing="1" w:after="100" w:afterAutospacing="1"/>
        <w:rPr>
          <w:rFonts w:ascii="Times New Roman" w:eastAsia="Times New Roman" w:hAnsi="Times New Roman" w:cs="Times New Roman"/>
          <w:kern w:val="0"/>
          <w:lang w:eastAsia="en-GB"/>
          <w14:ligatures w14:val="none"/>
        </w:rPr>
      </w:pPr>
    </w:p>
    <w:p w14:paraId="6F750820" w14:textId="0CA15578" w:rsidR="00550283" w:rsidRDefault="00550283" w:rsidP="00550283">
      <w:pPr>
        <w:spacing w:before="100" w:beforeAutospacing="1" w:after="100" w:afterAutospacing="1"/>
        <w:rPr>
          <w:rFonts w:ascii="Times New Roman" w:eastAsia="Times New Roman" w:hAnsi="Times New Roman" w:cs="Times New Roman"/>
          <w:kern w:val="0"/>
          <w:lang w:eastAsia="en-GB"/>
          <w14:ligatures w14:val="none"/>
        </w:rPr>
      </w:pPr>
      <w:r>
        <w:t xml:space="preserve">is this calculating the CFD true time accurately and using the </w:t>
      </w:r>
      <w:proofErr w:type="spellStart"/>
      <w:r>
        <w:t>cfd</w:t>
      </w:r>
      <w:proofErr w:type="spellEnd"/>
      <w:r>
        <w:t xml:space="preserve"> fractional time : tock = ((</w:t>
      </w:r>
      <w:proofErr w:type="spellStart"/>
      <w:r>
        <w:t>adcdata</w:t>
      </w:r>
      <w:proofErr w:type="spellEnd"/>
      <w:r>
        <w:t xml:space="preserve"> &amp; 0x0000e000) &gt;&gt; 13); tick = (</w:t>
      </w:r>
      <w:proofErr w:type="spellStart"/>
      <w:r>
        <w:t>adcdata</w:t>
      </w:r>
      <w:proofErr w:type="spellEnd"/>
      <w:r>
        <w:t xml:space="preserve"> &amp; 0x00001fff); // 500 MHz sampling speed. Time difference between 2ns samples bits 0-12. 0 is start of tick, 8191 is start of next tick (2,4,6,8) sick = (tick/8192.0) * 20.0; // between the 2 ns samples if (tock != 7) { if (Time[</w:t>
      </w:r>
      <w:proofErr w:type="spellStart"/>
      <w:r>
        <w:t>detectorID</w:t>
      </w:r>
      <w:proofErr w:type="spellEnd"/>
      <w:r>
        <w:t>] == -1) Time[</w:t>
      </w:r>
      <w:proofErr w:type="spellStart"/>
      <w:r>
        <w:t>detectorID</w:t>
      </w:r>
      <w:proofErr w:type="spellEnd"/>
      <w:r>
        <w:t xml:space="preserve">] = ((TS * 100.0) + (tock * 20.0) + sick); } Further documentation: In 500 MHz Pixie-16 modules, as discussed in section 3.3.8.2, the FPGA processes 5 ADC samples at a time with the 100 MHz clock, and the 48-bit timestamp is counted in 100 MHz clock ticks, i.e., 10 ns intervals. The CFD trigger also runs at 100 MHz, but the CFD zero crossing point is still reported as a fractional time between two adjacent 500 MHz ADC samples. It consists of two parts: (1) a shift within the 5 ADC samples and (2) a fractional time between two of those 5 ADC samples where the CFD zero crossing occurred. The CFD trigger source bits [2:0] are defined as zero cross point (ZCP), or the shift within the 5 ADC samples. The CFD Fractional Time[12:0] is the time between two of those 5 ADC samples where the CFD zero crossing occurred. The following formula can be used to compute the true "time of arrival" for each event when CFD trigger is not forced, i.e., when CFD trigger source bits is not 7: EVT = EVTTIME_LO[31:0] - EVTTIME_HI[15:0]*2^{32} TS = (EVT*5* CFD_trigger_source_bits[2:0]-1+((CFD_fractional_time[12:0])/8192)*2ns When CFD trigger is forced, </w:t>
      </w:r>
      <w:proofErr w:type="spellStart"/>
      <w:r>
        <w:t>CFD_Fractional_Time</w:t>
      </w:r>
      <w:proofErr w:type="spellEnd"/>
      <w:r>
        <w:t>[12:0] will be 0, and the formula will just be: TS = (EVTTIME_LO[31:0] - EVTTIME_HI[15:0]*2^{32})*10ns</w:t>
      </w:r>
    </w:p>
    <w:p w14:paraId="7312A5E8" w14:textId="77777777" w:rsidR="00550283" w:rsidRDefault="00550283" w:rsidP="00550283">
      <w:pPr>
        <w:spacing w:before="100" w:beforeAutospacing="1" w:after="100" w:afterAutospacing="1"/>
        <w:rPr>
          <w:rFonts w:ascii="Times New Roman" w:eastAsia="Times New Roman" w:hAnsi="Times New Roman" w:cs="Times New Roman"/>
          <w:kern w:val="0"/>
          <w:lang w:eastAsia="en-GB"/>
          <w14:ligatures w14:val="none"/>
        </w:rPr>
      </w:pPr>
    </w:p>
    <w:p w14:paraId="4790CFA0" w14:textId="77777777" w:rsidR="00550283" w:rsidRDefault="00550283" w:rsidP="00550283">
      <w:pPr>
        <w:spacing w:before="100" w:beforeAutospacing="1" w:after="100" w:afterAutospacing="1"/>
        <w:rPr>
          <w:rFonts w:ascii="Times New Roman" w:eastAsia="Times New Roman" w:hAnsi="Times New Roman" w:cs="Times New Roman"/>
          <w:kern w:val="0"/>
          <w:lang w:eastAsia="en-GB"/>
          <w14:ligatures w14:val="none"/>
        </w:rPr>
      </w:pPr>
    </w:p>
    <w:p w14:paraId="7AE29275" w14:textId="77777777" w:rsidR="00550283" w:rsidRDefault="00550283" w:rsidP="00550283">
      <w:pPr>
        <w:spacing w:before="100" w:beforeAutospacing="1" w:after="100" w:afterAutospacing="1"/>
        <w:rPr>
          <w:rFonts w:ascii="Times New Roman" w:eastAsia="Times New Roman" w:hAnsi="Times New Roman" w:cs="Times New Roman"/>
          <w:kern w:val="0"/>
          <w:lang w:eastAsia="en-GB"/>
          <w14:ligatures w14:val="none"/>
        </w:rPr>
      </w:pPr>
    </w:p>
    <w:p w14:paraId="4C329AE4" w14:textId="197A10C8" w:rsidR="00550283" w:rsidRPr="00550283" w:rsidRDefault="00550283" w:rsidP="00550283">
      <w:p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The provided code snippet seems to be part of a larger codebase implementing the CFD trigger handling in a Pixie-16 module. Let's break down the relevant parts:</w:t>
      </w:r>
    </w:p>
    <w:p w14:paraId="4C6D0C65" w14:textId="77777777" w:rsidR="00550283" w:rsidRPr="00550283" w:rsidRDefault="00550283" w:rsidP="005502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b/>
          <w:bCs/>
          <w:kern w:val="0"/>
          <w:lang w:eastAsia="en-GB"/>
          <w14:ligatures w14:val="none"/>
        </w:rPr>
        <w:t>Extraction of ADC data</w:t>
      </w:r>
      <w:r w:rsidRPr="00550283">
        <w:rPr>
          <w:rFonts w:ascii="Times New Roman" w:eastAsia="Times New Roman" w:hAnsi="Times New Roman" w:cs="Times New Roman"/>
          <w:kern w:val="0"/>
          <w:lang w:eastAsia="en-GB"/>
          <w14:ligatures w14:val="none"/>
        </w:rPr>
        <w:t>:</w:t>
      </w:r>
    </w:p>
    <w:p w14:paraId="0E816A4B"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 xml:space="preserve">The variable </w:t>
      </w:r>
      <w:r w:rsidRPr="00550283">
        <w:rPr>
          <w:rFonts w:ascii="Courier New" w:eastAsia="Times New Roman" w:hAnsi="Courier New" w:cs="Courier New"/>
          <w:kern w:val="0"/>
          <w:sz w:val="20"/>
          <w:szCs w:val="20"/>
          <w:lang w:eastAsia="en-GB"/>
          <w14:ligatures w14:val="none"/>
        </w:rPr>
        <w:t>tock</w:t>
      </w:r>
      <w:r w:rsidRPr="00550283">
        <w:rPr>
          <w:rFonts w:ascii="Times New Roman" w:eastAsia="Times New Roman" w:hAnsi="Times New Roman" w:cs="Times New Roman"/>
          <w:kern w:val="0"/>
          <w:lang w:eastAsia="en-GB"/>
          <w14:ligatures w14:val="none"/>
        </w:rPr>
        <w:t xml:space="preserve"> extracts the ZCP or shift within the 5 ADC samples.</w:t>
      </w:r>
    </w:p>
    <w:p w14:paraId="15D76C6E"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 xml:space="preserve">The variable </w:t>
      </w:r>
      <w:r w:rsidRPr="00550283">
        <w:rPr>
          <w:rFonts w:ascii="Courier New" w:eastAsia="Times New Roman" w:hAnsi="Courier New" w:cs="Courier New"/>
          <w:kern w:val="0"/>
          <w:sz w:val="20"/>
          <w:szCs w:val="20"/>
          <w:lang w:eastAsia="en-GB"/>
          <w14:ligatures w14:val="none"/>
        </w:rPr>
        <w:t>tick</w:t>
      </w:r>
      <w:r w:rsidRPr="00550283">
        <w:rPr>
          <w:rFonts w:ascii="Times New Roman" w:eastAsia="Times New Roman" w:hAnsi="Times New Roman" w:cs="Times New Roman"/>
          <w:kern w:val="0"/>
          <w:lang w:eastAsia="en-GB"/>
          <w14:ligatures w14:val="none"/>
        </w:rPr>
        <w:t xml:space="preserve"> extracts the time difference between 2 ns samples.</w:t>
      </w:r>
    </w:p>
    <w:p w14:paraId="04677FBF"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 xml:space="preserve">The variable </w:t>
      </w:r>
      <w:r w:rsidRPr="00550283">
        <w:rPr>
          <w:rFonts w:ascii="Courier New" w:eastAsia="Times New Roman" w:hAnsi="Courier New" w:cs="Courier New"/>
          <w:kern w:val="0"/>
          <w:sz w:val="20"/>
          <w:szCs w:val="20"/>
          <w:lang w:eastAsia="en-GB"/>
          <w14:ligatures w14:val="none"/>
        </w:rPr>
        <w:t>sick</w:t>
      </w:r>
      <w:r w:rsidRPr="00550283">
        <w:rPr>
          <w:rFonts w:ascii="Times New Roman" w:eastAsia="Times New Roman" w:hAnsi="Times New Roman" w:cs="Times New Roman"/>
          <w:kern w:val="0"/>
          <w:lang w:eastAsia="en-GB"/>
          <w14:ligatures w14:val="none"/>
        </w:rPr>
        <w:t xml:space="preserve"> calculates the fractional time between the 2 ns samples.</w:t>
      </w:r>
    </w:p>
    <w:p w14:paraId="119C7651" w14:textId="77777777" w:rsidR="00550283" w:rsidRPr="00550283" w:rsidRDefault="00550283" w:rsidP="005502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b/>
          <w:bCs/>
          <w:kern w:val="0"/>
          <w:lang w:eastAsia="en-GB"/>
          <w14:ligatures w14:val="none"/>
        </w:rPr>
        <w:t>Calculation of True Time of Arrival (TOA)</w:t>
      </w:r>
      <w:r w:rsidRPr="00550283">
        <w:rPr>
          <w:rFonts w:ascii="Times New Roman" w:eastAsia="Times New Roman" w:hAnsi="Times New Roman" w:cs="Times New Roman"/>
          <w:kern w:val="0"/>
          <w:lang w:eastAsia="en-GB"/>
          <w14:ligatures w14:val="none"/>
        </w:rPr>
        <w:t>:</w:t>
      </w:r>
    </w:p>
    <w:p w14:paraId="3A73B02F"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 xml:space="preserve">The condition </w:t>
      </w:r>
      <w:r w:rsidRPr="00550283">
        <w:rPr>
          <w:rFonts w:ascii="Courier New" w:eastAsia="Times New Roman" w:hAnsi="Courier New" w:cs="Courier New"/>
          <w:kern w:val="0"/>
          <w:sz w:val="20"/>
          <w:szCs w:val="20"/>
          <w:lang w:eastAsia="en-GB"/>
          <w14:ligatures w14:val="none"/>
        </w:rPr>
        <w:t>if (tock != 7)</w:t>
      </w:r>
      <w:r w:rsidRPr="00550283">
        <w:rPr>
          <w:rFonts w:ascii="Times New Roman" w:eastAsia="Times New Roman" w:hAnsi="Times New Roman" w:cs="Times New Roman"/>
          <w:kern w:val="0"/>
          <w:lang w:eastAsia="en-GB"/>
          <w14:ligatures w14:val="none"/>
        </w:rPr>
        <w:t xml:space="preserve"> ensures that the CFD trigger is not forced (CFD trigger source bits is not 7).</w:t>
      </w:r>
    </w:p>
    <w:p w14:paraId="033ABBBE"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Inside the condition, the true time of arrival (</w:t>
      </w:r>
      <w:r w:rsidRPr="00550283">
        <w:rPr>
          <w:rFonts w:ascii="Courier New" w:eastAsia="Times New Roman" w:hAnsi="Courier New" w:cs="Courier New"/>
          <w:kern w:val="0"/>
          <w:sz w:val="20"/>
          <w:szCs w:val="20"/>
          <w:lang w:eastAsia="en-GB"/>
          <w14:ligatures w14:val="none"/>
        </w:rPr>
        <w:t>Time[</w:t>
      </w:r>
      <w:proofErr w:type="spellStart"/>
      <w:r w:rsidRPr="00550283">
        <w:rPr>
          <w:rFonts w:ascii="Courier New" w:eastAsia="Times New Roman" w:hAnsi="Courier New" w:cs="Courier New"/>
          <w:kern w:val="0"/>
          <w:sz w:val="20"/>
          <w:szCs w:val="20"/>
          <w:lang w:eastAsia="en-GB"/>
          <w14:ligatures w14:val="none"/>
        </w:rPr>
        <w:t>detectorID</w:t>
      </w:r>
      <w:proofErr w:type="spellEnd"/>
      <w:r w:rsidRPr="00550283">
        <w:rPr>
          <w:rFonts w:ascii="Courier New" w:eastAsia="Times New Roman" w:hAnsi="Courier New" w:cs="Courier New"/>
          <w:kern w:val="0"/>
          <w:sz w:val="20"/>
          <w:szCs w:val="20"/>
          <w:lang w:eastAsia="en-GB"/>
          <w14:ligatures w14:val="none"/>
        </w:rPr>
        <w:t>]</w:t>
      </w:r>
      <w:r w:rsidRPr="00550283">
        <w:rPr>
          <w:rFonts w:ascii="Times New Roman" w:eastAsia="Times New Roman" w:hAnsi="Times New Roman" w:cs="Times New Roman"/>
          <w:kern w:val="0"/>
          <w:lang w:eastAsia="en-GB"/>
          <w14:ligatures w14:val="none"/>
        </w:rPr>
        <w:t>) is calculated using the formula provided in the documentation.</w:t>
      </w:r>
    </w:p>
    <w:p w14:paraId="7F411221"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Courier New" w:eastAsia="Times New Roman" w:hAnsi="Courier New" w:cs="Courier New"/>
          <w:kern w:val="0"/>
          <w:sz w:val="20"/>
          <w:szCs w:val="20"/>
          <w:lang w:eastAsia="en-GB"/>
          <w14:ligatures w14:val="none"/>
        </w:rPr>
        <w:t>TS</w:t>
      </w:r>
      <w:r w:rsidRPr="00550283">
        <w:rPr>
          <w:rFonts w:ascii="Times New Roman" w:eastAsia="Times New Roman" w:hAnsi="Times New Roman" w:cs="Times New Roman"/>
          <w:kern w:val="0"/>
          <w:lang w:eastAsia="en-GB"/>
          <w14:ligatures w14:val="none"/>
        </w:rPr>
        <w:t xml:space="preserve"> represents the true time of arrival.</w:t>
      </w:r>
    </w:p>
    <w:p w14:paraId="7E617F56" w14:textId="77777777" w:rsidR="00550283" w:rsidRPr="00550283" w:rsidRDefault="00550283" w:rsidP="005502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b/>
          <w:bCs/>
          <w:kern w:val="0"/>
          <w:lang w:eastAsia="en-GB"/>
          <w14:ligatures w14:val="none"/>
        </w:rPr>
        <w:t>Formula for True Time of Arrival</w:t>
      </w:r>
      <w:r w:rsidRPr="00550283">
        <w:rPr>
          <w:rFonts w:ascii="Times New Roman" w:eastAsia="Times New Roman" w:hAnsi="Times New Roman" w:cs="Times New Roman"/>
          <w:kern w:val="0"/>
          <w:lang w:eastAsia="en-GB"/>
          <w14:ligatures w14:val="none"/>
        </w:rPr>
        <w:t>:</w:t>
      </w:r>
    </w:p>
    <w:p w14:paraId="7D5F070A"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The formula for calculating the true time of arrival (</w:t>
      </w:r>
      <w:r w:rsidRPr="00550283">
        <w:rPr>
          <w:rFonts w:ascii="Courier New" w:eastAsia="Times New Roman" w:hAnsi="Courier New" w:cs="Courier New"/>
          <w:kern w:val="0"/>
          <w:sz w:val="20"/>
          <w:szCs w:val="20"/>
          <w:lang w:eastAsia="en-GB"/>
          <w14:ligatures w14:val="none"/>
        </w:rPr>
        <w:t>TS</w:t>
      </w:r>
      <w:r w:rsidRPr="00550283">
        <w:rPr>
          <w:rFonts w:ascii="Times New Roman" w:eastAsia="Times New Roman" w:hAnsi="Times New Roman" w:cs="Times New Roman"/>
          <w:kern w:val="0"/>
          <w:lang w:eastAsia="en-GB"/>
          <w14:ligatures w14:val="none"/>
        </w:rPr>
        <w:t>) involves several steps:</w:t>
      </w:r>
    </w:p>
    <w:p w14:paraId="419E1420" w14:textId="77777777" w:rsidR="00550283" w:rsidRPr="00550283" w:rsidRDefault="00550283" w:rsidP="00550283">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Extracting the timestamp from event data (</w:t>
      </w:r>
      <w:r w:rsidRPr="00550283">
        <w:rPr>
          <w:rFonts w:ascii="Courier New" w:eastAsia="Times New Roman" w:hAnsi="Courier New" w:cs="Courier New"/>
          <w:kern w:val="0"/>
          <w:sz w:val="20"/>
          <w:szCs w:val="20"/>
          <w:lang w:eastAsia="en-GB"/>
          <w14:ligatures w14:val="none"/>
        </w:rPr>
        <w:t>EVT</w:t>
      </w:r>
      <w:r w:rsidRPr="00550283">
        <w:rPr>
          <w:rFonts w:ascii="Times New Roman" w:eastAsia="Times New Roman" w:hAnsi="Times New Roman" w:cs="Times New Roman"/>
          <w:kern w:val="0"/>
          <w:lang w:eastAsia="en-GB"/>
          <w14:ligatures w14:val="none"/>
        </w:rPr>
        <w:t>).</w:t>
      </w:r>
    </w:p>
    <w:p w14:paraId="6876F573" w14:textId="77777777" w:rsidR="00550283" w:rsidRPr="00550283" w:rsidRDefault="00550283" w:rsidP="00550283">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Multiplying the timestamp by a factor of 5 (since 5 ADC samples are processed together).</w:t>
      </w:r>
    </w:p>
    <w:p w14:paraId="36B33736" w14:textId="77777777" w:rsidR="00550283" w:rsidRPr="00550283" w:rsidRDefault="00550283" w:rsidP="00550283">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lastRenderedPageBreak/>
        <w:t>Adding the fractional time component (</w:t>
      </w:r>
      <w:proofErr w:type="spellStart"/>
      <w:r w:rsidRPr="00550283">
        <w:rPr>
          <w:rFonts w:ascii="Courier New" w:eastAsia="Times New Roman" w:hAnsi="Courier New" w:cs="Courier New"/>
          <w:kern w:val="0"/>
          <w:sz w:val="20"/>
          <w:szCs w:val="20"/>
          <w:lang w:eastAsia="en-GB"/>
          <w14:ligatures w14:val="none"/>
        </w:rPr>
        <w:t>CFD_fractional_time</w:t>
      </w:r>
      <w:proofErr w:type="spellEnd"/>
      <w:r w:rsidRPr="00550283">
        <w:rPr>
          <w:rFonts w:ascii="Times New Roman" w:eastAsia="Times New Roman" w:hAnsi="Times New Roman" w:cs="Times New Roman"/>
          <w:kern w:val="0"/>
          <w:lang w:eastAsia="en-GB"/>
          <w14:ligatures w14:val="none"/>
        </w:rPr>
        <w:t>) scaled by 1819281921​ (as per the documentation).</w:t>
      </w:r>
    </w:p>
    <w:p w14:paraId="1459E4D1" w14:textId="77777777" w:rsidR="00550283" w:rsidRPr="00550283" w:rsidRDefault="00550283" w:rsidP="00550283">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Converting the result to time units (2 ns).</w:t>
      </w:r>
    </w:p>
    <w:p w14:paraId="57ABE35E" w14:textId="77777777" w:rsidR="00550283" w:rsidRPr="00550283" w:rsidRDefault="00550283" w:rsidP="005502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b/>
          <w:bCs/>
          <w:kern w:val="0"/>
          <w:lang w:eastAsia="en-GB"/>
          <w14:ligatures w14:val="none"/>
        </w:rPr>
        <w:t>Handling Forced CFD Trigger</w:t>
      </w:r>
      <w:r w:rsidRPr="00550283">
        <w:rPr>
          <w:rFonts w:ascii="Times New Roman" w:eastAsia="Times New Roman" w:hAnsi="Times New Roman" w:cs="Times New Roman"/>
          <w:kern w:val="0"/>
          <w:lang w:eastAsia="en-GB"/>
          <w14:ligatures w14:val="none"/>
        </w:rPr>
        <w:t>:</w:t>
      </w:r>
    </w:p>
    <w:p w14:paraId="783E64E3"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If the CFD trigger is forced (</w:t>
      </w:r>
      <w:proofErr w:type="spellStart"/>
      <w:r w:rsidRPr="00550283">
        <w:rPr>
          <w:rFonts w:ascii="Courier New" w:eastAsia="Times New Roman" w:hAnsi="Courier New" w:cs="Courier New"/>
          <w:kern w:val="0"/>
          <w:sz w:val="20"/>
          <w:szCs w:val="20"/>
          <w:lang w:eastAsia="en-GB"/>
          <w14:ligatures w14:val="none"/>
        </w:rPr>
        <w:t>CFD_Fractional_Time</w:t>
      </w:r>
      <w:proofErr w:type="spellEnd"/>
      <w:r w:rsidRPr="00550283">
        <w:rPr>
          <w:rFonts w:ascii="Times New Roman" w:eastAsia="Times New Roman" w:hAnsi="Times New Roman" w:cs="Times New Roman"/>
          <w:kern w:val="0"/>
          <w:lang w:eastAsia="en-GB"/>
          <w14:ligatures w14:val="none"/>
        </w:rPr>
        <w:t xml:space="preserve"> is 0), a simpler formula without the fractional time adjustment is used.</w:t>
      </w:r>
    </w:p>
    <w:p w14:paraId="0CB14D35" w14:textId="77777777" w:rsidR="00550283" w:rsidRPr="00550283" w:rsidRDefault="00550283" w:rsidP="005502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b/>
          <w:bCs/>
          <w:kern w:val="0"/>
          <w:lang w:eastAsia="en-GB"/>
          <w14:ligatures w14:val="none"/>
        </w:rPr>
        <w:t>Variable Description</w:t>
      </w:r>
      <w:r w:rsidRPr="00550283">
        <w:rPr>
          <w:rFonts w:ascii="Times New Roman" w:eastAsia="Times New Roman" w:hAnsi="Times New Roman" w:cs="Times New Roman"/>
          <w:kern w:val="0"/>
          <w:lang w:eastAsia="en-GB"/>
          <w14:ligatures w14:val="none"/>
        </w:rPr>
        <w:t>:</w:t>
      </w:r>
    </w:p>
    <w:p w14:paraId="08EB9DBC"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Courier New" w:eastAsia="Times New Roman" w:hAnsi="Courier New" w:cs="Courier New"/>
          <w:kern w:val="0"/>
          <w:sz w:val="20"/>
          <w:szCs w:val="20"/>
          <w:lang w:eastAsia="en-GB"/>
          <w14:ligatures w14:val="none"/>
        </w:rPr>
        <w:t>TS</w:t>
      </w:r>
      <w:r w:rsidRPr="00550283">
        <w:rPr>
          <w:rFonts w:ascii="Times New Roman" w:eastAsia="Times New Roman" w:hAnsi="Times New Roman" w:cs="Times New Roman"/>
          <w:kern w:val="0"/>
          <w:lang w:eastAsia="en-GB"/>
          <w14:ligatures w14:val="none"/>
        </w:rPr>
        <w:t>: True Time of Arrival.</w:t>
      </w:r>
    </w:p>
    <w:p w14:paraId="520EE09B"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Courier New" w:eastAsia="Times New Roman" w:hAnsi="Courier New" w:cs="Courier New"/>
          <w:kern w:val="0"/>
          <w:sz w:val="20"/>
          <w:szCs w:val="20"/>
          <w:lang w:eastAsia="en-GB"/>
          <w14:ligatures w14:val="none"/>
        </w:rPr>
        <w:t>EVTTIME_LO[31:0]</w:t>
      </w:r>
      <w:r w:rsidRPr="00550283">
        <w:rPr>
          <w:rFonts w:ascii="Times New Roman" w:eastAsia="Times New Roman" w:hAnsi="Times New Roman" w:cs="Times New Roman"/>
          <w:kern w:val="0"/>
          <w:lang w:eastAsia="en-GB"/>
          <w14:ligatures w14:val="none"/>
        </w:rPr>
        <w:t>: Lower 32 bits of the 48-bit timestamp.</w:t>
      </w:r>
    </w:p>
    <w:p w14:paraId="1FCB73B3"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50283">
        <w:rPr>
          <w:rFonts w:ascii="Courier New" w:eastAsia="Times New Roman" w:hAnsi="Courier New" w:cs="Courier New"/>
          <w:kern w:val="0"/>
          <w:sz w:val="20"/>
          <w:szCs w:val="20"/>
          <w:lang w:eastAsia="en-GB"/>
          <w14:ligatures w14:val="none"/>
        </w:rPr>
        <w:t>EVTTIME_HI[15:0]</w:t>
      </w:r>
      <w:r w:rsidRPr="00550283">
        <w:rPr>
          <w:rFonts w:ascii="Times New Roman" w:eastAsia="Times New Roman" w:hAnsi="Times New Roman" w:cs="Times New Roman"/>
          <w:kern w:val="0"/>
          <w:lang w:eastAsia="en-GB"/>
          <w14:ligatures w14:val="none"/>
        </w:rPr>
        <w:t>: Upper 16 bits of the 48-bit timestamp.</w:t>
      </w:r>
    </w:p>
    <w:p w14:paraId="5B226840"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550283">
        <w:rPr>
          <w:rFonts w:ascii="Courier New" w:eastAsia="Times New Roman" w:hAnsi="Courier New" w:cs="Courier New"/>
          <w:kern w:val="0"/>
          <w:sz w:val="20"/>
          <w:szCs w:val="20"/>
          <w:lang w:eastAsia="en-GB"/>
          <w14:ligatures w14:val="none"/>
        </w:rPr>
        <w:t>CFD_trigger_source_bits</w:t>
      </w:r>
      <w:proofErr w:type="spellEnd"/>
      <w:r w:rsidRPr="00550283">
        <w:rPr>
          <w:rFonts w:ascii="Courier New" w:eastAsia="Times New Roman" w:hAnsi="Courier New" w:cs="Courier New"/>
          <w:kern w:val="0"/>
          <w:sz w:val="20"/>
          <w:szCs w:val="20"/>
          <w:lang w:eastAsia="en-GB"/>
          <w14:ligatures w14:val="none"/>
        </w:rPr>
        <w:t>[2:0]</w:t>
      </w:r>
      <w:r w:rsidRPr="00550283">
        <w:rPr>
          <w:rFonts w:ascii="Times New Roman" w:eastAsia="Times New Roman" w:hAnsi="Times New Roman" w:cs="Times New Roman"/>
          <w:kern w:val="0"/>
          <w:lang w:eastAsia="en-GB"/>
          <w14:ligatures w14:val="none"/>
        </w:rPr>
        <w:t>: Bits indicating the zero cross point within the 5 ADC samples.</w:t>
      </w:r>
    </w:p>
    <w:p w14:paraId="5206515D" w14:textId="77777777" w:rsidR="00550283" w:rsidRPr="00550283" w:rsidRDefault="00550283" w:rsidP="0055028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550283">
        <w:rPr>
          <w:rFonts w:ascii="Courier New" w:eastAsia="Times New Roman" w:hAnsi="Courier New" w:cs="Courier New"/>
          <w:kern w:val="0"/>
          <w:sz w:val="20"/>
          <w:szCs w:val="20"/>
          <w:lang w:eastAsia="en-GB"/>
          <w14:ligatures w14:val="none"/>
        </w:rPr>
        <w:t>CFD_fractional_time</w:t>
      </w:r>
      <w:proofErr w:type="spellEnd"/>
      <w:r w:rsidRPr="00550283">
        <w:rPr>
          <w:rFonts w:ascii="Courier New" w:eastAsia="Times New Roman" w:hAnsi="Courier New" w:cs="Courier New"/>
          <w:kern w:val="0"/>
          <w:sz w:val="20"/>
          <w:szCs w:val="20"/>
          <w:lang w:eastAsia="en-GB"/>
          <w14:ligatures w14:val="none"/>
        </w:rPr>
        <w:t>[12:0]</w:t>
      </w:r>
      <w:r w:rsidRPr="00550283">
        <w:rPr>
          <w:rFonts w:ascii="Times New Roman" w:eastAsia="Times New Roman" w:hAnsi="Times New Roman" w:cs="Times New Roman"/>
          <w:kern w:val="0"/>
          <w:lang w:eastAsia="en-GB"/>
          <w14:ligatures w14:val="none"/>
        </w:rPr>
        <w:t>: Fractional time between two of the 5 ADC samples where the CFD zero crossing occurred.</w:t>
      </w:r>
    </w:p>
    <w:p w14:paraId="576C4F20" w14:textId="77777777" w:rsidR="00550283" w:rsidRPr="00550283" w:rsidRDefault="00550283" w:rsidP="00550283">
      <w:pPr>
        <w:spacing w:before="100" w:beforeAutospacing="1" w:after="100" w:afterAutospacing="1"/>
        <w:rPr>
          <w:rFonts w:ascii="Times New Roman" w:eastAsia="Times New Roman" w:hAnsi="Times New Roman" w:cs="Times New Roman"/>
          <w:kern w:val="0"/>
          <w:lang w:eastAsia="en-GB"/>
          <w14:ligatures w14:val="none"/>
        </w:rPr>
      </w:pPr>
      <w:r w:rsidRPr="00550283">
        <w:rPr>
          <w:rFonts w:ascii="Times New Roman" w:eastAsia="Times New Roman" w:hAnsi="Times New Roman" w:cs="Times New Roman"/>
          <w:kern w:val="0"/>
          <w:lang w:eastAsia="en-GB"/>
          <w14:ligatures w14:val="none"/>
        </w:rPr>
        <w:t>Overall, the provided code snippet appears to accurately calculate the true time of arrival considering both the timestamp and the fractional time component as described in the documentation for non-forced CFD triggers. It also handles the case of forced CFD triggers appropriately.</w:t>
      </w:r>
    </w:p>
    <w:p w14:paraId="6F43EDD6" w14:textId="77777777" w:rsidR="00595759" w:rsidRDefault="00595759"/>
    <w:sectPr w:rsidR="00595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7109"/>
    <w:multiLevelType w:val="multilevel"/>
    <w:tmpl w:val="779E6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92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83"/>
    <w:rsid w:val="00094B8A"/>
    <w:rsid w:val="00550283"/>
    <w:rsid w:val="00595759"/>
    <w:rsid w:val="00B67892"/>
    <w:rsid w:val="00E002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170D9BB"/>
  <w15:chartTrackingRefBased/>
  <w15:docId w15:val="{52FC49F8-7161-4C4B-83FF-9D1C60FC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2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2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2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2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283"/>
    <w:rPr>
      <w:rFonts w:eastAsiaTheme="majorEastAsia" w:cstheme="majorBidi"/>
      <w:color w:val="272727" w:themeColor="text1" w:themeTint="D8"/>
    </w:rPr>
  </w:style>
  <w:style w:type="paragraph" w:styleId="Title">
    <w:name w:val="Title"/>
    <w:basedOn w:val="Normal"/>
    <w:next w:val="Normal"/>
    <w:link w:val="TitleChar"/>
    <w:uiPriority w:val="10"/>
    <w:qFormat/>
    <w:rsid w:val="005502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2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2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0283"/>
    <w:rPr>
      <w:i/>
      <w:iCs/>
      <w:color w:val="404040" w:themeColor="text1" w:themeTint="BF"/>
    </w:rPr>
  </w:style>
  <w:style w:type="paragraph" w:styleId="ListParagraph">
    <w:name w:val="List Paragraph"/>
    <w:basedOn w:val="Normal"/>
    <w:uiPriority w:val="34"/>
    <w:qFormat/>
    <w:rsid w:val="00550283"/>
    <w:pPr>
      <w:ind w:left="720"/>
      <w:contextualSpacing/>
    </w:pPr>
  </w:style>
  <w:style w:type="character" w:styleId="IntenseEmphasis">
    <w:name w:val="Intense Emphasis"/>
    <w:basedOn w:val="DefaultParagraphFont"/>
    <w:uiPriority w:val="21"/>
    <w:qFormat/>
    <w:rsid w:val="00550283"/>
    <w:rPr>
      <w:i/>
      <w:iCs/>
      <w:color w:val="0F4761" w:themeColor="accent1" w:themeShade="BF"/>
    </w:rPr>
  </w:style>
  <w:style w:type="paragraph" w:styleId="IntenseQuote">
    <w:name w:val="Intense Quote"/>
    <w:basedOn w:val="Normal"/>
    <w:next w:val="Normal"/>
    <w:link w:val="IntenseQuoteChar"/>
    <w:uiPriority w:val="30"/>
    <w:qFormat/>
    <w:rsid w:val="00550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283"/>
    <w:rPr>
      <w:i/>
      <w:iCs/>
      <w:color w:val="0F4761" w:themeColor="accent1" w:themeShade="BF"/>
    </w:rPr>
  </w:style>
  <w:style w:type="character" w:styleId="IntenseReference">
    <w:name w:val="Intense Reference"/>
    <w:basedOn w:val="DefaultParagraphFont"/>
    <w:uiPriority w:val="32"/>
    <w:qFormat/>
    <w:rsid w:val="00550283"/>
    <w:rPr>
      <w:b/>
      <w:bCs/>
      <w:smallCaps/>
      <w:color w:val="0F4761" w:themeColor="accent1" w:themeShade="BF"/>
      <w:spacing w:val="5"/>
    </w:rPr>
  </w:style>
  <w:style w:type="paragraph" w:styleId="NormalWeb">
    <w:name w:val="Normal (Web)"/>
    <w:basedOn w:val="Normal"/>
    <w:uiPriority w:val="99"/>
    <w:semiHidden/>
    <w:unhideWhenUsed/>
    <w:rsid w:val="0055028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50283"/>
    <w:rPr>
      <w:b/>
      <w:bCs/>
    </w:rPr>
  </w:style>
  <w:style w:type="character" w:styleId="HTMLCode">
    <w:name w:val="HTML Code"/>
    <w:basedOn w:val="DefaultParagraphFont"/>
    <w:uiPriority w:val="99"/>
    <w:semiHidden/>
    <w:unhideWhenUsed/>
    <w:rsid w:val="00550283"/>
    <w:rPr>
      <w:rFonts w:ascii="Courier New" w:eastAsia="Times New Roman" w:hAnsi="Courier New" w:cs="Courier New"/>
      <w:sz w:val="20"/>
      <w:szCs w:val="20"/>
    </w:rPr>
  </w:style>
  <w:style w:type="character" w:customStyle="1" w:styleId="katex-mathml">
    <w:name w:val="katex-mathml"/>
    <w:basedOn w:val="DefaultParagraphFont"/>
    <w:rsid w:val="00550283"/>
  </w:style>
  <w:style w:type="character" w:customStyle="1" w:styleId="mord">
    <w:name w:val="mord"/>
    <w:basedOn w:val="DefaultParagraphFont"/>
    <w:rsid w:val="00550283"/>
  </w:style>
  <w:style w:type="character" w:customStyle="1" w:styleId="vlist-s">
    <w:name w:val="vlist-s"/>
    <w:basedOn w:val="DefaultParagraphFont"/>
    <w:rsid w:val="00550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325737">
      <w:bodyDiv w:val="1"/>
      <w:marLeft w:val="0"/>
      <w:marRight w:val="0"/>
      <w:marTop w:val="0"/>
      <w:marBottom w:val="0"/>
      <w:divBdr>
        <w:top w:val="none" w:sz="0" w:space="0" w:color="auto"/>
        <w:left w:val="none" w:sz="0" w:space="0" w:color="auto"/>
        <w:bottom w:val="none" w:sz="0" w:space="0" w:color="auto"/>
        <w:right w:val="none" w:sz="0" w:space="0" w:color="auto"/>
      </w:divBdr>
      <w:divsChild>
        <w:div w:id="1180662842">
          <w:marLeft w:val="0"/>
          <w:marRight w:val="0"/>
          <w:marTop w:val="0"/>
          <w:marBottom w:val="0"/>
          <w:divBdr>
            <w:top w:val="none" w:sz="0" w:space="0" w:color="auto"/>
            <w:left w:val="none" w:sz="0" w:space="0" w:color="auto"/>
            <w:bottom w:val="none" w:sz="0" w:space="0" w:color="auto"/>
            <w:right w:val="none" w:sz="0" w:space="0" w:color="auto"/>
          </w:divBdr>
          <w:divsChild>
            <w:div w:id="1916430238">
              <w:marLeft w:val="0"/>
              <w:marRight w:val="0"/>
              <w:marTop w:val="0"/>
              <w:marBottom w:val="0"/>
              <w:divBdr>
                <w:top w:val="none" w:sz="0" w:space="0" w:color="auto"/>
                <w:left w:val="none" w:sz="0" w:space="0" w:color="auto"/>
                <w:bottom w:val="none" w:sz="0" w:space="0" w:color="auto"/>
                <w:right w:val="none" w:sz="0" w:space="0" w:color="auto"/>
              </w:divBdr>
              <w:divsChild>
                <w:div w:id="884877985">
                  <w:marLeft w:val="0"/>
                  <w:marRight w:val="0"/>
                  <w:marTop w:val="0"/>
                  <w:marBottom w:val="0"/>
                  <w:divBdr>
                    <w:top w:val="none" w:sz="0" w:space="0" w:color="auto"/>
                    <w:left w:val="none" w:sz="0" w:space="0" w:color="auto"/>
                    <w:bottom w:val="none" w:sz="0" w:space="0" w:color="auto"/>
                    <w:right w:val="none" w:sz="0" w:space="0" w:color="auto"/>
                  </w:divBdr>
                  <w:divsChild>
                    <w:div w:id="53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Shanyn Hart</dc:creator>
  <cp:keywords/>
  <dc:description/>
  <cp:lastModifiedBy>Shanyn Hart</cp:lastModifiedBy>
  <cp:revision>1</cp:revision>
  <dcterms:created xsi:type="dcterms:W3CDTF">2024-06-08T09:11:00Z</dcterms:created>
  <dcterms:modified xsi:type="dcterms:W3CDTF">2024-06-08T09:11:00Z</dcterms:modified>
</cp:coreProperties>
</file>