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高级web第二次作业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 基于webgl的web3D的实践和开发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 8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开发工具：eclipse，webstorm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 tomcat 7.0.59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浏览器： chrome ：</w:t>
      </w:r>
      <w:r>
        <w:rPr>
          <w:rFonts w:ascii="Segoe UI" w:hAnsi="Segoe UI" w:eastAsia="Segoe UI" w:cs="Segoe UI"/>
          <w:b w:val="0"/>
          <w:i w:val="0"/>
          <w:caps w:val="0"/>
          <w:color w:val="303942"/>
          <w:spacing w:val="0"/>
          <w:sz w:val="18"/>
          <w:szCs w:val="18"/>
        </w:rPr>
        <w:t>42.0.2311.135 m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通过左（←）、右（→）键控制小球躲避路径上障碍物的小游戏，碰到障碍物则游戏结束，过程中记录得分（以及最高得分）。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主要场景使用webgl的第三方库three.js搭建。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将serverForWebHw2以及webhw2部署到tomcat下即可测试。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</w:t>
      </w:r>
    </w:p>
    <w:p>
      <w:pPr>
        <w:numPr>
          <w:ilvl w:val="0"/>
          <w:numId w:val="1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选择模式：</w:t>
      </w:r>
    </w:p>
    <w:p>
      <w:pPr>
        <w:numPr>
          <w:numId w:val="0"/>
        </w:numPr>
        <w:ind w:left="126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295015" cy="1852930"/>
            <wp:effectExtent l="0" t="0" r="63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A）单人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单机游戏，不与服务器交互。选择后出现play按钮，点击即可开始游戏。</w:t>
      </w:r>
    </w:p>
    <w:p>
      <w:pPr>
        <w:numPr>
          <w:ilvl w:val="0"/>
          <w:numId w:val="0"/>
        </w:numPr>
        <w:ind w:left="210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549525" cy="143319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B）创建</w:t>
      </w:r>
    </w:p>
    <w:p>
      <w:pPr>
        <w:numPr>
          <w:ilvl w:val="0"/>
          <w:numId w:val="0"/>
        </w:numPr>
        <w:ind w:left="1680" w:leftChars="0" w:firstLine="420" w:firstLineChars="0"/>
        <w:jc w:val="left"/>
      </w:pPr>
      <w:r>
        <w:rPr>
          <w:rFonts w:hint="eastAsia"/>
          <w:lang w:val="en-US" w:eastAsia="zh-CN"/>
        </w:rPr>
        <w:t>创建一个房间。首先输入玩家姓名。</w:t>
      </w:r>
      <w:r>
        <w:drawing>
          <wp:inline distT="0" distB="0" distL="114300" distR="114300">
            <wp:extent cx="3313430" cy="1863090"/>
            <wp:effectExtent l="0" t="0" r="12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提交姓名后自动获得房间号，并等待对手通过房间号加入房间。没有对手时将不显示play按钮，即无法开始游戏。</w:t>
      </w:r>
    </w:p>
    <w:p>
      <w:pPr>
        <w:numPr>
          <w:ilvl w:val="0"/>
          <w:numId w:val="0"/>
        </w:numPr>
        <w:ind w:left="1680" w:leftChars="0" w:firstLine="420" w:firstLineChars="0"/>
        <w:jc w:val="left"/>
      </w:pPr>
      <w:r>
        <w:drawing>
          <wp:inline distT="0" distB="0" distL="114300" distR="114300">
            <wp:extent cx="3219450" cy="1810385"/>
            <wp:effectExtent l="0" t="0" r="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1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当对手通过房间号加入后，创建者可选择开始游戏。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385820" cy="190373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C）加入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通过输入房间号以及玩家姓名加入一个房间，并等待房主开始游戏。</w:t>
      </w:r>
    </w:p>
    <w:p>
      <w:pPr>
        <w:numPr>
          <w:ilvl w:val="0"/>
          <w:numId w:val="0"/>
        </w:numPr>
        <w:ind w:left="1680" w:leftChars="0" w:firstLine="420" w:firstLineChars="0"/>
        <w:jc w:val="left"/>
      </w:pPr>
      <w:r>
        <w:drawing>
          <wp:inline distT="0" distB="0" distL="114300" distR="114300">
            <wp:extent cx="3535680" cy="1715770"/>
            <wp:effectExtent l="0" t="0" r="762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384550" cy="190309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C)为联网模式，通过房间号匹配两个玩家，一方退出（刷新浏览器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或者关闭浏览器），或者失败（小球碰到障碍物）则双方同时结束游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戏，并得到结果（输或者赢）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若房主退出，则加入者自动退出房间，需重新加入一个房间。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若加入者退出，则房主继续等待加入者，只有当房间内有2名玩家时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（加入者和房主），房主才可开始游戏。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客户端为 gameindex.html，即前端页面，当选择联网的模式（加入、创建）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时，通过websocket与服务器进行通信，由服务器转发数据。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通过html5的新特性：localstorage来储存玩家的最高得分。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服务器端为：serverForWebHw2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包括：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Server.java：websocket servlet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Room.java:用以记录房间信息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MyMap.java:通过单例模式创建实例，用以匹配玩家和房间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protocol 是html5中才有的新协议，实现了与服务器全双工通信。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相比http协议：优点：传输头部很小，减少了带宽消耗。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缺点：服务器端没有完全统一的api，使用websocket有被捆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绑的风险。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3FF5A"/>
    <w:multiLevelType w:val="singleLevel"/>
    <w:tmpl w:val="5753FF5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6D2A77"/>
    <w:rsid w:val="6DA77AFD"/>
    <w:rsid w:val="7FF443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591</Words>
  <Characters>817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Yao1</dc:creator>
  <cp:lastModifiedBy>Yao1</cp:lastModifiedBy>
  <dcterms:modified xsi:type="dcterms:W3CDTF">2016-06-16T08:20:44Z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