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22A35" w:themeColor="text2" w:themeShade="80"/>
  <w:body>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▍古希腊文学</w:t>
      </w:r>
    </w:p>
    <w:p>
      <w:pPr>
        <w:spacing w:line="360" w:lineRule="auto"/>
        <w:outlineLvl w:val="1"/>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▎形成：前12世纪末至前8世纪“荷马/英雄时代”</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·社会背景：从原始氏族向奴隶制社会过渡</w:t>
      </w:r>
    </w:p>
    <w:p>
      <w:pPr>
        <w:spacing w:line="360" w:lineRule="auto"/>
        <w:outlineLvl w:val="2"/>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希腊神话传说</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艺术特点：想象丰富、故事性强、哲理深刻</w:t>
      </w:r>
    </w:p>
    <w:tbl>
      <w:tblPr>
        <w:tblStyle w:val="5"/>
        <w:tblpPr w:leftFromText="180" w:rightFromText="180" w:vertAnchor="text" w:horzAnchor="page" w:tblpX="2036" w:tblpY="55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希腊神名</w:t>
            </w:r>
          </w:p>
        </w:tc>
        <w:tc>
          <w:tcPr>
            <w:tcW w:w="2765"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血缘关系</w:t>
            </w:r>
          </w:p>
        </w:tc>
        <w:tc>
          <w:tcPr>
            <w:tcW w:w="2766"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职能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哈俄斯（卡俄斯）</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众神之父</w:t>
            </w: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混沌神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埃罗斯</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爱神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塔尔塔洛斯</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地狱神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盖娅</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大地神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蓬托斯</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大海神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乌刺诺斯</w:t>
            </w:r>
          </w:p>
        </w:tc>
        <w:tc>
          <w:tcPr>
            <w:tcW w:w="2765" w:type="dxa"/>
            <w:tcBorders>
              <w:top w:val="single" w:color="auto" w:sz="4" w:space="0"/>
              <w:bottom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天神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忒弥斯</w:t>
            </w:r>
          </w:p>
        </w:tc>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司法女神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伊阿佩托斯</w:t>
            </w:r>
          </w:p>
        </w:tc>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普罗米修斯之父</w:t>
            </w: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巨神，灵魂与智慧之神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瑞亚</w:t>
            </w:r>
          </w:p>
        </w:tc>
        <w:tc>
          <w:tcPr>
            <w:tcW w:w="2765"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新神之母</w:t>
            </w:r>
          </w:p>
        </w:tc>
        <w:tc>
          <w:tcPr>
            <w:tcW w:w="2766" w:type="dxa"/>
            <w:tcBorders>
              <w:top w:val="single" w:color="auto" w:sz="4" w:space="0"/>
              <w:bottom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时光女神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克洛诺斯</w:t>
            </w:r>
          </w:p>
        </w:tc>
        <w:tc>
          <w:tcPr>
            <w:tcW w:w="2765" w:type="dxa"/>
            <w:tcBorders>
              <w:top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新神之父</w:t>
            </w:r>
          </w:p>
        </w:tc>
        <w:tc>
          <w:tcPr>
            <w:tcW w:w="2766" w:type="dxa"/>
            <w:tcBorders>
              <w:top w:val="single" w:color="auto" w:sz="4"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天神</w:t>
            </w:r>
          </w:p>
        </w:tc>
      </w:tr>
    </w:tbl>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·旧辈神谱：</w:t>
      </w:r>
    </w:p>
    <w:p>
      <w:pPr>
        <w:spacing w:line="360" w:lineRule="auto"/>
        <w:rPr>
          <w:rFonts w:hint="eastAsia" w:ascii="快去写代码-CJK" w:hAnsi="快去写代码-CJK" w:eastAsia="快去写代码-CJK" w:cs="快去写代码-CJK"/>
          <w:color w:val="F5F3F0"/>
          <w:sz w:val="21"/>
          <w:szCs w:val="24"/>
          <w:lang w:val="en-US" w:eastAsia="zh-CN"/>
        </w:rPr>
      </w:pP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·新辈神谱：</w:t>
      </w:r>
    </w:p>
    <w:tbl>
      <w:tblPr>
        <w:tblStyle w:val="5"/>
        <w:tblpPr w:leftFromText="180" w:rightFromText="180" w:vertAnchor="text" w:horzAnchor="page" w:tblpX="1936" w:tblpY="16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希腊神名</w:t>
            </w:r>
          </w:p>
        </w:tc>
        <w:tc>
          <w:tcPr>
            <w:tcW w:w="2765"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血缘关系</w:t>
            </w:r>
          </w:p>
        </w:tc>
        <w:tc>
          <w:tcPr>
            <w:tcW w:w="2766" w:type="dxa"/>
            <w:tcBorders>
              <w:top w:val="single" w:color="auto" w:sz="12" w:space="0"/>
              <w:bottom w:val="single" w:color="auto" w:sz="4" w:space="0"/>
            </w:tcBorders>
          </w:tcPr>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职能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w:t>
            </w:r>
          </w:p>
        </w:tc>
        <w:tc>
          <w:tcPr>
            <w:tcW w:w="2765" w:type="dxa"/>
            <w:tcBorders>
              <w:top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众神之父</w:t>
            </w:r>
          </w:p>
        </w:tc>
        <w:tc>
          <w:tcPr>
            <w:tcW w:w="2766" w:type="dxa"/>
            <w:tcBorders>
              <w:top w:val="single" w:color="auto" w:sz="4" w:space="0"/>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主神、雷电神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赫拉</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神后</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婚姻生育兼天空之神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波塞冬</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宙斯之弟</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海神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德墨忒耳</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农神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赫斯提亚</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家神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阿波罗</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太阳神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阿瑞斯</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战神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赫淮斯托斯</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火神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赫尔墨斯</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宙斯之子</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神使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雅典娜</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宙斯之女</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战神、智慧女神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阿弗洛狄忒</w:t>
            </w:r>
          </w:p>
        </w:tc>
        <w:tc>
          <w:tcPr>
            <w:tcW w:w="2765"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宙斯之女</w:t>
            </w:r>
          </w:p>
        </w:tc>
        <w:tc>
          <w:tcPr>
            <w:tcW w:w="2766" w:type="dxa"/>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爱与美之神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阿尔忒弥斯</w:t>
            </w:r>
          </w:p>
        </w:tc>
        <w:tc>
          <w:tcPr>
            <w:tcW w:w="2765" w:type="dxa"/>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宙斯之女</w:t>
            </w:r>
          </w:p>
        </w:tc>
        <w:tc>
          <w:tcPr>
            <w:tcW w:w="2766" w:type="dxa"/>
            <w:tcBorders/>
          </w:tcPr>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月亮女神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bottom w:val="single" w:color="auto" w:sz="12"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哈迪斯</w:t>
            </w:r>
          </w:p>
        </w:tc>
        <w:tc>
          <w:tcPr>
            <w:tcW w:w="2765" w:type="dxa"/>
            <w:tcBorders>
              <w:bottom w:val="single" w:color="auto" w:sz="12" w:space="0"/>
            </w:tcBorders>
          </w:tcPr>
          <w:p>
            <w:pPr>
              <w:spacing w:line="360" w:lineRule="auto"/>
              <w:rPr>
                <w:rFonts w:hint="eastAsia" w:ascii="快去写代码-CJK" w:hAnsi="快去写代码-CJK" w:eastAsia="快去写代码-CJK" w:cs="快去写代码-CJK"/>
                <w:color w:val="F5F3F0"/>
                <w:sz w:val="21"/>
                <w:szCs w:val="24"/>
                <w:lang w:val="en-US" w:eastAsia="zh-CN"/>
              </w:rPr>
            </w:pPr>
          </w:p>
        </w:tc>
        <w:tc>
          <w:tcPr>
            <w:tcW w:w="2766" w:type="dxa"/>
            <w:tcBorders>
              <w:bottom w:val="single" w:color="auto" w:sz="12" w:space="0"/>
            </w:tcBorders>
          </w:tcPr>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冥王</w:t>
            </w:r>
          </w:p>
        </w:tc>
      </w:tr>
    </w:tbl>
    <w:p>
      <w:pPr>
        <w:spacing w:line="360" w:lineRule="auto"/>
        <w:rPr>
          <w:rFonts w:hint="eastAsia" w:ascii="快去写代码-CJK" w:hAnsi="快去写代码-CJK" w:eastAsia="快去写代码-CJK" w:cs="快去写代码-CJK"/>
          <w:color w:val="F5F3F0"/>
          <w:sz w:val="21"/>
          <w:szCs w:val="24"/>
          <w:lang w:val="en-US" w:eastAsia="zh-CN"/>
        </w:rPr>
      </w:pPr>
    </w:p>
    <w:p>
      <w:pPr>
        <w:spacing w:line="360" w:lineRule="auto"/>
        <w:rPr>
          <w:rFonts w:hint="eastAsia" w:ascii="快去写代码-CJK" w:hAnsi="快去写代码-CJK" w:eastAsia="快去写代码-CJK" w:cs="快去写代码-CJK"/>
          <w:color w:val="F5F3F0"/>
          <w:sz w:val="21"/>
          <w:szCs w:val="24"/>
          <w:lang w:val="en-US" w:eastAsia="zh-CN"/>
        </w:rPr>
      </w:pPr>
    </w:p>
    <w:p>
      <w:pPr>
        <w:spacing w:line="360" w:lineRule="auto"/>
        <w:outlineLvl w:val="2"/>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荷马史诗</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·以</w:t>
      </w:r>
      <w:r>
        <w:rPr>
          <w:rFonts w:hint="eastAsia" w:ascii="快去写代码-CJK" w:hAnsi="快去写代码-CJK" w:eastAsia="快去写代码-CJK" w:cs="快去写代码-CJK"/>
          <w:color w:val="F5F3F0"/>
          <w:sz w:val="21"/>
          <w:szCs w:val="24"/>
          <w:u w:val="single"/>
          <w:lang w:val="en-US" w:eastAsia="zh-CN"/>
        </w:rPr>
        <w:t>特洛伊战争</w:t>
      </w:r>
      <w:r>
        <w:rPr>
          <w:rFonts w:hint="eastAsia" w:ascii="快去写代码-CJK" w:hAnsi="快去写代码-CJK" w:eastAsia="快去写代码-CJK" w:cs="快去写代码-CJK"/>
          <w:i/>
          <w:iCs/>
          <w:color w:val="F5F3F0"/>
          <w:sz w:val="21"/>
          <w:szCs w:val="24"/>
          <w:u w:val="none"/>
          <w:lang w:val="en-US" w:eastAsia="zh-CN"/>
        </w:rPr>
        <w:t>（希腊人远征特洛伊城）</w:t>
      </w:r>
      <w:r>
        <w:rPr>
          <w:rFonts w:hint="eastAsia" w:ascii="快去写代码-CJK" w:hAnsi="快去写代码-CJK" w:eastAsia="快去写代码-CJK" w:cs="快去写代码-CJK"/>
          <w:color w:val="F5F3F0"/>
          <w:sz w:val="21"/>
          <w:szCs w:val="24"/>
          <w:lang w:val="en-US" w:eastAsia="zh-CN"/>
        </w:rPr>
        <w:t>为背景， 《伊利亚特》写特洛伊战争的发生， 《奥德赛》写战争之后的故事</w:t>
      </w:r>
    </w:p>
    <w:p>
      <w:pPr>
        <w:numPr>
          <w:ilvl w:val="0"/>
          <w:numId w:val="1"/>
        </w:num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《伊利亚特》</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·主要情节：</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希腊联军围攻特洛伊城九年零十个月后的一场内讧开始—赫克托尔的葬礼结束（海伦，女神忒提斯、</w:t>
      </w:r>
      <w:r>
        <w:rPr>
          <w:rFonts w:hint="eastAsia" w:ascii="快去写代码-CJK" w:hAnsi="快去写代码-CJK" w:eastAsia="快去写代码-CJK" w:cs="快去写代码-CJK"/>
          <w:color w:val="F5F3F0"/>
          <w:sz w:val="21"/>
          <w:szCs w:val="24"/>
          <w:u w:val="single"/>
          <w:lang w:val="en-US" w:eastAsia="zh-CN"/>
        </w:rPr>
        <w:t>不和女神厄里斯&amp;金苹果</w:t>
      </w:r>
      <w:r>
        <w:rPr>
          <w:rFonts w:hint="eastAsia" w:ascii="快去写代码-CJK" w:hAnsi="快去写代码-CJK" w:eastAsia="快去写代码-CJK" w:cs="快去写代码-CJK"/>
          <w:color w:val="F5F3F0"/>
          <w:sz w:val="21"/>
          <w:szCs w:val="24"/>
          <w:lang w:val="en-US" w:eastAsia="zh-CN"/>
        </w:rPr>
        <w:t>）</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·思想内容：</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通过对特洛伊战争的描写，</w:t>
      </w:r>
      <w:r>
        <w:rPr>
          <w:rFonts w:hint="eastAsia" w:ascii="快去写代码-CJK" w:hAnsi="快去写代码-CJK" w:eastAsia="快去写代码-CJK" w:cs="快去写代码-CJK"/>
          <w:color w:val="F5F3F0"/>
          <w:sz w:val="21"/>
          <w:szCs w:val="24"/>
          <w:u w:val="single"/>
          <w:lang w:val="en-US" w:eastAsia="zh-CN"/>
        </w:rPr>
        <w:t>赞美古代英雄</w:t>
      </w:r>
      <w:r>
        <w:rPr>
          <w:rFonts w:hint="eastAsia" w:ascii="快去写代码-CJK" w:hAnsi="快去写代码-CJK" w:eastAsia="快去写代码-CJK" w:cs="快去写代码-CJK"/>
          <w:color w:val="F5F3F0"/>
          <w:sz w:val="21"/>
          <w:szCs w:val="24"/>
          <w:lang w:val="en-US" w:eastAsia="zh-CN"/>
        </w:rPr>
        <w:t>的刚强威武、机智勇敢、讴歌他们在同异族战斗中所建立的丰功伟绩，以及所表现出的</w:t>
      </w:r>
      <w:r>
        <w:rPr>
          <w:rFonts w:hint="eastAsia" w:ascii="快去写代码-CJK" w:hAnsi="快去写代码-CJK" w:eastAsia="快去写代码-CJK" w:cs="快去写代码-CJK"/>
          <w:color w:val="F5F3F0"/>
          <w:sz w:val="21"/>
          <w:szCs w:val="24"/>
          <w:u w:val="single"/>
          <w:lang w:val="en-US" w:eastAsia="zh-CN"/>
        </w:rPr>
        <w:t>英雄主义</w:t>
      </w:r>
      <w:r>
        <w:rPr>
          <w:rFonts w:hint="eastAsia" w:ascii="快去写代码-CJK" w:hAnsi="快去写代码-CJK" w:eastAsia="快去写代码-CJK" w:cs="快去写代码-CJK"/>
          <w:color w:val="F5F3F0"/>
          <w:sz w:val="21"/>
          <w:szCs w:val="24"/>
          <w:lang w:val="en-US" w:eastAsia="zh-CN"/>
        </w:rPr>
        <w:t>、集体主义精神，谴责战争中的怯懦者及背叛或损害集体利益的行为</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·艺术成就：</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w:t>
      </w:r>
      <w:r>
        <w:rPr>
          <w:rFonts w:hint="eastAsia" w:ascii="快去写代码-CJK" w:hAnsi="快去写代码-CJK" w:eastAsia="快去写代码-CJK" w:cs="快去写代码-CJK"/>
          <w:color w:val="F5F3F0"/>
          <w:sz w:val="21"/>
          <w:szCs w:val="24"/>
          <w:u w:val="single"/>
          <w:lang w:val="en-US" w:eastAsia="zh-CN"/>
        </w:rPr>
        <w:t>塑造</w:t>
      </w:r>
      <w:r>
        <w:rPr>
          <w:rFonts w:hint="eastAsia" w:ascii="快去写代码-CJK" w:hAnsi="快去写代码-CJK" w:eastAsia="快去写代码-CJK" w:cs="快去写代码-CJK"/>
          <w:color w:val="F5F3F0"/>
          <w:sz w:val="21"/>
          <w:szCs w:val="24"/>
          <w:lang w:val="en-US" w:eastAsia="zh-CN"/>
        </w:rPr>
        <w:t>了一系列</w:t>
      </w:r>
      <w:r>
        <w:rPr>
          <w:rFonts w:hint="eastAsia" w:ascii="快去写代码-CJK" w:hAnsi="快去写代码-CJK" w:eastAsia="快去写代码-CJK" w:cs="快去写代码-CJK"/>
          <w:color w:val="F5F3F0"/>
          <w:sz w:val="21"/>
          <w:szCs w:val="24"/>
          <w:u w:val="single"/>
          <w:lang w:val="en-US" w:eastAsia="zh-CN"/>
        </w:rPr>
        <w:t>古代英雄形象</w:t>
      </w:r>
      <w:r>
        <w:rPr>
          <w:rFonts w:hint="eastAsia" w:ascii="快去写代码-CJK" w:hAnsi="快去写代码-CJK" w:eastAsia="快去写代码-CJK" w:cs="快去写代码-CJK"/>
          <w:color w:val="F5F3F0"/>
          <w:sz w:val="21"/>
          <w:szCs w:val="24"/>
          <w:lang w:val="en-US" w:eastAsia="zh-CN"/>
        </w:rPr>
        <w:t>。在他们身上，既集中了部落集体所要求的优良品德，又突出了个人的性格特征，特别突出了</w:t>
      </w:r>
      <w:r>
        <w:rPr>
          <w:rFonts w:hint="eastAsia" w:ascii="快去写代码-CJK" w:hAnsi="快去写代码-CJK" w:eastAsia="快去写代码-CJK" w:cs="快去写代码-CJK"/>
          <w:color w:val="F5F3F0"/>
          <w:sz w:val="21"/>
          <w:szCs w:val="24"/>
          <w:u w:val="single"/>
          <w:lang w:val="en-US" w:eastAsia="zh-CN"/>
        </w:rPr>
        <w:t>阿基琉斯</w:t>
      </w:r>
      <w:r>
        <w:rPr>
          <w:rFonts w:hint="eastAsia" w:ascii="快去写代码-CJK" w:hAnsi="快去写代码-CJK" w:eastAsia="快去写代码-CJK" w:cs="快去写代码-CJK"/>
          <w:color w:val="F5F3F0"/>
          <w:sz w:val="21"/>
          <w:szCs w:val="24"/>
          <w:lang w:val="en-US" w:eastAsia="zh-CN"/>
        </w:rPr>
        <w:t>和</w:t>
      </w:r>
      <w:r>
        <w:rPr>
          <w:rFonts w:hint="eastAsia" w:ascii="快去写代码-CJK" w:hAnsi="快去写代码-CJK" w:eastAsia="快去写代码-CJK" w:cs="快去写代码-CJK"/>
          <w:color w:val="F5F3F0"/>
          <w:sz w:val="21"/>
          <w:szCs w:val="24"/>
          <w:u w:val="single"/>
          <w:lang w:val="en-US" w:eastAsia="zh-CN"/>
        </w:rPr>
        <w:t>赫克托耳</w:t>
      </w:r>
      <w:r>
        <w:rPr>
          <w:rFonts w:hint="eastAsia" w:ascii="快去写代码-CJK" w:hAnsi="快去写代码-CJK" w:eastAsia="快去写代码-CJK" w:cs="快去写代码-CJK"/>
          <w:color w:val="F5F3F0"/>
          <w:sz w:val="21"/>
          <w:szCs w:val="24"/>
          <w:lang w:val="en-US" w:eastAsia="zh-CN"/>
        </w:rPr>
        <w:t>两个英雄形象</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②结构严谨，布局精巧。从</w:t>
      </w:r>
      <w:r>
        <w:rPr>
          <w:rFonts w:hint="eastAsia" w:ascii="快去写代码-CJK" w:hAnsi="快去写代码-CJK" w:eastAsia="快去写代码-CJK" w:cs="快去写代码-CJK"/>
          <w:color w:val="F5F3F0"/>
          <w:sz w:val="21"/>
          <w:szCs w:val="24"/>
          <w:u w:val="single"/>
          <w:lang w:val="en-US" w:eastAsia="zh-CN"/>
        </w:rPr>
        <w:t>第三人称</w:t>
      </w:r>
      <w:r>
        <w:rPr>
          <w:rFonts w:hint="eastAsia" w:ascii="快去写代码-CJK" w:hAnsi="快去写代码-CJK" w:eastAsia="快去写代码-CJK" w:cs="快去写代码-CJK"/>
          <w:color w:val="F5F3F0"/>
          <w:sz w:val="21"/>
          <w:szCs w:val="24"/>
          <w:lang w:val="en-US" w:eastAsia="zh-CN"/>
        </w:rPr>
        <w:t>角度，把十年的故事</w:t>
      </w:r>
      <w:r>
        <w:rPr>
          <w:rFonts w:hint="eastAsia" w:ascii="快去写代码-CJK" w:hAnsi="快去写代码-CJK" w:eastAsia="快去写代码-CJK" w:cs="快去写代码-CJK"/>
          <w:color w:val="F5F3F0"/>
          <w:sz w:val="21"/>
          <w:szCs w:val="24"/>
          <w:u w:val="single"/>
          <w:lang w:val="en-US" w:eastAsia="zh-CN"/>
        </w:rPr>
        <w:t>集中</w:t>
      </w:r>
      <w:r>
        <w:rPr>
          <w:rFonts w:hint="eastAsia" w:ascii="快去写代码-CJK" w:hAnsi="快去写代码-CJK" w:eastAsia="快去写代码-CJK" w:cs="快去写代码-CJK"/>
          <w:color w:val="F5F3F0"/>
          <w:sz w:val="21"/>
          <w:szCs w:val="24"/>
          <w:lang w:val="en-US" w:eastAsia="zh-CN"/>
        </w:rPr>
        <w:t>在最后五十一天，在五十一天中又突出描写关键的二十多天，在这二十多天中又重点介绍其中四天的战况。它以</w:t>
      </w:r>
      <w:r>
        <w:rPr>
          <w:rFonts w:hint="eastAsia" w:ascii="快去写代码-CJK" w:hAnsi="快去写代码-CJK" w:eastAsia="快去写代码-CJK" w:cs="快去写代码-CJK"/>
          <w:color w:val="F5F3F0"/>
          <w:sz w:val="21"/>
          <w:szCs w:val="24"/>
          <w:u w:val="single"/>
          <w:lang w:val="en-US" w:eastAsia="zh-CN"/>
        </w:rPr>
        <w:t>“阿基琉斯的愤怒”</w:t>
      </w:r>
      <w:r>
        <w:rPr>
          <w:rFonts w:hint="eastAsia" w:ascii="快去写代码-CJK" w:hAnsi="快去写代码-CJK" w:eastAsia="快去写代码-CJK" w:cs="快去写代码-CJK"/>
          <w:color w:val="F5F3F0"/>
          <w:sz w:val="21"/>
          <w:szCs w:val="24"/>
          <w:lang w:val="en-US" w:eastAsia="zh-CN"/>
        </w:rPr>
        <w:t>为全书的主线，其他人物、事件都围绕这条主线展开，形成严谨的整体</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③多运用</w:t>
      </w:r>
      <w:r>
        <w:rPr>
          <w:rFonts w:hint="eastAsia" w:ascii="快去写代码-CJK" w:hAnsi="快去写代码-CJK" w:eastAsia="快去写代码-CJK" w:cs="快去写代码-CJK"/>
          <w:color w:val="F5F3F0"/>
          <w:sz w:val="21"/>
          <w:szCs w:val="24"/>
          <w:u w:val="single"/>
          <w:lang w:val="en-US" w:eastAsia="zh-CN"/>
        </w:rPr>
        <w:t>象征</w:t>
      </w:r>
      <w:r>
        <w:rPr>
          <w:rFonts w:hint="eastAsia" w:ascii="快去写代码-CJK" w:hAnsi="快去写代码-CJK" w:eastAsia="快去写代码-CJK" w:cs="快去写代码-CJK"/>
          <w:color w:val="F5F3F0"/>
          <w:sz w:val="21"/>
          <w:szCs w:val="24"/>
          <w:lang w:val="en-US" w:eastAsia="zh-CN"/>
        </w:rPr>
        <w:t>的</w:t>
      </w:r>
      <w:r>
        <w:rPr>
          <w:rFonts w:hint="eastAsia" w:ascii="快去写代码-CJK" w:hAnsi="快去写代码-CJK" w:eastAsia="快去写代码-CJK" w:cs="快去写代码-CJK"/>
          <w:color w:val="F5F3F0"/>
          <w:sz w:val="21"/>
          <w:szCs w:val="24"/>
          <w:u w:val="single"/>
          <w:lang w:val="en-US" w:eastAsia="zh-CN"/>
        </w:rPr>
        <w:t>“荷马式”比喻</w:t>
      </w:r>
      <w:r>
        <w:rPr>
          <w:rFonts w:hint="eastAsia" w:ascii="快去写代码-CJK" w:hAnsi="快去写代码-CJK" w:eastAsia="快去写代码-CJK" w:cs="快去写代码-CJK"/>
          <w:color w:val="F5F3F0"/>
          <w:sz w:val="21"/>
          <w:szCs w:val="24"/>
          <w:lang w:val="en-US" w:eastAsia="zh-CN"/>
        </w:rPr>
        <w:t>等写作手法，如“民众的牧者”（喻首领）、“战争的屏障”（喻善战的勇士）等</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④</w:t>
      </w:r>
      <w:r>
        <w:rPr>
          <w:rFonts w:hint="eastAsia" w:ascii="快去写代码-CJK" w:hAnsi="快去写代码-CJK" w:eastAsia="快去写代码-CJK" w:cs="快去写代码-CJK"/>
          <w:color w:val="F5F3F0"/>
          <w:sz w:val="21"/>
          <w:szCs w:val="24"/>
          <w:u w:val="single"/>
          <w:lang w:val="en-US" w:eastAsia="zh-CN"/>
        </w:rPr>
        <w:t>说唱文学</w:t>
      </w:r>
      <w:r>
        <w:rPr>
          <w:rFonts w:hint="eastAsia" w:ascii="快去写代码-CJK" w:hAnsi="快去写代码-CJK" w:eastAsia="快去写代码-CJK" w:cs="快去写代码-CJK"/>
          <w:color w:val="F5F3F0"/>
          <w:sz w:val="21"/>
          <w:szCs w:val="24"/>
          <w:lang w:val="en-US" w:eastAsia="zh-CN"/>
        </w:rPr>
        <w:t>的代表，节奏强烈，语调昂扬，韵律感强</w:t>
      </w:r>
    </w:p>
    <w:p>
      <w:pPr>
        <w:numPr>
          <w:ilvl w:val="0"/>
          <w:numId w:val="2"/>
        </w:num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《奥德赛》</w:t>
      </w:r>
    </w:p>
    <w:p>
      <w:pPr>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·主要情节：</w:t>
      </w:r>
    </w:p>
    <w:p>
      <w:pPr>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u w:val="single"/>
          <w:lang w:val="en-US" w:eastAsia="zh-CN"/>
        </w:rPr>
        <w:t>希腊英雄奥德赛</w:t>
      </w:r>
      <w:r>
        <w:rPr>
          <w:rFonts w:hint="eastAsia" w:ascii="快去写代码-CJK" w:hAnsi="快去写代码-CJK" w:eastAsia="快去写代码-CJK" w:cs="快去写代码-CJK"/>
          <w:color w:val="F5F3F0"/>
          <w:sz w:val="21"/>
          <w:szCs w:val="24"/>
          <w:lang w:val="en-US" w:eastAsia="zh-CN"/>
        </w:rPr>
        <w:t>在特洛伊战争胜利后返航途中的十年历险（遭遇海难）&amp;回家后（扮做乞丐试探，和儿子一起杀死NTR人士、偷钱的和不忠的奴隶）夫妻团聚（做回伊萨卡国王）</w:t>
      </w:r>
    </w:p>
    <w:p>
      <w:pPr>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·思想内容：</w:t>
      </w:r>
    </w:p>
    <w:p>
      <w:pPr>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反映了</w:t>
      </w:r>
      <w:r>
        <w:rPr>
          <w:rFonts w:hint="eastAsia" w:ascii="快去写代码-CJK" w:hAnsi="快去写代码-CJK" w:eastAsia="快去写代码-CJK" w:cs="快去写代码-CJK"/>
          <w:color w:val="F5F3F0"/>
          <w:sz w:val="21"/>
          <w:szCs w:val="24"/>
          <w:u w:val="single"/>
          <w:lang w:val="en-US" w:eastAsia="zh-CN"/>
        </w:rPr>
        <w:t>奴隶制萌芽</w:t>
      </w:r>
      <w:r>
        <w:rPr>
          <w:rFonts w:hint="eastAsia" w:ascii="快去写代码-CJK" w:hAnsi="快去写代码-CJK" w:eastAsia="快去写代码-CJK" w:cs="快去写代码-CJK"/>
          <w:color w:val="F5F3F0"/>
          <w:sz w:val="21"/>
          <w:szCs w:val="24"/>
          <w:lang w:val="en-US" w:eastAsia="zh-CN"/>
        </w:rPr>
        <w:t>时期社会的生活图景，表现出“英雄时代”的</w:t>
      </w:r>
      <w:r>
        <w:rPr>
          <w:rFonts w:hint="eastAsia" w:ascii="快去写代码-CJK" w:hAnsi="快去写代码-CJK" w:eastAsia="快去写代码-CJK" w:cs="快去写代码-CJK"/>
          <w:color w:val="F5F3F0"/>
          <w:sz w:val="21"/>
          <w:szCs w:val="24"/>
          <w:u w:val="single"/>
          <w:lang w:val="en-US" w:eastAsia="zh-CN"/>
        </w:rPr>
        <w:t>英雄主义精神和理想</w:t>
      </w:r>
      <w:r>
        <w:rPr>
          <w:rFonts w:hint="eastAsia" w:ascii="快去写代码-CJK" w:hAnsi="快去写代码-CJK" w:eastAsia="快去写代码-CJK" w:cs="快去写代码-CJK"/>
          <w:color w:val="F5F3F0"/>
          <w:sz w:val="21"/>
          <w:szCs w:val="24"/>
          <w:lang w:val="en-US" w:eastAsia="zh-CN"/>
        </w:rPr>
        <w:t>，还表现出古希腊人热爱生活，对生活积极乐观的思想</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·艺术成就：</w:t>
      </w:r>
    </w:p>
    <w:p>
      <w:pPr>
        <w:numPr>
          <w:ilvl w:val="0"/>
          <w:numId w:val="0"/>
        </w:num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default" w:ascii="快去写代码-CJK" w:hAnsi="快去写代码-CJK" w:eastAsia="快去写代码-CJK" w:cs="快去写代码-CJK"/>
          <w:color w:val="F5F3F0"/>
          <w:sz w:val="21"/>
          <w:szCs w:val="24"/>
          <w:lang w:val="en-US" w:eastAsia="zh-CN"/>
        </w:rPr>
        <w:t>①展现出主人公奥德赛聪明、勇敢、坚毅又善用计谋，塑造了一个</w:t>
      </w:r>
      <w:r>
        <w:rPr>
          <w:rFonts w:hint="default" w:ascii="快去写代码-CJK" w:hAnsi="快去写代码-CJK" w:eastAsia="快去写代码-CJK" w:cs="快去写代码-CJK"/>
          <w:color w:val="F5F3F0"/>
          <w:sz w:val="21"/>
          <w:szCs w:val="24"/>
          <w:u w:val="single"/>
          <w:lang w:val="en-US" w:eastAsia="zh-CN"/>
        </w:rPr>
        <w:t>足智多谋的政治家和领袖</w:t>
      </w:r>
      <w:r>
        <w:rPr>
          <w:rFonts w:hint="default" w:ascii="快去写代码-CJK" w:hAnsi="快去写代码-CJK" w:eastAsia="快去写代码-CJK" w:cs="快去写代码-CJK"/>
          <w:color w:val="F5F3F0"/>
          <w:sz w:val="21"/>
          <w:szCs w:val="24"/>
          <w:lang w:val="en-US" w:eastAsia="zh-CN"/>
        </w:rPr>
        <w:t>的形象</w:t>
      </w:r>
    </w:p>
    <w:p>
      <w:pPr>
        <w:numPr>
          <w:ilvl w:val="0"/>
          <w:numId w:val="0"/>
        </w:num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default" w:ascii="快去写代码-CJK" w:hAnsi="快去写代码-CJK" w:eastAsia="快去写代码-CJK" w:cs="快去写代码-CJK"/>
          <w:color w:val="F5F3F0"/>
          <w:sz w:val="21"/>
          <w:szCs w:val="24"/>
          <w:lang w:val="en-US" w:eastAsia="zh-CN"/>
        </w:rPr>
        <w:t>②结构布局巧妙，以</w:t>
      </w:r>
      <w:r>
        <w:rPr>
          <w:rFonts w:hint="default" w:ascii="快去写代码-CJK" w:hAnsi="快去写代码-CJK" w:eastAsia="快去写代码-CJK" w:cs="快去写代码-CJK"/>
          <w:color w:val="F5F3F0"/>
          <w:sz w:val="21"/>
          <w:szCs w:val="24"/>
          <w:u w:val="single"/>
          <w:lang w:val="en-US" w:eastAsia="zh-CN"/>
        </w:rPr>
        <w:t>第三和第一人称交错倒叙</w:t>
      </w:r>
      <w:r>
        <w:rPr>
          <w:rFonts w:hint="default" w:ascii="快去写代码-CJK" w:hAnsi="快去写代码-CJK" w:eastAsia="快去写代码-CJK" w:cs="快去写代码-CJK"/>
          <w:color w:val="F5F3F0"/>
          <w:sz w:val="21"/>
          <w:szCs w:val="24"/>
          <w:lang w:val="en-US" w:eastAsia="zh-CN"/>
        </w:rPr>
        <w:t>，把十年历险故事压缩在四十天，具体只写五天。结构上分</w:t>
      </w:r>
      <w:r>
        <w:rPr>
          <w:rFonts w:hint="default" w:ascii="快去写代码-CJK" w:hAnsi="快去写代码-CJK" w:eastAsia="快去写代码-CJK" w:cs="快去写代码-CJK"/>
          <w:color w:val="F5F3F0"/>
          <w:sz w:val="21"/>
          <w:szCs w:val="24"/>
          <w:u w:val="single"/>
          <w:lang w:val="en-US" w:eastAsia="zh-CN"/>
        </w:rPr>
        <w:t>两条线索</w:t>
      </w:r>
      <w:r>
        <w:rPr>
          <w:rFonts w:hint="default" w:ascii="快去写代码-CJK" w:hAnsi="快去写代码-CJK" w:eastAsia="快去写代码-CJK" w:cs="快去写代码-CJK"/>
          <w:color w:val="F5F3F0"/>
          <w:sz w:val="21"/>
          <w:szCs w:val="24"/>
          <w:lang w:val="en-US" w:eastAsia="zh-CN"/>
        </w:rPr>
        <w:t>：一条是海上历险，一条是在家中被求婚者的包围。两条线索相互映衬，突出情势的危急</w:t>
      </w:r>
    </w:p>
    <w:p>
      <w:pPr>
        <w:numPr>
          <w:ilvl w:val="0"/>
          <w:numId w:val="0"/>
        </w:num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default" w:ascii="快去写代码-CJK" w:hAnsi="快去写代码-CJK" w:eastAsia="快去写代码-CJK" w:cs="快去写代码-CJK"/>
          <w:color w:val="F5F3F0"/>
          <w:sz w:val="21"/>
          <w:szCs w:val="24"/>
          <w:lang w:val="en-US" w:eastAsia="zh-CN"/>
        </w:rPr>
        <w:t>③比喻丰富多彩，新鲜奇特。善于用动物的动作，或用自然景观、生活现象作比喻，构成富有情趣的</w:t>
      </w:r>
      <w:r>
        <w:rPr>
          <w:rFonts w:hint="default" w:ascii="快去写代码-CJK" w:hAnsi="快去写代码-CJK" w:eastAsia="快去写代码-CJK" w:cs="快去写代码-CJK"/>
          <w:color w:val="F5F3F0"/>
          <w:sz w:val="21"/>
          <w:szCs w:val="24"/>
          <w:u w:val="single"/>
          <w:lang w:val="en-US" w:eastAsia="zh-CN"/>
        </w:rPr>
        <w:t>“荷马式”比喻</w:t>
      </w:r>
    </w:p>
    <w:p>
      <w:pPr>
        <w:numPr>
          <w:ilvl w:val="0"/>
          <w:numId w:val="0"/>
        </w:num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default" w:ascii="快去写代码-CJK" w:hAnsi="快去写代码-CJK" w:eastAsia="快去写代码-CJK" w:cs="快去写代码-CJK"/>
          <w:color w:val="F5F3F0"/>
          <w:sz w:val="21"/>
          <w:szCs w:val="24"/>
          <w:lang w:val="en-US" w:eastAsia="zh-CN"/>
        </w:rPr>
        <w:t>④语言生动、灵活。既适用于表现重大事件，又便于口头吟诵</w:t>
      </w:r>
    </w:p>
    <w:p>
      <w:pPr>
        <w:spacing w:line="360" w:lineRule="auto"/>
        <w:outlineLvl w:val="1"/>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▎发展：前8世纪至前6世纪“大移民时代”</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·社会背景：氏族社会瓦解，奴隶主城邦形成</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1.抒情诗</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·与社会结构重组、认定意识与情感世界变化有关（个体意识强化）</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·源于民歌，伴随音乐歌唱</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·分类：双管歌（哀歌），琴歌（main，竖琴，独唱体&amp;合唱体），讽刺诗</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萨福</w:t>
      </w:r>
    </w:p>
    <w:p>
      <w:pPr>
        <w:spacing w:line="360" w:lineRule="auto"/>
        <w:ind w:leftChars="100"/>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·女诗人，9卷，主要琴歌独唱体，“第十位文艺缪斯”（by 柏拉图）</w:t>
      </w:r>
    </w:p>
    <w:p>
      <w:pPr>
        <w:spacing w:line="360" w:lineRule="auto"/>
        <w:ind w:leftChars="100"/>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·大多个人抒情爱情诗，也有歌颂母爱、缅怀友人</w:t>
      </w:r>
    </w:p>
    <w:p>
      <w:pPr>
        <w:spacing w:line="360" w:lineRule="auto"/>
        <w:ind w:leftChars="1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·语言朴素自然，感情真挚，音乐性强</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2.寓言</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 xml:space="preserve"> 《伊索寓言》</w:t>
      </w:r>
    </w:p>
    <w:p>
      <w:pPr>
        <w:spacing w:line="360" w:lineRule="auto"/>
        <w:ind w:leftChars="100"/>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·前6世纪</w:t>
      </w:r>
    </w:p>
    <w:p>
      <w:pPr>
        <w:spacing w:line="360" w:lineRule="auto"/>
        <w:ind w:leftChars="1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·ex： 《狐狸和葡萄》 《农夫与蛇》 《龟兔赛跑》 《狐狸和乌鸦》</w:t>
      </w:r>
    </w:p>
    <w:p>
      <w:pPr>
        <w:spacing w:line="360" w:lineRule="auto"/>
        <w:outlineLvl w:val="1"/>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▎全盛：前6世纪末至前4世纪初“古典时期” “雅典时期”</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·社会背景：奴隶制发展全盛时期</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1.戏剧（悲剧、戏剧）</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···三大悲剧家</w:t>
      </w:r>
      <w:r>
        <w:rPr>
          <w:rFonts w:hint="eastAsia" w:ascii="快去写代码-CJK" w:hAnsi="快去写代码-CJK" w:eastAsia="快去写代码-CJK" w:cs="快去写代码-CJK"/>
          <w:color w:val="F5F3F0"/>
          <w:sz w:val="21"/>
          <w:szCs w:val="24"/>
          <w:lang w:val="en-US" w:eastAsia="zh-CN"/>
        </w:rPr>
        <w:t>：</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埃斯库罗斯</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·希腊悲剧的创始人，“悲剧之父”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“三联剧”</w:t>
      </w:r>
    </w:p>
    <w:p>
      <w:pPr>
        <w:spacing w:line="360" w:lineRule="auto"/>
        <w:ind w:leftChars="100"/>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《俄瑞斯忒亚》</w:t>
      </w:r>
    </w:p>
    <w:p>
      <w:pPr>
        <w:spacing w:line="360" w:lineRule="auto"/>
        <w:ind w:leftChars="200"/>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·流传至今唯一一部完整的古希腊三联剧</w:t>
      </w:r>
    </w:p>
    <w:p>
      <w:pPr>
        <w:spacing w:line="360" w:lineRule="auto"/>
        <w:ind w:leftChars="2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·主题：父权制与母权制；对错的统一；道德力量的局部“对”</w:t>
      </w:r>
    </w:p>
    <w:p>
      <w:pPr>
        <w:spacing w:line="360" w:lineRule="auto"/>
        <w:ind w:leftChars="2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·故事背景：阿尔戈斯国王</w:t>
      </w:r>
      <w:r>
        <w:rPr>
          <w:rFonts w:hint="eastAsia" w:ascii="快去写代码-CJK" w:hAnsi="快去写代码-CJK" w:eastAsia="快去写代码-CJK" w:cs="快去写代码-CJK"/>
          <w:b w:val="0"/>
          <w:bCs w:val="0"/>
          <w:color w:val="F5F3F0"/>
          <w:sz w:val="21"/>
          <w:szCs w:val="24"/>
          <w:u w:val="single"/>
          <w:lang w:val="en-US" w:eastAsia="zh-CN"/>
        </w:rPr>
        <w:t>阿特柔斯</w:t>
      </w:r>
      <w:r>
        <w:rPr>
          <w:rFonts w:hint="eastAsia" w:ascii="快去写代码-CJK" w:hAnsi="快去写代码-CJK" w:eastAsia="快去写代码-CJK" w:cs="快去写代码-CJK"/>
          <w:b w:val="0"/>
          <w:bCs w:val="0"/>
          <w:color w:val="F5F3F0"/>
          <w:sz w:val="21"/>
          <w:szCs w:val="24"/>
          <w:lang w:val="en-US" w:eastAsia="zh-CN"/>
        </w:rPr>
        <w:t>家族的世仇</w:t>
      </w:r>
    </w:p>
    <w:p>
      <w:pPr>
        <w:spacing w:line="360" w:lineRule="auto"/>
        <w:ind w:leftChars="2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①《阿伽门农》：讲述阿特柔斯之子</w:t>
      </w:r>
      <w:r>
        <w:rPr>
          <w:rFonts w:hint="eastAsia" w:ascii="快去写代码-CJK" w:hAnsi="快去写代码-CJK" w:eastAsia="快去写代码-CJK" w:cs="快去写代码-CJK"/>
          <w:b w:val="0"/>
          <w:bCs w:val="0"/>
          <w:color w:val="F5F3F0"/>
          <w:sz w:val="21"/>
          <w:szCs w:val="24"/>
          <w:u w:val="single"/>
          <w:lang w:val="en-US" w:eastAsia="zh-CN"/>
        </w:rPr>
        <w:t>阿伽门农</w:t>
      </w:r>
      <w:r>
        <w:rPr>
          <w:rFonts w:hint="eastAsia" w:ascii="快去写代码-CJK" w:hAnsi="快去写代码-CJK" w:eastAsia="快去写代码-CJK" w:cs="快去写代码-CJK"/>
          <w:b w:val="0"/>
          <w:bCs w:val="0"/>
          <w:color w:val="F5F3F0"/>
          <w:sz w:val="21"/>
          <w:szCs w:val="24"/>
          <w:lang w:val="en-US" w:eastAsia="zh-CN"/>
        </w:rPr>
        <w:t>献祭女儿的经过</w:t>
      </w:r>
    </w:p>
    <w:p>
      <w:pPr>
        <w:spacing w:line="360" w:lineRule="auto"/>
        <w:ind w:leftChars="2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②《奠酒人》：阿伽门农之子</w:t>
      </w:r>
      <w:r>
        <w:rPr>
          <w:rFonts w:hint="eastAsia" w:ascii="快去写代码-CJK" w:hAnsi="快去写代码-CJK" w:eastAsia="快去写代码-CJK" w:cs="快去写代码-CJK"/>
          <w:b w:val="0"/>
          <w:bCs w:val="0"/>
          <w:color w:val="F5F3F0"/>
          <w:sz w:val="21"/>
          <w:szCs w:val="24"/>
          <w:u w:val="single"/>
          <w:lang w:val="en-US" w:eastAsia="zh-CN"/>
        </w:rPr>
        <w:t>俄瑞斯忒亚</w:t>
      </w:r>
      <w:r>
        <w:rPr>
          <w:rFonts w:hint="eastAsia" w:ascii="快去写代码-CJK" w:hAnsi="快去写代码-CJK" w:eastAsia="快去写代码-CJK" w:cs="快去写代码-CJK"/>
          <w:b w:val="0"/>
          <w:bCs w:val="0"/>
          <w:color w:val="F5F3F0"/>
          <w:sz w:val="21"/>
          <w:szCs w:val="24"/>
          <w:lang w:val="en-US" w:eastAsia="zh-CN"/>
        </w:rPr>
        <w:t>回国，按照阿波罗的谕令杀人逃跑</w:t>
      </w:r>
    </w:p>
    <w:p>
      <w:pPr>
        <w:spacing w:line="360" w:lineRule="auto"/>
        <w:ind w:leftChars="200"/>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③《报仇神》：俄瑞斯忒亚向雅典娜求助，法庭审判平票被赦免</w:t>
      </w:r>
    </w:p>
    <w:p>
      <w:pPr>
        <w:spacing w:line="360" w:lineRule="auto"/>
        <w:ind w:leftChars="100"/>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D4F4F1" w:themeColor="accent5" w:themeTint="33"/>
          <w:sz w:val="21"/>
          <w:szCs w:val="24"/>
          <w:lang w:val="en-US" w:eastAsia="zh-CN"/>
          <w14:textFill>
            <w14:solidFill>
              <w14:schemeClr w14:val="accent5">
                <w14:lumMod w14:val="20000"/>
                <w14:lumOff w14:val="80000"/>
              </w14:schemeClr>
            </w14:solidFill>
          </w14:textFill>
        </w:rPr>
        <w:t>《被缚的普罗米修斯》</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索福克勒斯</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“戏剧界的荷马”</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《俄狄浦斯王》</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·主题： “命运”力量强大、不可抗拒、神秘、不可解释&gt;&gt;表现人的意志和命运冲突，“命运悲剧”</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·内容：取材自希腊神话，太阳神谕示忒拜王拉伊奥斯，儿子俄狄浦斯将来要弑父娶母。...</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欧里庇得斯</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“舞台上的哲学家”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·擅于描写普通人物，心理描写深刻入微</w:t>
      </w:r>
    </w:p>
    <w:p>
      <w:pPr>
        <w:spacing w:line="360" w:lineRule="auto"/>
        <w:ind w:leftChars="100"/>
        <w:rPr>
          <w:rFonts w:hint="default"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《美狄亚》</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·主题：人的悲剧，人类自身的弱点和缺陷</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·内容：希腊神话，王子伊阿宋（自私自利、始乱终弃），公主美狄亚（神的后代，复杂矛盾性），美狄亚的复仇</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···喜剧：</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（4）</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阿里斯托芬</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“喜剧之父”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《鸟》</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·流传至今唯一以神话幻想为题材的喜剧作品，欧洲最早描写乌托邦社会的文艺作品</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·内容：欧厄尔庇得斯&amp;</w:t>
      </w:r>
      <w:r>
        <w:rPr>
          <w:rFonts w:hint="eastAsia" w:ascii="快去写代码-CJK" w:hAnsi="快去写代码-CJK" w:eastAsia="快去写代码-CJK" w:cs="快去写代码-CJK"/>
          <w:color w:val="F5F3F0"/>
          <w:sz w:val="21"/>
          <w:szCs w:val="24"/>
          <w:u w:val="single"/>
          <w:lang w:val="en-US" w:eastAsia="zh-CN"/>
        </w:rPr>
        <w:t>珀斯特泰洛斯</w:t>
      </w:r>
      <w:r>
        <w:rPr>
          <w:rFonts w:hint="eastAsia" w:ascii="快去写代码-CJK" w:hAnsi="快去写代码-CJK" w:eastAsia="快去写代码-CJK" w:cs="快去写代码-CJK"/>
          <w:color w:val="F5F3F0"/>
          <w:sz w:val="21"/>
          <w:szCs w:val="24"/>
          <w:lang w:val="en-US" w:eastAsia="zh-CN"/>
        </w:rPr>
        <w:t>，不满生活混乱，逃到鸟国，人人平等，设计建造鸟城，让飞鸟成为宇宙主人。</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2.散文（历史著作、哲学著作）</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···历史</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希罗多德</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“历史之父”</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·独特的多元性，强调只是某个人的角度，文化开放态度</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《历史》（《希腊波斯战争史》）</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修昔底德</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“修昔底德陷阱”</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《伯罗奔尼撒战争史》</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·亲身经历的基础上写成的</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·是一场悲剧，政客的野心、无辜悲剧的人民</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···哲学</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苏格拉底</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“古希腊三贤”：苏格拉底，柏拉图，亚里士多德</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（4）</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柏拉图</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柏拉图学院，西方最早的有完整组织的高级学府之一</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《格黎东篇》</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·早期对话体作品，苏格拉底vs格黎东about越狱，“唯正义是从”</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《理想国》</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·反对民主政体，主张奴隶主贵族把持国家政权</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·苏格拉底主角，论述国家形态</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·是柏拉图哲学体系走向成熟之后的第一次全面总结</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（5）</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亚里士多德</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“古代的黑格尔”</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《诗学》</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·西方第一部系统的文学艺术理论著作</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▎衰落：前4世纪末至前2世纪“希腊化”时期</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·社会背景：希腊被马其顿征服，但希腊文化向外传播</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1.新喜剧</w:t>
      </w:r>
    </w:p>
    <w:p>
      <w:pPr>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·主要写现实中的爱情故事和家庭故事</w:t>
      </w:r>
    </w:p>
    <w:p>
      <w:pPr>
        <w:spacing w:line="360" w:lineRule="auto"/>
        <w:rPr>
          <w:rFonts w:hint="eastAsia" w:ascii="快去写代码-CJK" w:hAnsi="快去写代码-CJK" w:eastAsia="快去写代码-CJK" w:cs="快去写代码-CJK"/>
          <w:b w:val="0"/>
          <w:bCs w:val="0"/>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val="0"/>
          <w:bCs w:val="0"/>
          <w:color w:val="FFFFFF" w:themeColor="background1"/>
          <w:sz w:val="21"/>
          <w:szCs w:val="24"/>
          <w:lang w:val="en-US" w:eastAsia="zh-CN"/>
          <w14:textFill>
            <w14:solidFill>
              <w14:schemeClr w14:val="bg1"/>
            </w14:solidFill>
          </w14:textFill>
        </w:rPr>
        <w:t>·</w:t>
      </w:r>
      <w:r>
        <w:rPr>
          <w:rFonts w:hint="eastAsia" w:ascii="快去写代码-CJK" w:hAnsi="快去写代码-CJK" w:eastAsia="快去写代码-CJK" w:cs="快去写代码-CJK"/>
          <w:b w:val="0"/>
          <w:bCs w:val="0"/>
          <w:color w:val="FEE695" w:themeColor="accent3" w:themeTint="66"/>
          <w:sz w:val="21"/>
          <w:szCs w:val="24"/>
          <w:lang w:val="en-US" w:eastAsia="zh-CN"/>
          <w14:textFill>
            <w14:solidFill>
              <w14:schemeClr w14:val="accent3">
                <w14:lumMod w14:val="40000"/>
                <w14:lumOff w14:val="60000"/>
              </w14:schemeClr>
            </w14:solidFill>
          </w14:textFill>
        </w:rPr>
        <w:t xml:space="preserve">米南德 </w:t>
      </w:r>
      <w:r>
        <w:rPr>
          <w:rFonts w:hint="eastAsia" w:ascii="快去写代码-CJK" w:hAnsi="快去写代码-CJK" w:eastAsia="快去写代码-CJK" w:cs="快去写代码-CJK"/>
          <w:b w:val="0"/>
          <w:bCs w:val="0"/>
          <w:color w:val="A9E9E4" w:themeColor="accent5" w:themeTint="66"/>
          <w:sz w:val="21"/>
          <w:szCs w:val="24"/>
          <w:lang w:val="en-US" w:eastAsia="zh-CN"/>
          <w14:textFill>
            <w14:solidFill>
              <w14:schemeClr w14:val="accent5">
                <w14:lumMod w14:val="40000"/>
                <w14:lumOff w14:val="60000"/>
              </w14:schemeClr>
            </w14:solidFill>
          </w14:textFill>
        </w:rPr>
        <w:t>《恨世者》 《萨摩斯女子》</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2.田园诗</w:t>
      </w:r>
    </w:p>
    <w:p>
      <w:pPr>
        <w:spacing w:line="360" w:lineRule="auto"/>
        <w:rPr>
          <w:rFonts w:hint="eastAsia"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pPr>
      <w:r>
        <w:rPr>
          <w:rFonts w:hint="eastAsia" w:ascii="快去写代码-CJK" w:hAnsi="快去写代码-CJK" w:eastAsia="快去写代码-CJK" w:cs="快去写代码-CJK"/>
          <w:color w:val="F5F3F0"/>
          <w:sz w:val="21"/>
          <w:szCs w:val="24"/>
          <w:lang w:val="en-US" w:eastAsia="zh-CN"/>
        </w:rPr>
        <w:t>·</w:t>
      </w:r>
      <w:r>
        <w:rPr>
          <w:rFonts w:hint="eastAsia"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t>忒奥克里托斯</w:t>
      </w:r>
    </w:p>
    <w:p>
      <w:pPr>
        <w:spacing w:line="360" w:lineRule="auto"/>
        <w:rPr>
          <w:rFonts w:hint="default"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▍古罗马文学</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维吉尔</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·古罗马最伟大的诗人</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《埃涅阿斯纪》</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·欧洲历史上第一部文人史诗</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“荷马式”比喻，集体精神，心理刻画</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西塞罗</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《论共和国》 《论法律》</w:t>
      </w:r>
    </w:p>
    <w:p>
      <w:pPr>
        <w:spacing w:line="360" w:lineRule="auto"/>
        <w:ind w:leftChars="200"/>
        <w:rPr>
          <w:rFonts w:hint="default" w:ascii="快去写代码-CJK" w:hAnsi="快去写代码-CJK" w:eastAsia="快去写代码-CJK" w:cs="快去写代码-CJK"/>
          <w:color w:val="F5F3F0"/>
          <w:sz w:val="21"/>
          <w:szCs w:val="24"/>
          <w:lang w:val="en-US" w:eastAsia="zh-CN"/>
        </w:rPr>
      </w:pPr>
    </w:p>
    <w:p>
      <w:pPr>
        <w:spacing w:line="360" w:lineRule="auto"/>
        <w:outlineLvl w:val="0"/>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▍古希伯来文学</w:t>
      </w:r>
    </w:p>
    <w:p>
      <w:pPr>
        <w:spacing w:line="360" w:lineRule="auto"/>
        <w:outlineLvl w:val="3"/>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 xml:space="preserve">《塔纳赫》 </w:t>
      </w:r>
      <w:r>
        <w:rPr>
          <w:rFonts w:hint="eastAsia" w:ascii="快去写代码-CJK" w:hAnsi="快去写代码-CJK" w:eastAsia="快去写代码-CJK" w:cs="快去写代码-CJK"/>
          <w:b/>
          <w:bCs/>
          <w:color w:val="F5F3F0"/>
          <w:sz w:val="21"/>
          <w:szCs w:val="24"/>
          <w:lang w:val="en-US" w:eastAsia="zh-CN"/>
        </w:rPr>
        <w:t>（基督教称为《旧约》）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（1）内容：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《塔纳赫》是希伯来文学的总集，其中的文学作品主要有神话、传说、小说、故事、诗歌、戏剧、箴言</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·神话传说：集中于《创世纪》中，以上帝创造世界、创造人类和诺亚方舟最著名</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·故事：内容丰富，情节曲折，如摩西的故事、大卫的故事</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·诗歌：主要是</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《诗篇》</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·小说：最著名的是</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《路得记》</w:t>
      </w:r>
      <w:r>
        <w:rPr>
          <w:rFonts w:hint="eastAsia" w:ascii="快去写代码-CJK" w:hAnsi="快去写代码-CJK" w:eastAsia="快去写代码-CJK" w:cs="快去写代码-CJK"/>
          <w:color w:val="F5F3F0"/>
          <w:sz w:val="21"/>
          <w:szCs w:val="24"/>
          <w:lang w:val="en-US" w:eastAsia="zh-CN"/>
        </w:rPr>
        <w:t>和</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《以斯帖记》</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·戏剧：</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 xml:space="preserve"> 《约伯记》</w:t>
      </w:r>
      <w:r>
        <w:rPr>
          <w:rFonts w:hint="eastAsia" w:ascii="快去写代码-CJK" w:hAnsi="快去写代码-CJK" w:eastAsia="快去写代码-CJK" w:cs="快去写代码-CJK"/>
          <w:color w:val="F5F3F0"/>
          <w:sz w:val="21"/>
          <w:szCs w:val="24"/>
          <w:lang w:val="en-US" w:eastAsia="zh-CN"/>
        </w:rPr>
        <w:t>是唯一的戏剧作品</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·箴言：希伯来人社会生活经验教训的结晶</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（2）思想意义：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塔纳赫》是一部反映生活在古代巴勒斯坦地区的希伯来民族的古典文献，完整地展示了希伯来民族的发展史，生动、形象地再现了希伯来人民广阔的生活画面，详尽地记载了他们在各个领域的杰出成就，深刻反映了他们的道德观、价值观，为了解和研究古希伯来社会提供了丰富而珍贵的历史资料</w:t>
      </w:r>
    </w:p>
    <w:p>
      <w:pPr>
        <w:spacing w:line="360" w:lineRule="auto"/>
        <w:outlineLvl w:val="3"/>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《塔木德》</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·犹太人的第二部“圣经”</w:t>
      </w: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▍中世纪（5世纪后期-15世纪中期）文学</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▎教会/僧侣文学（5-10世纪欧洲唯一书面文学）</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·From圣经</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▎史诗与谣曲</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·基础为民间创作</w:t>
      </w:r>
    </w:p>
    <w:p>
      <w:pPr>
        <w:numPr>
          <w:ilvl w:val="0"/>
          <w:numId w:val="3"/>
        </w:num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[英]《贝奥武甫》迄今流传欧洲的最古老、最长、最完整的一部方言史诗</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（2）[法]《罗兰之歌》</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（3）[德]《尼伯龙根之歌》</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（4）[西班牙]《熙德之歌》</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（5）[古罗斯]《伊戈尔远征记》</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▎骑士文学</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·世俗封建主义文学主要成就的代表</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·抒情诗&amp;骑士传奇</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“破晓歌”——“普罗旺斯抒情诗”的精华，人文主义文学爱情作品的发端</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·常见：亚瑟王，圆桌骑士，不列颠故事诗</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▎城市文学</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·12世纪以后随着工商业中心城市兴起而产生的反映市民思想情感的世俗文学</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·[法]《列那狐传奇》</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▎后期</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但丁</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“封建的中世纪的终结和现代资本主义纪元的开端”</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“中世纪的最后一位诗人，同时也是新时代的最初一位诗人”</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《神曲》</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但丁以第一人称记述自己35岁时误入一座黑暗的森林（暗示罪恶），被母狼、狮子、豹阻拦，在呼救时出现了古罗马诗人维吉尔的灵魂，带领但丁穿过地狱、炼狱。在经过地狱、炼狱和天堂的一路上，但丁和遇到的有名的灵魂交谈，他将自己钦佩和厌恶的人物分别纳入三界。</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•艺术性：</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诗人以丰富的想象力、精深的神学、哲学修养和新颖的构思，为三界地狱、炼狱、天堂设计了严密的结构、清晰的层次。他把地狱、炼狱、天堂各分为9层，蕴含着深邃的道德含义。在描绘不同境界时，他采用不同境界时，但丁以第一人称记述自己35岁时误入一座黑暗的森林（暗示罪恶），被母狼、狮子、豹阻拦，在呼救时出现了古罗马诗人维吉尔的灵魂，带领但丁穿过地狱、炼狱。在经过地狱、炼狱和天堂的一路上，但丁和遇到的有名的灵魂交谈，他将自己钦佩和厌恶的人物分别纳入三界。同的色彩。《神曲》中</w:t>
      </w:r>
      <w:r>
        <w:rPr>
          <w:rFonts w:hint="eastAsia" w:ascii="快去写代码-CJK" w:hAnsi="快去写代码-CJK" w:eastAsia="快去写代码-CJK" w:cs="快去写代码-CJK"/>
          <w:color w:val="F5F3F0"/>
          <w:sz w:val="21"/>
          <w:szCs w:val="24"/>
          <w:u w:val="single"/>
          <w:lang w:val="en-US" w:eastAsia="zh-CN"/>
        </w:rPr>
        <w:t>多层次、多色调</w:t>
      </w:r>
      <w:r>
        <w:rPr>
          <w:rFonts w:hint="eastAsia" w:ascii="快去写代码-CJK" w:hAnsi="快去写代码-CJK" w:eastAsia="快去写代码-CJK" w:cs="快去写代码-CJK"/>
          <w:color w:val="F5F3F0"/>
          <w:sz w:val="21"/>
          <w:szCs w:val="24"/>
          <w:lang w:val="en-US" w:eastAsia="zh-CN"/>
        </w:rPr>
        <w:t>的形象描绘，表达了诗人精辟而又抽象的</w:t>
      </w:r>
      <w:r>
        <w:rPr>
          <w:rFonts w:hint="eastAsia" w:ascii="快去写代码-CJK" w:hAnsi="快去写代码-CJK" w:eastAsia="快去写代码-CJK" w:cs="快去写代码-CJK"/>
          <w:color w:val="F5F3F0"/>
          <w:sz w:val="21"/>
          <w:szCs w:val="24"/>
          <w:u w:val="single"/>
          <w:lang w:val="en-US" w:eastAsia="zh-CN"/>
        </w:rPr>
        <w:t>哲学、神学观点</w:t>
      </w:r>
      <w:r>
        <w:rPr>
          <w:rFonts w:hint="eastAsia" w:ascii="快去写代码-CJK" w:hAnsi="快去写代码-CJK" w:eastAsia="快去写代码-CJK" w:cs="快去写代码-CJK"/>
          <w:color w:val="F5F3F0"/>
          <w:sz w:val="21"/>
          <w:szCs w:val="24"/>
          <w:lang w:val="en-US" w:eastAsia="zh-CN"/>
        </w:rPr>
        <w:t>，并赋予这些境界以巨大的真实性，奇而不诡，精微致深，使人如身临其境</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神曲》堪称一座多姿多彩、形象鲜活的人物画廊。但丁擅长在戏剧性的场面和行动中，准确简洁的语言，勾勒出人物外形和性格的特征。作为这部史诗的主人翁，但丁把自身不断求索的品格和丰富复杂的精神世界，刻画得最为细致饱满。维吉尔是导师，在对但丁地关怀和教诲中，显示出父亲般和蔼、慈祥地性格。贝娅特丽丝是恋人，在对诗人的救助和鼓励中，显示出母亲般温柔、庄重的性格。</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③但丁在写人绘景时，常常喜欢采用来源于生活和自然界的及其</w:t>
      </w:r>
      <w:r>
        <w:rPr>
          <w:rFonts w:hint="eastAsia" w:ascii="快去写代码-CJK" w:hAnsi="快去写代码-CJK" w:eastAsia="快去写代码-CJK" w:cs="快去写代码-CJK"/>
          <w:color w:val="F5F3F0"/>
          <w:sz w:val="21"/>
          <w:szCs w:val="24"/>
          <w:u w:val="single"/>
          <w:lang w:val="en-US" w:eastAsia="zh-CN"/>
        </w:rPr>
        <w:t>通俗的比喻，</w:t>
      </w:r>
      <w:r>
        <w:rPr>
          <w:rFonts w:hint="eastAsia" w:ascii="快去写代码-CJK" w:hAnsi="快去写代码-CJK" w:eastAsia="快去写代码-CJK" w:cs="快去写代码-CJK"/>
          <w:color w:val="F5F3F0"/>
          <w:sz w:val="21"/>
          <w:szCs w:val="24"/>
          <w:lang w:val="en-US" w:eastAsia="zh-CN"/>
        </w:rPr>
        <w:t>产生极不寻常的艺术效果。例如形容枯瘦的如幽灵般的、深陷且无神地双眼，“好像一对宝石脱落的戒指”。</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•思想性：</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神曲》采用中世纪特有的幻游文学形式，其目的在于映照现实，启迪人心，让世人经历考验，拜托迷雾，臻于善和真，使意大利走出苦难，拨乱反正，寻得政治上、思想上复兴的道路。它以及其广阔的画面，通过对诗人和幻游过程中遇到的上百个各种类型的人物的描写，反映出意大利从中世纪向近代过渡的转折时期的现实生活和各个领域发生的社会、政治变革，透露了新时代的新思想——人文主义的曙光，并对中世纪政治、哲学、科学等，作了艺术性的阐述和总结。</w:t>
      </w:r>
    </w:p>
    <w:p>
      <w:pPr>
        <w:spacing w:line="360" w:lineRule="auto"/>
        <w:ind w:leftChars="300"/>
        <w:rPr>
          <w:rFonts w:hint="default" w:ascii="快去写代码-CJK" w:hAnsi="快去写代码-CJK" w:eastAsia="快去写代码-CJK" w:cs="快去写代码-CJK"/>
          <w:color w:val="F5F3F0"/>
          <w:sz w:val="21"/>
          <w:szCs w:val="24"/>
          <w:lang w:val="en-US" w:eastAsia="zh-CN"/>
        </w:rPr>
      </w:pPr>
    </w:p>
    <w:p>
      <w:pPr>
        <w:spacing w:line="360" w:lineRule="auto"/>
        <w:outlineLvl w:val="0"/>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▍文艺复兴时期文学（14-16世纪 欧洲）</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r>
        <w:rPr>
          <w:rFonts w:hint="default" w:ascii="快去写代码-CJK" w:hAnsi="快去写代码-CJK" w:eastAsia="快去写代码-CJK" w:cs="快去写代码-CJK"/>
          <w:color w:val="F5F3F0"/>
          <w:sz w:val="21"/>
          <w:szCs w:val="24"/>
          <w:lang w:val="en-US" w:eastAsia="zh-CN"/>
        </w:rPr>
        <w:t>核心思想：人文主义</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default" w:ascii="快去写代码-CJK" w:hAnsi="快去写代码-CJK" w:eastAsia="快去写代码-CJK" w:cs="快去写代码-CJK"/>
          <w:color w:val="F5F3F0"/>
          <w:sz w:val="21"/>
          <w:szCs w:val="24"/>
          <w:lang w:val="en-US" w:eastAsia="zh-CN"/>
        </w:rPr>
        <w:t>人文主义精神的核心是提出以人为中心而不是以神为中心，肯定人的价值和尊严。主张人生的目的是追求现实生活中的幸福，倡导个性解放，反对愚昧迷信的神学思想，认为人是现实生活的创造者和主人。对人的个性的关怀，注重强调维护人类的人性尊严，提倡宽容的世俗文化，反对暴力与歧视，主张自由平等和自我价值，并发展成为一种哲学思潮与世界观。</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r>
        <w:rPr>
          <w:rFonts w:hint="default"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文坛三杰</w:t>
      </w:r>
      <w:r>
        <w:rPr>
          <w:rFonts w:hint="default"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t>：但丁，彼特拉克（人文主义之父，十四行诗，诗圣），薄伽丘</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r>
        <w:rPr>
          <w:rFonts w:hint="default"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美术三杰</w:t>
      </w:r>
      <w:r>
        <w:rPr>
          <w:rFonts w:hint="default"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t>：达芬奇，米开朗基罗，拉斐尔</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▎意大利</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1.代表地点：佛罗伦萨，热那亚，威尼斯</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2.人物作品</w:t>
      </w:r>
    </w:p>
    <w:p>
      <w:pPr>
        <w:spacing w:line="360" w:lineRule="auto"/>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弗兰齐斯科·</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彼特拉克</w:t>
      </w:r>
    </w:p>
    <w:p>
      <w:pPr>
        <w:spacing w:line="360" w:lineRule="auto"/>
        <w:ind w:leftChars="100"/>
        <w:rPr>
          <w:rFonts w:hint="eastAsia" w:ascii="快去写代码-CJK" w:hAnsi="快去写代码-CJK" w:eastAsia="快去写代码-CJK" w:cs="快去写代码-CJK"/>
          <w:color w:val="F5F3F0"/>
          <w:sz w:val="21"/>
          <w:szCs w:val="24"/>
          <w:u w:val="single"/>
          <w:lang w:val="en-US" w:eastAsia="zh-CN"/>
        </w:rPr>
      </w:pPr>
      <w:r>
        <w:rPr>
          <w:rFonts w:hint="eastAsia" w:ascii="快去写代码-CJK" w:hAnsi="快去写代码-CJK" w:eastAsia="快去写代码-CJK" w:cs="快去写代码-CJK"/>
          <w:color w:val="F5F3F0"/>
          <w:sz w:val="21"/>
          <w:szCs w:val="24"/>
          <w:lang w:val="en-US" w:eastAsia="zh-CN"/>
        </w:rPr>
        <w:t>·</w:t>
      </w:r>
      <w:r>
        <w:rPr>
          <w:rFonts w:hint="eastAsia" w:ascii="快去写代码-CJK" w:hAnsi="快去写代码-CJK" w:eastAsia="快去写代码-CJK" w:cs="快去写代码-CJK"/>
          <w:color w:val="F5F3F0"/>
          <w:sz w:val="21"/>
          <w:szCs w:val="24"/>
          <w:u w:val="single"/>
          <w:lang w:val="en-US" w:eastAsia="zh-CN"/>
        </w:rPr>
        <w:t>人文主义之父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·十四行诗</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·抒情诗集</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《歌集》</w:t>
      </w:r>
    </w:p>
    <w:p>
      <w:pPr>
        <w:spacing w:line="360" w:lineRule="auto"/>
        <w:outlineLvl w:val="3"/>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乔万尼·</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薄伽丘</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《十日谈》</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该作讲述1348年，意大利佛罗伦萨瘟疫流行，10名男女在乡村一所别墅里避难。他们终日游玩欢宴，每人每天讲一个故事，共住了10天讲了百个故事，这些故事批判天主教会，嘲笑教会传授黑暗和罪恶，赞美爱情是才华和高尚情操的源泉，谴责禁欲主义，无情暴露和鞭挞封建贵族的堕落和腐败，体现了人文主义思想。</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·地位：</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欧洲文学史上</w:t>
      </w:r>
      <w:r>
        <w:rPr>
          <w:rFonts w:hint="eastAsia" w:ascii="快去写代码-CJK" w:hAnsi="快去写代码-CJK" w:eastAsia="快去写代码-CJK" w:cs="快去写代码-CJK"/>
          <w:color w:val="F5F3F0"/>
          <w:sz w:val="21"/>
          <w:szCs w:val="24"/>
          <w:u w:val="single"/>
          <w:lang w:val="en-US" w:eastAsia="zh-CN"/>
        </w:rPr>
        <w:t>第一部现实主义巨著</w:t>
      </w:r>
      <w:r>
        <w:rPr>
          <w:rFonts w:hint="eastAsia" w:ascii="快去写代码-CJK" w:hAnsi="快去写代码-CJK" w:eastAsia="快去写代码-CJK" w:cs="快去写代码-CJK"/>
          <w:color w:val="F5F3F0"/>
          <w:sz w:val="21"/>
          <w:szCs w:val="24"/>
          <w:lang w:val="en-US" w:eastAsia="zh-CN"/>
        </w:rPr>
        <w:t>，世界上</w:t>
      </w:r>
      <w:r>
        <w:rPr>
          <w:rFonts w:hint="eastAsia" w:ascii="快去写代码-CJK" w:hAnsi="快去写代码-CJK" w:eastAsia="快去写代码-CJK" w:cs="快去写代码-CJK"/>
          <w:color w:val="F5F3F0"/>
          <w:sz w:val="21"/>
          <w:szCs w:val="24"/>
          <w:u w:val="single"/>
          <w:lang w:val="en-US" w:eastAsia="zh-CN"/>
        </w:rPr>
        <w:t>第一部短篇小说集</w:t>
      </w:r>
      <w:r>
        <w:rPr>
          <w:rFonts w:hint="eastAsia" w:ascii="快去写代码-CJK" w:hAnsi="快去写代码-CJK" w:eastAsia="快去写代码-CJK" w:cs="快去写代码-CJK"/>
          <w:color w:val="F5F3F0"/>
          <w:sz w:val="21"/>
          <w:szCs w:val="24"/>
          <w:lang w:val="en-US" w:eastAsia="zh-CN"/>
        </w:rPr>
        <w:t>；与但丁的《神曲》并列，称之为“人曲”。</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采用严谨的框架结构，语言精炼而流畅，为意大利艺术散文的发展奠定了基础，开创了欧洲短篇小说的艺术形式。</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·主题：</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抨击现实，表达对教会的不满，抨击教会的腐败堕落；对教士的恶性劣迹加以嘲讽；抨击封建特权和男女不平等；赞扬爱情的力量。</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▎法国</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七星诗社</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弗朗索瓦·拉伯雷</w:t>
      </w:r>
    </w:p>
    <w:p>
      <w:pPr>
        <w:spacing w:line="360" w:lineRule="auto"/>
        <w:ind w:leftChars="1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《巨人传》</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·人文主义的社会理想，高度物质文明的生活场景</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▎英国</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杰佛利·乔叟</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“英国文学之父”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《坎特伯雷故事集》</w:t>
      </w:r>
    </w:p>
    <w:p>
      <w:pPr>
        <w:spacing w:line="360" w:lineRule="auto"/>
        <w:ind w:leftChars="200"/>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numPr>
          <w:ilvl w:val="0"/>
          <w:numId w:val="3"/>
        </w:numPr>
        <w:spacing w:line="360" w:lineRule="auto"/>
        <w:ind w:left="0" w:leftChars="0" w:firstLine="0" w:firstLineChars="0"/>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“大学才子派”</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spacing w:line="360" w:lineRule="auto"/>
        <w:outlineLvl w:val="3"/>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威廉·</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莎士比亚</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“英国戏剧之父”、 （马克思称他为） “人类最伟大的天才之一”</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·成就：把英国和欧洲文艺复兴时期的戏剧推向了高潮，成为欧洲人文主义文学最伟大的代表。</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·三个时期：</w:t>
      </w:r>
    </w:p>
    <w:p>
      <w:pPr>
        <w:spacing w:line="360" w:lineRule="auto"/>
        <w:rPr>
          <w:rFonts w:hint="eastAsia" w:ascii="快去写代码-CJK" w:hAnsi="快去写代码-CJK" w:eastAsia="快去写代码-CJK" w:cs="快去写代码-CJK"/>
          <w:i/>
          <w:iCs/>
          <w:color w:val="F5F3F0"/>
          <w:sz w:val="21"/>
          <w:szCs w:val="24"/>
          <w:lang w:val="en-US" w:eastAsia="zh-CN"/>
        </w:rPr>
      </w:pPr>
      <w:r>
        <w:rPr>
          <w:rFonts w:hint="eastAsia" w:ascii="快去写代码-CJK" w:hAnsi="快去写代码-CJK" w:eastAsia="快去写代码-CJK" w:cs="快去写代码-CJK"/>
          <w:i/>
          <w:iCs/>
          <w:color w:val="F5F3F0"/>
          <w:sz w:val="21"/>
          <w:szCs w:val="24"/>
          <w:lang w:val="en-US" w:eastAsia="zh-CN"/>
        </w:rPr>
        <w:t>①第一时期（1590-1600）：</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历史剧、喜剧和诗歌。反映英国历史通过曲折道路走向民族统一、中央集权的必然趋势，塑造一系列理想君主形象，表达自己的</w:t>
      </w:r>
      <w:r>
        <w:rPr>
          <w:rFonts w:hint="eastAsia" w:ascii="快去写代码-CJK" w:hAnsi="快去写代码-CJK" w:eastAsia="快去写代码-CJK" w:cs="快去写代码-CJK"/>
          <w:color w:val="F5F3F0"/>
          <w:sz w:val="21"/>
          <w:szCs w:val="24"/>
          <w:u w:val="single"/>
          <w:lang w:val="en-US" w:eastAsia="zh-CN"/>
        </w:rPr>
        <w:t>爱国热情和对开明君主制的向往</w:t>
      </w:r>
      <w:r>
        <w:rPr>
          <w:rFonts w:hint="eastAsia" w:ascii="快去写代码-CJK" w:hAnsi="快去写代码-CJK" w:eastAsia="快去写代码-CJK" w:cs="快去写代码-CJK"/>
          <w:color w:val="F5F3F0"/>
          <w:sz w:val="21"/>
          <w:szCs w:val="24"/>
          <w:lang w:val="en-US" w:eastAsia="zh-CN"/>
        </w:rPr>
        <w:t>。代表作</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《亨利四世》 《仲夏夜之梦》 《第十二夜》 《皆大欢喜》</w:t>
      </w:r>
      <w:r>
        <w:rPr>
          <w:rFonts w:hint="eastAsia" w:ascii="快去写代码-CJK" w:hAnsi="快去写代码-CJK" w:eastAsia="快去写代码-CJK" w:cs="快去写代码-CJK"/>
          <w:color w:val="F5F3F0"/>
          <w:sz w:val="21"/>
          <w:szCs w:val="24"/>
          <w:lang w:val="en-US" w:eastAsia="zh-CN"/>
        </w:rPr>
        <w:t>。</w:t>
      </w:r>
    </w:p>
    <w:p>
      <w:pPr>
        <w:spacing w:line="360" w:lineRule="auto"/>
        <w:rPr>
          <w:rFonts w:hint="eastAsia" w:ascii="快去写代码-CJK" w:hAnsi="快去写代码-CJK" w:eastAsia="快去写代码-CJK" w:cs="快去写代码-CJK"/>
          <w:i/>
          <w:iCs/>
          <w:color w:val="F5F3F0"/>
          <w:sz w:val="21"/>
          <w:szCs w:val="24"/>
          <w:lang w:val="en-US" w:eastAsia="zh-CN"/>
        </w:rPr>
      </w:pPr>
      <w:r>
        <w:rPr>
          <w:rFonts w:hint="eastAsia" w:ascii="快去写代码-CJK" w:hAnsi="快去写代码-CJK" w:eastAsia="快去写代码-CJK" w:cs="快去写代码-CJK"/>
          <w:i/>
          <w:iCs/>
          <w:color w:val="F5F3F0"/>
          <w:sz w:val="21"/>
          <w:szCs w:val="24"/>
          <w:lang w:val="en-US" w:eastAsia="zh-CN"/>
        </w:rPr>
        <w:t>②第二时期（1601-1607）：</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悲剧和悲喜剧。</w:t>
      </w:r>
      <w:r>
        <w:rPr>
          <w:rFonts w:hint="eastAsia" w:ascii="快去写代码-CJK" w:hAnsi="快去写代码-CJK" w:eastAsia="快去写代码-CJK" w:cs="快去写代码-CJK"/>
          <w:color w:val="F5F3F0"/>
          <w:sz w:val="21"/>
          <w:szCs w:val="24"/>
          <w:u w:val="single"/>
          <w:lang w:val="en-US" w:eastAsia="zh-CN"/>
        </w:rPr>
        <w:t>揭露黑暗现实，提出社会问题</w:t>
      </w:r>
      <w:r>
        <w:rPr>
          <w:rFonts w:hint="eastAsia" w:ascii="快去写代码-CJK" w:hAnsi="快去写代码-CJK" w:eastAsia="快去写代码-CJK" w:cs="快去写代码-CJK"/>
          <w:color w:val="F5F3F0"/>
          <w:sz w:val="21"/>
          <w:szCs w:val="24"/>
          <w:lang w:val="en-US" w:eastAsia="zh-CN"/>
        </w:rPr>
        <w:t>，增强作品的批判力量。作品基调沉郁、悲怆、愤激。</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四大悲剧： 《哈姆莱特》 《奥赛罗》 《麦克白》 《李尔王》</w:t>
      </w:r>
      <w:r>
        <w:rPr>
          <w:rFonts w:hint="eastAsia" w:ascii="快去写代码-CJK" w:hAnsi="快去写代码-CJK" w:eastAsia="快去写代码-CJK" w:cs="快去写代码-CJK"/>
          <w:color w:val="F5F3F0"/>
          <w:sz w:val="21"/>
          <w:szCs w:val="24"/>
          <w:lang w:val="en-US" w:eastAsia="zh-CN"/>
        </w:rPr>
        <w:t>。</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《哈姆莱特》</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·作品主题：</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哈姆雷特对命运的态度几经变化，甚至看似前后矛盾。哈姆雷特起初认为，命运变幻无常，既不扬善，也不惩恶，反给高贵之人带来灾祸。他像马基雅维利那样，咒骂命运为“娼妓”，并在一次独白中表示要挺身反抗“命运的暴虐”。但在经历一次“突变”之后，哈姆雷特转而完全信靠天意。通过展现哈姆雷特的两种命运观，莎士比亚不仅否定了</w:t>
      </w:r>
      <w:r>
        <w:rPr>
          <w:rFonts w:hint="eastAsia" w:ascii="快去写代码-CJK" w:hAnsi="快去写代码-CJK" w:eastAsia="快去写代码-CJK" w:cs="快去写代码-CJK"/>
          <w:color w:val="F5F3F0"/>
          <w:sz w:val="21"/>
          <w:szCs w:val="24"/>
          <w:u w:val="single"/>
          <w:lang w:val="en-US" w:eastAsia="zh-CN"/>
        </w:rPr>
        <w:t>对待命运的两种极端看法</w:t>
      </w:r>
      <w:r>
        <w:rPr>
          <w:rFonts w:hint="eastAsia" w:ascii="快去写代码-CJK" w:hAnsi="快去写代码-CJK" w:eastAsia="快去写代码-CJK" w:cs="快去写代码-CJK"/>
          <w:color w:val="F5F3F0"/>
          <w:sz w:val="21"/>
          <w:szCs w:val="24"/>
          <w:lang w:val="en-US" w:eastAsia="zh-CN"/>
        </w:rPr>
        <w:t>，而且显示了正确对待命运的恰当态度：</w:t>
      </w:r>
      <w:r>
        <w:rPr>
          <w:rFonts w:hint="eastAsia" w:ascii="快去写代码-CJK" w:hAnsi="快去写代码-CJK" w:eastAsia="快去写代码-CJK" w:cs="快去写代码-CJK"/>
          <w:color w:val="F5F3F0"/>
          <w:sz w:val="21"/>
          <w:szCs w:val="24"/>
          <w:u w:val="single"/>
          <w:lang w:val="en-US" w:eastAsia="zh-CN"/>
        </w:rPr>
        <w:t>人的不幸，不是归咎于任何外在偶然性，而应归因于个人的天性和选择</w:t>
      </w:r>
      <w:r>
        <w:rPr>
          <w:rFonts w:hint="eastAsia" w:ascii="快去写代码-CJK" w:hAnsi="快去写代码-CJK" w:eastAsia="快去写代码-CJK" w:cs="快去写代码-CJK"/>
          <w:color w:val="F5F3F0"/>
          <w:sz w:val="21"/>
          <w:szCs w:val="24"/>
          <w:lang w:val="en-US" w:eastAsia="zh-CN"/>
        </w:rPr>
        <w:t>。</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·艺术特色：</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首先体现在人物形象的塑造上。通过内心矛盾冲突的描写揭示</w:t>
      </w:r>
      <w:r>
        <w:rPr>
          <w:rFonts w:hint="eastAsia" w:ascii="快去写代码-CJK" w:hAnsi="快去写代码-CJK" w:eastAsia="快去写代码-CJK" w:cs="快去写代码-CJK"/>
          <w:color w:val="F5F3F0"/>
          <w:sz w:val="21"/>
          <w:szCs w:val="24"/>
          <w:u w:val="single"/>
          <w:lang w:val="en-US" w:eastAsia="zh-CN"/>
        </w:rPr>
        <w:t>人物心灵世界的丰富性和复杂性</w:t>
      </w:r>
      <w:r>
        <w:rPr>
          <w:rFonts w:hint="eastAsia" w:ascii="快去写代码-CJK" w:hAnsi="快去写代码-CJK" w:eastAsia="快去写代码-CJK" w:cs="快去写代码-CJK"/>
          <w:color w:val="F5F3F0"/>
          <w:sz w:val="21"/>
          <w:szCs w:val="24"/>
          <w:lang w:val="en-US" w:eastAsia="zh-CN"/>
        </w:rPr>
        <w:t>。莎士比亚的悲剧以描写人及人的自然本性为核心，在</w:t>
      </w:r>
      <w:r>
        <w:rPr>
          <w:rFonts w:hint="eastAsia" w:ascii="快去写代码-CJK" w:hAnsi="快去写代码-CJK" w:eastAsia="快去写代码-CJK" w:cs="快去写代码-CJK"/>
          <w:color w:val="F5F3F0"/>
          <w:sz w:val="21"/>
          <w:szCs w:val="24"/>
          <w:u w:val="single"/>
          <w:lang w:val="en-US" w:eastAsia="zh-CN"/>
        </w:rPr>
        <w:t>戏剧冲突</w:t>
      </w:r>
      <w:r>
        <w:rPr>
          <w:rFonts w:hint="eastAsia" w:ascii="快去写代码-CJK" w:hAnsi="快去写代码-CJK" w:eastAsia="快去写代码-CJK" w:cs="快去写代码-CJK"/>
          <w:color w:val="F5F3F0"/>
          <w:sz w:val="21"/>
          <w:szCs w:val="24"/>
          <w:lang w:val="en-US" w:eastAsia="zh-CN"/>
        </w:rPr>
        <w:t>的建构上，表现人与人以及人自身的理智、信念与情感、欲望之间的冲突。艺术手段：内心独白。“生存还是毁灭”的著名独白，十分准确地传达出了他的矛盾心态，成为他犹豫延宕性格的一个典型例证。其次在情节结构上，突出表现情节生动性和丰富性。</w:t>
      </w:r>
      <w:r>
        <w:rPr>
          <w:rFonts w:hint="eastAsia" w:ascii="快去写代码-CJK" w:hAnsi="快去写代码-CJK" w:eastAsia="快去写代码-CJK" w:cs="快去写代码-CJK"/>
          <w:color w:val="F5F3F0"/>
          <w:sz w:val="21"/>
          <w:szCs w:val="24"/>
          <w:u w:val="single"/>
          <w:lang w:val="en-US" w:eastAsia="zh-CN"/>
        </w:rPr>
        <w:t>三条线索</w:t>
      </w:r>
      <w:r>
        <w:rPr>
          <w:rFonts w:hint="eastAsia" w:ascii="快去写代码-CJK" w:hAnsi="快去写代码-CJK" w:eastAsia="快去写代码-CJK" w:cs="快去写代码-CJK"/>
          <w:color w:val="F5F3F0"/>
          <w:sz w:val="21"/>
          <w:szCs w:val="24"/>
          <w:lang w:val="en-US" w:eastAsia="zh-CN"/>
        </w:rPr>
        <w:t>交错发展而又主次分明，起到了互成对比、激化矛盾的作用，使戏剧场面不断转换，造成戏剧高潮，产生动人心弦的艺术效果。</w:t>
      </w:r>
    </w:p>
    <w:p>
      <w:pPr>
        <w:spacing w:line="360" w:lineRule="auto"/>
        <w:rPr>
          <w:rFonts w:hint="eastAsia" w:ascii="快去写代码-CJK" w:hAnsi="快去写代码-CJK" w:eastAsia="快去写代码-CJK" w:cs="快去写代码-CJK"/>
          <w:i/>
          <w:iCs/>
          <w:color w:val="F5F3F0"/>
          <w:sz w:val="21"/>
          <w:szCs w:val="24"/>
          <w:lang w:val="en-US" w:eastAsia="zh-CN"/>
        </w:rPr>
      </w:pPr>
      <w:r>
        <w:rPr>
          <w:rFonts w:hint="eastAsia" w:ascii="快去写代码-CJK" w:hAnsi="快去写代码-CJK" w:eastAsia="快去写代码-CJK" w:cs="快去写代码-CJK"/>
          <w:i/>
          <w:iCs/>
          <w:color w:val="F5F3F0"/>
          <w:sz w:val="21"/>
          <w:szCs w:val="24"/>
          <w:lang w:val="en-US" w:eastAsia="zh-CN"/>
        </w:rPr>
        <w:t>③第三时期（1608-1612）：</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传奇剧。描绘人世间的悲欢离合，揭露现实的阴暗冷酷，同时又以仁爱、宽恕和谅解的精神，对社会矛盾的解决进行了不懈的探索。作品基调清丽、俊秀，高妙远逸、圣洁至纯。</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《泰尔亲王配力克里斯》 《辛白林》 《冬天的故事》 《暴风雨》</w:t>
      </w:r>
      <w:r>
        <w:rPr>
          <w:rFonts w:hint="eastAsia" w:ascii="快去写代码-CJK" w:hAnsi="快去写代码-CJK" w:eastAsia="快去写代码-CJK" w:cs="快去写代码-CJK"/>
          <w:color w:val="F5F3F0"/>
          <w:sz w:val="21"/>
          <w:szCs w:val="24"/>
          <w:lang w:val="en-US" w:eastAsia="zh-CN"/>
        </w:rPr>
        <w:t>。</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▎西班牙</w:t>
      </w:r>
    </w:p>
    <w:p>
      <w:pPr>
        <w:spacing w:line="360" w:lineRule="auto"/>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洛卜·德·维加</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“西班牙戏剧之父”</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《羊泉村》</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spacing w:line="360" w:lineRule="auto"/>
        <w:outlineLvl w:val="3"/>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米格尔·德·</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塞万提斯</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·萨维德拉</w:t>
      </w:r>
    </w:p>
    <w:p>
      <w:pPr>
        <w:spacing w:line="360" w:lineRule="auto"/>
        <w:ind w:leftChars="1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《堂吉诃德》</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·1605-1615</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“文学史上第一部现代小说” “世界文学的瑰宝之一”</w:t>
      </w:r>
    </w:p>
    <w:p>
      <w:pPr>
        <w:spacing w:line="360" w:lineRule="auto"/>
        <w:ind w:leftChars="2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·内容与思想：</w:t>
      </w:r>
    </w:p>
    <w:p>
      <w:pPr>
        <w:spacing w:line="360" w:lineRule="auto"/>
        <w:ind w:leftChars="300"/>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矛盾紧密交织，使小说层次更加分明，哲理更加含蓄深刻。对现代小说产生了不可估量的影响。揭示了事物的不确定性；提醒人们不要轻易相信自己的眼光。</w:t>
      </w:r>
    </w:p>
    <w:p>
      <w:pPr>
        <w:spacing w:line="360" w:lineRule="auto"/>
        <w:ind w:leftChars="200"/>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·游侠骑士形象</w:t>
      </w:r>
    </w:p>
    <w:p>
      <w:pPr>
        <w:rPr>
          <w:rFonts w:hint="eastAsia" w:ascii="快去写代码-CJK" w:hAnsi="快去写代码-CJK" w:eastAsia="快去写代码-CJK" w:cs="快去写代码-CJK"/>
          <w:color w:val="F5F3F0"/>
          <w:sz w:val="21"/>
          <w:szCs w:val="24"/>
          <w:lang w:val="en-US" w:eastAsia="zh-CN"/>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▍法国文学</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▎17世纪—古典主义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1.思想特征：</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1、受到王权的直接干预，在政治思想上主张国家统一，反对封建割据，歌颂英明的国王，表现出</w:t>
      </w:r>
      <w:r>
        <w:rPr>
          <w:rFonts w:hint="eastAsia" w:ascii="快去写代码-CJK" w:hAnsi="快去写代码-CJK" w:eastAsia="快去写代码-CJK" w:cs="快去写代码-CJK"/>
          <w:color w:val="F5F3F0"/>
          <w:sz w:val="21"/>
          <w:szCs w:val="24"/>
          <w:u w:val="single"/>
          <w:lang w:val="en-US" w:eastAsia="zh-CN"/>
        </w:rPr>
        <w:t>拥护中央王权</w:t>
      </w:r>
      <w:r>
        <w:rPr>
          <w:rFonts w:hint="eastAsia" w:ascii="快去写代码-CJK" w:hAnsi="快去写代码-CJK" w:eastAsia="快去写代码-CJK" w:cs="快去写代码-CJK"/>
          <w:color w:val="F5F3F0"/>
          <w:sz w:val="21"/>
          <w:szCs w:val="24"/>
          <w:lang w:val="en-US" w:eastAsia="zh-CN"/>
        </w:rPr>
        <w:t>的强烈政治倾向性。</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w:t>
      </w:r>
      <w:r>
        <w:rPr>
          <w:rFonts w:hint="eastAsia" w:ascii="快去写代码-CJK" w:hAnsi="快去写代码-CJK" w:eastAsia="快去写代码-CJK" w:cs="快去写代码-CJK"/>
          <w:color w:val="F5F3F0"/>
          <w:sz w:val="21"/>
          <w:szCs w:val="24"/>
          <w:u w:val="single"/>
          <w:lang w:val="en-US" w:eastAsia="zh-CN"/>
        </w:rPr>
        <w:t>宣扬理性</w:t>
      </w:r>
      <w:r>
        <w:rPr>
          <w:rFonts w:hint="eastAsia" w:ascii="快去写代码-CJK" w:hAnsi="快去写代码-CJK" w:eastAsia="快去写代码-CJK" w:cs="快去写代码-CJK"/>
          <w:color w:val="F5F3F0"/>
          <w:sz w:val="21"/>
          <w:szCs w:val="24"/>
          <w:lang w:val="en-US" w:eastAsia="zh-CN"/>
        </w:rPr>
        <w:t>，要求克制个人情欲。</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3、尖锐地抨击贵族的奢侈淫逸、腐化堕落，同时批判资产阶级的愚钝、附庸风雅和想成为贵族的心理。</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4、多以帝王将相、宫闱秘事为题材，继承了古希腊悲剧的传统。</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2.艺术特征：</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1、从古希腊、古罗马文学中汲取艺术形式和题材。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2、有一套严格的艺术规范和标准。例如戏剧创作要遵守</w:t>
      </w:r>
      <w:r>
        <w:rPr>
          <w:rFonts w:hint="eastAsia" w:ascii="快去写代码-CJK" w:hAnsi="快去写代码-CJK" w:eastAsia="快去写代码-CJK" w:cs="快去写代码-CJK"/>
          <w:color w:val="F5F3F0"/>
          <w:sz w:val="21"/>
          <w:szCs w:val="24"/>
          <w:u w:val="single"/>
          <w:lang w:val="en-US" w:eastAsia="zh-CN"/>
        </w:rPr>
        <w:t>“三一律”</w:t>
      </w:r>
      <w:r>
        <w:rPr>
          <w:rFonts w:hint="eastAsia" w:ascii="快去写代码-CJK" w:hAnsi="快去写代码-CJK" w:eastAsia="快去写代码-CJK" w:cs="快去写代码-CJK"/>
          <w:color w:val="F5F3F0"/>
          <w:sz w:val="21"/>
          <w:szCs w:val="24"/>
          <w:lang w:val="en-US" w:eastAsia="zh-CN"/>
        </w:rPr>
        <w:t>，即情节、时间、地点必须保持“整一”。古典主义的理论家发展得更为明确：须围绕单一的剧情进行，排除一切次要的插曲；在一天中进行；在一个地点进行。</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3、主张语言准确、精练、华丽、典雅，表现出较多的宫廷趣味。古典主义文学对民族语言的规范化起到良好的作用。</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4、人物塑造类型化。</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3.代表人物作品：</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FFFFF" w:themeColor="background1"/>
          <w:sz w:val="21"/>
          <w:szCs w:val="24"/>
          <w:lang w:val="en-US" w:eastAsia="zh-CN"/>
          <w14:textFill>
            <w14:solidFill>
              <w14:schemeClr w14:val="bg1"/>
            </w14:solidFill>
          </w14:textFill>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莫里哀</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《伪君子》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·内容：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伪装圣洁的教会骗子</w:t>
      </w:r>
      <w:r>
        <w:rPr>
          <w:rFonts w:hint="eastAsia" w:ascii="快去写代码-CJK" w:hAnsi="快去写代码-CJK" w:eastAsia="快去写代码-CJK" w:cs="快去写代码-CJK"/>
          <w:color w:val="F5F3F0"/>
          <w:sz w:val="21"/>
          <w:szCs w:val="24"/>
          <w:u w:val="single"/>
          <w:lang w:val="en-US" w:eastAsia="zh-CN"/>
        </w:rPr>
        <w:t>答尔丢夫</w:t>
      </w:r>
      <w:r>
        <w:rPr>
          <w:rFonts w:hint="eastAsia" w:ascii="快去写代码-CJK" w:hAnsi="快去写代码-CJK" w:eastAsia="快去写代码-CJK" w:cs="快去写代码-CJK"/>
          <w:color w:val="F5F3F0"/>
          <w:sz w:val="21"/>
          <w:szCs w:val="24"/>
          <w:lang w:val="en-US" w:eastAsia="zh-CN"/>
        </w:rPr>
        <w:t>混进富商</w:t>
      </w:r>
      <w:r>
        <w:rPr>
          <w:rFonts w:hint="eastAsia" w:ascii="快去写代码-CJK" w:hAnsi="快去写代码-CJK" w:eastAsia="快去写代码-CJK" w:cs="快去写代码-CJK"/>
          <w:color w:val="F5F3F0"/>
          <w:sz w:val="21"/>
          <w:szCs w:val="24"/>
          <w:u w:val="single"/>
          <w:lang w:val="en-US" w:eastAsia="zh-CN"/>
        </w:rPr>
        <w:t>奥尔恭</w:t>
      </w:r>
      <w:r>
        <w:rPr>
          <w:rFonts w:hint="eastAsia" w:ascii="快去写代码-CJK" w:hAnsi="快去写代码-CJK" w:eastAsia="快去写代码-CJK" w:cs="快去写代码-CJK"/>
          <w:color w:val="F5F3F0"/>
          <w:sz w:val="21"/>
          <w:szCs w:val="24"/>
          <w:lang w:val="en-US" w:eastAsia="zh-CN"/>
        </w:rPr>
        <w:t>家中，企图勾引其妻子，夺取其家财，最后真相败露，答尔丢夫锒铛入狱，奥尔恭幡然醒悟，一家人皆大欢喜的故事。</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揭露宗教虚伪性。</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·地位成就：</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《伪君子》不仅是戏剧史上的巅峰之作，同时也开启了莫里哀以手中之笔批判社会现实问题、反封建反宗教统治的全盛时期。</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·艺术特色：</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全剧结构严谨，层次分明，戏剧矛盾鲜明突出，整个戏剧节奏急促，高潮迭起；运用夸张和对比手法来突出主导性格；喜剧语言生动贴切，富于个性化；打破古典主义关于悲、喜剧严格界限，在喜剧中插入了悲剧的因素，把戏剧冲突一步步推向高潮。</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《吝啬鬼》</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·主人公</w:t>
      </w:r>
      <w:r>
        <w:rPr>
          <w:rFonts w:hint="eastAsia" w:ascii="快去写代码-CJK" w:hAnsi="快去写代码-CJK" w:eastAsia="快去写代码-CJK" w:cs="快去写代码-CJK"/>
          <w:color w:val="F5F3F0"/>
          <w:sz w:val="21"/>
          <w:szCs w:val="24"/>
          <w:u w:val="single"/>
          <w:lang w:val="en-US" w:eastAsia="zh-CN"/>
        </w:rPr>
        <w:t>阿巴贡</w:t>
      </w:r>
      <w:r>
        <w:rPr>
          <w:rFonts w:hint="eastAsia" w:ascii="快去写代码-CJK" w:hAnsi="快去写代码-CJK" w:eastAsia="快去写代码-CJK" w:cs="快去写代码-CJK"/>
          <w:color w:val="F5F3F0"/>
          <w:sz w:val="21"/>
          <w:szCs w:val="24"/>
          <w:lang w:val="en-US" w:eastAsia="zh-CN"/>
        </w:rPr>
        <w:t>是个典型的守财奴、吝啬鬼。他爱财如命，吝啬成癖。他不仅对仆人及家人十分苛刻，甚至自己也常常饿着肚子上床，以至半夜饿得睡不着觉，便去马棚偷吃荞麦。他不顾儿女各有自己钟情的对象，执意要儿子娶有钱的寡妇，要女儿嫁有钱的老爷。当他处心积虑掩埋在花园里的钱被人取走后，他呼天抢地，痛不欲生，活画出一个视钱如命的守财奴形象。他是个放高利贷的老鳏夫，认为“世上的东西，就数钱可贵”。他老怕别人算计他的钱，就把一万金币埋在花园里。他想娶年轻姑娘玛丽雅娜，但玛丽雅娜前来相亲时，却与阿巴贡的儿子克莱昂特到花园里去幽会了，原来他俩早已相爱。阿巴贡气得暴跳如雷。又发现埋在花园里的钱丢了，顿时痛不欲生。阿巴贡误以为钱是乔装佣人的贵族青年法赖尔偷的，而将其告上法庭。在警局玛丽雅娜，法赖尔与昂赛末认亲，化解误解，两对年轻人喜结良缘。（四大吝啬鬼：《威尼斯商人》夏洛克，《吝啬鬼》阿巴贡，《欧也妮葛朗台》葛朗台，《死魂灵》泼留希金）</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▎18世纪—启蒙主义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1、启蒙运动</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(1)18世纪欧洲思想解放运动</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(2)特征：理性、破除宗教迷信、反对唯心主义、倡导科学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(3)口号：自由、平等、博爱</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(4)思想核心（基础）：理性崇拜</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2、启蒙主义文学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EE695" w:themeColor="accent3" w:themeTint="66"/>
          <w:sz w:val="21"/>
          <w:szCs w:val="24"/>
          <w:lang w:val="en-US" w:eastAsia="zh-CN"/>
          <w14:textFill>
            <w14:solidFill>
              <w14:schemeClr w14:val="accent3">
                <w14:lumMod w14:val="40000"/>
                <w14:lumOff w14:val="60000"/>
              </w14:schemeClr>
            </w14:solidFill>
          </w14:textFill>
        </w:rPr>
        <w:t>启蒙运动四巨头：孟德斯鸠、伏尔泰、狄德罗、卢梭</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孟德斯鸠</w:t>
      </w:r>
      <w:r>
        <w:rPr>
          <w:rFonts w:hint="eastAsia" w:ascii="快去写代码-CJK" w:hAnsi="快去写代码-CJK" w:eastAsia="快去写代码-CJK" w:cs="快去写代码-CJK"/>
          <w:color w:val="F5F3F0"/>
          <w:sz w:val="21"/>
          <w:szCs w:val="24"/>
          <w:lang w:val="en-US" w:eastAsia="zh-CN"/>
        </w:rPr>
        <w:t xml:space="preserve">： </w:t>
      </w:r>
    </w:p>
    <w:p>
      <w:pPr>
        <w:spacing w:line="360" w:lineRule="auto"/>
        <w:ind w:firstLine="420" w:firstLineChars="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法国第一位真正意义上的启蒙作家</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 xml:space="preserve"> 《论法的精神》</w:t>
      </w:r>
      <w:r>
        <w:rPr>
          <w:rFonts w:hint="eastAsia" w:ascii="快去写代码-CJK" w:hAnsi="快去写代码-CJK" w:eastAsia="快去写代码-CJK" w:cs="快去写代码-CJK"/>
          <w:color w:val="F5F3F0"/>
          <w:sz w:val="21"/>
          <w:szCs w:val="24"/>
          <w:lang w:val="en-US" w:eastAsia="zh-CN"/>
        </w:rPr>
        <w:t>法制、三权分立</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伏尔泰</w:t>
      </w:r>
      <w:r>
        <w:rPr>
          <w:rFonts w:hint="eastAsia" w:ascii="快去写代码-CJK" w:hAnsi="快去写代码-CJK" w:eastAsia="快去写代码-CJK" w:cs="快去写代码-CJK"/>
          <w:color w:val="F5F3F0"/>
          <w:sz w:val="21"/>
          <w:szCs w:val="24"/>
          <w:lang w:val="en-US" w:eastAsia="zh-CN"/>
        </w:rPr>
        <w:t xml:space="preserve">： </w:t>
      </w:r>
    </w:p>
    <w:p>
      <w:pPr>
        <w:spacing w:line="360" w:lineRule="auto"/>
        <w:ind w:firstLine="420" w:firstLineChars="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“法兰西思想之王” “法兰西最优秀的诗人” “欧洲的良心”</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《老实人》</w:t>
      </w:r>
      <w:r>
        <w:rPr>
          <w:rFonts w:hint="eastAsia" w:ascii="快去写代码-CJK" w:hAnsi="快去写代码-CJK" w:eastAsia="快去写代码-CJK" w:cs="快去写代码-CJK"/>
          <w:color w:val="F5F3F0"/>
          <w:sz w:val="21"/>
          <w:szCs w:val="24"/>
          <w:lang w:val="en-US" w:eastAsia="zh-CN"/>
        </w:rPr>
        <w:t>讽刺一切皆善、否定为现实辩护的盲目乐观主义</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w:t>
      </w:r>
      <w:r>
        <w:rPr>
          <w:rFonts w:hint="eastAsia" w:ascii="快去写代码-CJK" w:hAnsi="快去写代码-CJK" w:eastAsia="快去写代码-CJK" w:cs="快去写代码-CJK"/>
          <w:b/>
          <w:bCs/>
          <w:strike w:val="0"/>
          <w:dstrike w:val="0"/>
          <w:color w:val="FEE695" w:themeColor="accent3" w:themeTint="66"/>
          <w:sz w:val="21"/>
          <w:szCs w:val="24"/>
          <w:u w:val="single"/>
          <w:lang w:val="en-US" w:eastAsia="zh-CN"/>
          <w14:textFill>
            <w14:solidFill>
              <w14:schemeClr w14:val="accent3">
                <w14:lumMod w14:val="40000"/>
                <w14:lumOff w14:val="60000"/>
              </w14:schemeClr>
            </w14:solidFill>
          </w14:textFill>
        </w:rPr>
        <w:t>狄德罗</w:t>
      </w:r>
      <w:r>
        <w:rPr>
          <w:rFonts w:hint="eastAsia" w:ascii="快去写代码-CJK" w:hAnsi="快去写代码-CJK" w:eastAsia="快去写代码-CJK" w:cs="快去写代码-CJK"/>
          <w:color w:val="F5F3F0"/>
          <w:sz w:val="21"/>
          <w:szCs w:val="24"/>
          <w:lang w:val="en-US" w:eastAsia="zh-CN"/>
        </w:rPr>
        <w:t>：</w:t>
      </w:r>
    </w:p>
    <w:p>
      <w:pPr>
        <w:spacing w:line="360" w:lineRule="auto"/>
        <w:ind w:firstLine="420" w:firstLineChars="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对话体小说</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《拉摩的侄儿》</w:t>
      </w:r>
      <w:r>
        <w:rPr>
          <w:rFonts w:hint="eastAsia" w:ascii="快去写代码-CJK" w:hAnsi="快去写代码-CJK" w:eastAsia="快去写代码-CJK" w:cs="快去写代码-CJK"/>
          <w:color w:val="F5F3F0"/>
          <w:sz w:val="21"/>
          <w:szCs w:val="24"/>
          <w:lang w:val="en-US" w:eastAsia="zh-CN"/>
        </w:rPr>
        <w:t>——辩证法，分裂意识</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《私生子》 《一家之长》等（不重要）</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卢梭</w:t>
      </w:r>
      <w:r>
        <w:rPr>
          <w:rFonts w:hint="eastAsia" w:ascii="快去写代码-CJK" w:hAnsi="快去写代码-CJK" w:eastAsia="快去写代码-CJK" w:cs="快去写代码-CJK"/>
          <w:color w:val="F5F3F0"/>
          <w:sz w:val="21"/>
          <w:szCs w:val="24"/>
          <w:lang w:val="en-US" w:eastAsia="zh-CN"/>
        </w:rPr>
        <w:t>：</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《论科学与艺术》 《论人类不平等的根源和基础》</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A9E9E4" w:themeColor="accent5" w:themeTint="66"/>
          <w:sz w:val="21"/>
          <w:szCs w:val="24"/>
          <w:lang w:val="en-US" w:eastAsia="zh-CN"/>
          <w14:textFill>
            <w14:solidFill>
              <w14:schemeClr w14:val="accent5">
                <w14:lumMod w14:val="40000"/>
                <w14:lumOff w14:val="60000"/>
              </w14:schemeClr>
            </w14:solidFill>
          </w14:textFill>
        </w:rPr>
        <w:t>《社会契约论》</w:t>
      </w:r>
      <w:r>
        <w:rPr>
          <w:rFonts w:hint="eastAsia" w:ascii="快去写代码-CJK" w:hAnsi="快去写代码-CJK" w:eastAsia="快去写代码-CJK" w:cs="快去写代码-CJK"/>
          <w:color w:val="F5F3F0"/>
          <w:sz w:val="21"/>
          <w:szCs w:val="24"/>
          <w:lang w:val="en-US" w:eastAsia="zh-CN"/>
        </w:rPr>
        <w:t>：国家主权属于人民</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《爱弥儿》讨论教育的哲理小说</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《忏悔录》</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▎19世纪—浪漫主义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1、浪漫主义文学思潮</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·思想特点：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（1）强调创作的绝对自由，反对古典主义的清规戒律，要求突破文学描绘现实的范围（体现在排斥三一律）</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（2）从民主主义或留恋旧制度的立场抨击封建制度或资本主义的罪恶现象（浪漫派分为资产阶级倾向和贵族倾向）</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（3）酷爱描写中世纪和以往的历史</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（4）偏重于描写自然风光，厌恶资本主义文明和现实（卢梭“回归自然”的主张）</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（1）强调个人感情的自由抒发，有强烈的主观性（爱情、梦境……）</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（2）对各种艺术形式的探索（民间文学、诗体长篇小说）</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（3）惯用对比和夸张、重视丑的美学价值</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（4）忧郁伤感的情调</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2、作品</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维克多·雨果</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《巴黎圣母院》</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《悲惨世界》</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·现实主义和浪漫主义结合的作品</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·冉阿让、沙威、芳汀、柯赛特、米里哀主教的形象</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▎19世纪—现实主义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1、现实主义文学思潮</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·背景：西欧资本主义制度确立和发展时期，对浪漫主义的反驳</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·思想特征：</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（1）把文学作为分析与研究社会的手段</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（2）用人道主义揭露与批判社会的黑暗，同情下层人民的苦难</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（3）普遍关心社会文明发展中人的生存处境，前途和命运</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·艺术特征：</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（1）真实反映现实生活</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（2）重视人与社会环境关系的描写</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（3）具有内倾性和外倾性两种倾向（重视内部心灵世界和表现外部社会形态）</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（4）以叙事文学为主（长篇小说）</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2、作品</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巴尔扎克</w:t>
      </w:r>
      <w:r>
        <w:rPr>
          <w:rFonts w:hint="eastAsia" w:ascii="快去写代码-CJK" w:hAnsi="快去写代码-CJK" w:eastAsia="快去写代码-CJK" w:cs="快去写代码-CJK"/>
          <w:b/>
          <w:bCs/>
          <w:color w:val="F5F3F0"/>
          <w:sz w:val="21"/>
          <w:szCs w:val="24"/>
          <w:lang w:val="en-US" w:eastAsia="zh-CN"/>
        </w:rPr>
        <w:t>：</w:t>
      </w:r>
    </w:p>
    <w:p>
      <w:pPr>
        <w:spacing w:line="360" w:lineRule="auto"/>
        <w:outlineLvl w:val="9"/>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 xml:space="preserve">▶ </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《欧也妮·葛朗台》</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塑造了一个吝啬鬼典型，揭露资产阶级嗜钱如命的本质。</w:t>
      </w:r>
    </w:p>
    <w:p>
      <w:pPr>
        <w:numPr>
          <w:ilvl w:val="0"/>
          <w:numId w:val="0"/>
        </w:numPr>
        <w:spacing w:line="360" w:lineRule="auto"/>
        <w:ind w:leftChars="0"/>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《人间喜剧》</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描写贵族社会在1815年后尽力恢复旧日法国生活方式</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反映了资产阶级取代贵族阶级的罪恶发家史</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莫泊桑</w:t>
      </w:r>
      <w:r>
        <w:rPr>
          <w:rFonts w:hint="eastAsia" w:ascii="快去写代码-CJK" w:hAnsi="快去写代码-CJK" w:eastAsia="快去写代码-CJK" w:cs="快去写代码-CJK"/>
          <w:b/>
          <w:bCs/>
          <w:color w:val="F5F3F0"/>
          <w:sz w:val="21"/>
          <w:szCs w:val="24"/>
          <w:lang w:val="en-US" w:eastAsia="zh-CN"/>
        </w:rPr>
        <w:t>：</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 xml:space="preserve">《羊脂球》 《项链》 《我的叔叔于勒》 </w:t>
      </w:r>
      <w:r>
        <w:rPr>
          <w:rFonts w:hint="eastAsia" w:ascii="快去写代码-CJK" w:hAnsi="快去写代码-CJK" w:eastAsia="快去写代码-CJK" w:cs="快去写代码-CJK"/>
          <w:b/>
          <w:bCs/>
          <w:color w:val="F5F3F0"/>
          <w:sz w:val="21"/>
          <w:szCs w:val="24"/>
          <w:lang w:val="en-US" w:eastAsia="zh-CN"/>
        </w:rPr>
        <w:t>等</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·特点：对小资产阶级既同情又批评劣根性</w:t>
      </w:r>
    </w:p>
    <w:p>
      <w:pPr>
        <w:numPr>
          <w:ilvl w:val="0"/>
          <w:numId w:val="3"/>
        </w:numPr>
        <w:spacing w:line="360" w:lineRule="auto"/>
        <w:ind w:left="0" w:leftChars="0" w:firstLine="0" w:firstLineChars="0"/>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罗曼·罗兰</w:t>
      </w:r>
      <w:r>
        <w:rPr>
          <w:rFonts w:hint="eastAsia" w:ascii="快去写代码-CJK" w:hAnsi="快去写代码-CJK" w:eastAsia="快去写代码-CJK" w:cs="快去写代码-CJK"/>
          <w:b/>
          <w:bCs/>
          <w:color w:val="F5F3F0"/>
          <w:sz w:val="21"/>
          <w:szCs w:val="24"/>
          <w:lang w:val="en-US" w:eastAsia="zh-CN"/>
        </w:rPr>
        <w:t>：</w:t>
      </w:r>
    </w:p>
    <w:p>
      <w:pPr>
        <w:numPr>
          <w:ilvl w:val="0"/>
          <w:numId w:val="0"/>
        </w:numPr>
        <w:spacing w:line="360" w:lineRule="auto"/>
        <w:ind w:leftChars="0"/>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《约翰·克里斯朵夫》 《名人传》</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《约翰·克里斯朵夫》描写了一个音乐家的一生，把小说和音乐结合在一起，音乐影响了小说的结构</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▎20世纪以来</w:t>
      </w:r>
    </w:p>
    <w:p>
      <w:pPr>
        <w:spacing w:line="360" w:lineRule="auto"/>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·象征主义</w:t>
      </w:r>
    </w:p>
    <w:p>
      <w:pPr>
        <w:spacing w:line="360" w:lineRule="auto"/>
        <w:rPr>
          <w:rFonts w:hint="eastAsia" w:ascii="快去写代码-CJK" w:hAnsi="快去写代码-CJK" w:eastAsia="快去写代码-CJK" w:cs="快去写代码-CJK"/>
          <w:color w:val="F5F3F0"/>
          <w:sz w:val="21"/>
          <w:szCs w:val="24"/>
          <w:lang w:val="en-US" w:eastAsia="zh-CN"/>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▍英国文学</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▎17世纪—古典主义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弥尔顿</w:t>
      </w:r>
      <w:r>
        <w:rPr>
          <w:rFonts w:hint="eastAsia" w:ascii="快去写代码-CJK" w:hAnsi="快去写代码-CJK" w:eastAsia="快去写代码-CJK" w:cs="快去写代码-CJK"/>
          <w:b/>
          <w:bCs/>
          <w:color w:val="F5F3F0"/>
          <w:sz w:val="21"/>
          <w:szCs w:val="24"/>
          <w:lang w:val="en-US" w:eastAsia="zh-CN"/>
        </w:rPr>
        <w:t>：</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《失乐园》 《复乐园》 《力士参孙》</w:t>
      </w:r>
    </w:p>
    <w:p>
      <w:pPr>
        <w:spacing w:line="360" w:lineRule="auto"/>
        <w:ind w:leftChars="100"/>
        <w:outlineLvl w:val="9"/>
        <w:rPr>
          <w:rFonts w:hint="eastAsia"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《失乐园》赞美撒旦的反抗，实际上把上帝写成暴君</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▎18世纪—启蒙主义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丹尼尔·笛福</w:t>
      </w:r>
    </w:p>
    <w:p>
      <w:pPr>
        <w:spacing w:line="360" w:lineRule="auto"/>
        <w:outlineLvl w:val="9"/>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《鲁宾逊漂流记》</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描写资产阶级的奋发进取和创业精神，但同时也包含了殖民思想</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斯威夫特</w:t>
      </w:r>
    </w:p>
    <w:p>
      <w:pPr>
        <w:spacing w:line="360" w:lineRule="auto"/>
        <w:outlineLvl w:val="9"/>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《格列佛游记》</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抨击英国乃至欧洲社会现实</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表达对理想社会的设想：理性支配一切，友谊、仁慈、重视知识和科学、政治组织单纯、君主贤明。</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▎19世纪—浪漫主义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1.历史</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①威廉、布莱克和罗伯特、彭斯——英国浪漫主义文学先驱</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②华兹华斯和柯勒律治一同写的《抒情歌谣集》——英国浪漫主义文学的滥觞</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③拜伦和雪莱等人将英国浪漫主义推向高峰</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2.作品</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雪莱</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个人成就：第一个表现出空想社会主义理想的诗人</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雪莱诗歌的基本特色：</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1)歌颂大自然，表达对力与美的崇拜</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2)对专制腐朽的社会制度和种种罪恶现象展开批判</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雪莱诗歌的精神底蕴：以人类道德的塑造为精神旨归。博爱、自由、平等构成了雪莱诗歌世界中关于人类德行的基本精神底蕴</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《致云雀》</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思想内涵：</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热情赞美云雀，抒发对欢乐、光明、自由和理想的深情向往。此诗赞美云雀美妙的歌声，反映诗人向往美好未来的欢乐心情，也表达诗人对自由的渴望</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写作手法：</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长短句的编排，整首诗句式错落有致，押韵和谐，节奏舒缓而匀称</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▎19世纪—现实主义</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较多的表现劳资矛盾与“小人物”的悲惨命运和苦难生活</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简·奥斯汀</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作者观点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1)不幸的婚姻有两种：完全建立在经济基础上或者纯粹建立在美貌和情欲的基础上。</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2)恋爱婚姻是关系到终身幸福的大事，一定要严肃谨慎，不可让表面现象蒙住眼睛</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3)初次印象不可靠，偏见比无知更可怕</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4)婚姻不仅是个个人问题，也是个社会问题</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《傲慢与偏见》</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查尔斯·狄更斯</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狄更斯小说三个重点与人道主义：</w:t>
      </w:r>
    </w:p>
    <w:p>
      <w:pPr>
        <w:spacing w:line="360" w:lineRule="auto"/>
        <w:ind w:firstLine="210" w:firstLine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批判（资本主义社会）、 （提倡）伦理道德、 （深入广泛地探索）人性：</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1)人性是狄更斯人道主义的基础和出发点</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2)道德是狄更斯人道主义思想的主要内容</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3)对社会的批判是狄更斯从人道主义出发对社会进行观察和评价的结果</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《大卫·科波菲尔》</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内容：</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围绕大卫这个中心人物，生动刻画了一系列形形色色的人物，最终，人类的善良感情战胜了金钱带来的罪恶。</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评价：</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深刻描绘饿了英国中产阶级与下层人民的生活风貌，被称为19世纪英国维多利亚时代社会生活的巨幅风情画卷</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▎20世纪以来</w:t>
      </w:r>
    </w:p>
    <w:p>
      <w:pPr>
        <w:spacing w:line="360" w:lineRule="auto"/>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正文</w:t>
      </w:r>
    </w:p>
    <w:p>
      <w:pPr>
        <w:spacing w:line="360" w:lineRule="auto"/>
        <w:rPr>
          <w:rFonts w:hint="eastAsia" w:ascii="快去写代码-CJK" w:hAnsi="快去写代码-CJK" w:eastAsia="快去写代码-CJK" w:cs="快去写代码-CJK"/>
          <w:color w:val="F5F3F0"/>
          <w:sz w:val="21"/>
          <w:szCs w:val="24"/>
          <w:lang w:val="en-US" w:eastAsia="zh-CN"/>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▍俄苏文学</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▎19世纪—浪漫主义&amp;现实主义</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1.发展</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浪漫主义：反拿破仑入侵战争与十二月党人的起义的爆发催生了俄国浪漫主义文学的出现</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现实主义：形成于19世纪上半叶，下半叶鼎盛，20世纪逐渐衰落</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2.人物及其作品：</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普希金</w:t>
      </w:r>
    </w:p>
    <w:p>
      <w:pPr>
        <w:spacing w:line="360" w:lineRule="auto"/>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浪漫主义文学代表、现实主义文学的奠基人——“俄罗斯诗歌的太阳”、“俄罗斯文学之父”</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《驿站长》</w:t>
      </w:r>
    </w:p>
    <w:p>
      <w:pPr>
        <w:spacing w:line="360" w:lineRule="auto"/>
        <w:ind w:leftChars="100"/>
        <w:outlineLvl w:val="9"/>
        <w:rPr>
          <w:rFonts w:hint="default" w:ascii="快去写代码-CJK" w:hAnsi="快去写代码-CJK" w:eastAsia="快去写代码-CJK" w:cs="快去写代码-CJK"/>
          <w:b w:val="0"/>
          <w:bCs w:val="0"/>
          <w:color w:val="FFFFFF" w:themeColor="background1"/>
          <w:sz w:val="21"/>
          <w:szCs w:val="24"/>
          <w:lang w:val="en-US" w:eastAsia="zh-CN"/>
          <w14:textFill>
            <w14:solidFill>
              <w14:schemeClr w14:val="bg1"/>
            </w14:solidFill>
          </w14:textFill>
        </w:rPr>
      </w:pPr>
      <w:r>
        <w:rPr>
          <w:rFonts w:hint="eastAsia" w:ascii="快去写代码-CJK" w:hAnsi="快去写代码-CJK" w:eastAsia="快去写代码-CJK" w:cs="快去写代码-CJK"/>
          <w:b w:val="0"/>
          <w:bCs w:val="0"/>
          <w:color w:val="FFFFFF" w:themeColor="background1"/>
          <w:sz w:val="21"/>
          <w:szCs w:val="24"/>
          <w:lang w:val="en-US" w:eastAsia="zh-CN"/>
          <w14:textFill>
            <w14:solidFill>
              <w14:schemeClr w14:val="bg1"/>
            </w14:solidFill>
          </w14:textFill>
        </w:rPr>
        <w:t>开启“小人物”描写先河</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《假如生活欺骗了你》</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语气亲切平和，感情真诚热烈，体现出积极进取的精神和乐观向上的人生观</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《致大海》</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1)对自由英雄的激情礼赞</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2)对专制暴虐的冷峻批评</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3)对穷途末路的惆怅哀歌</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4)对功业未竟的惋惜愁苦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《叶甫盖尼·奥涅金》</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塑造了</w:t>
      </w:r>
      <w:r>
        <w:rPr>
          <w:rFonts w:hint="eastAsia" w:ascii="快去写代码-CJK" w:hAnsi="快去写代码-CJK" w:eastAsia="快去写代码-CJK" w:cs="快去写代码-CJK"/>
          <w:color w:val="F5F3F0"/>
          <w:sz w:val="21"/>
          <w:szCs w:val="24"/>
          <w:u w:val="single"/>
          <w:lang w:val="en-US" w:eastAsia="zh-CN"/>
        </w:rPr>
        <w:t>俄国文学史上第一个“多余人”</w:t>
      </w:r>
      <w:r>
        <w:rPr>
          <w:rFonts w:hint="eastAsia" w:ascii="快去写代码-CJK" w:hAnsi="快去写代码-CJK" w:eastAsia="快去写代码-CJK" w:cs="快去写代码-CJK"/>
          <w:color w:val="F5F3F0"/>
          <w:sz w:val="21"/>
          <w:szCs w:val="24"/>
          <w:lang w:val="en-US" w:eastAsia="zh-CN"/>
        </w:rPr>
        <w:t>形象： “思想上的巨人，行动上的矮子”（一般为贵族）</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奥涅金这个（19世纪二、三十年代俄国进步的）贵族知识分子的典型形象，觉醒、叛逆和迷惘</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现实主义</w:t>
      </w:r>
    </w:p>
    <w:p>
      <w:pPr>
        <w:spacing w:line="360" w:lineRule="auto"/>
        <w:outlineLvl w:val="9"/>
        <w:rPr>
          <w:rFonts w:hint="default"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列夫·托尔斯泰</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（被列宁称为） “最清醒的现实主义”的 “天才艺术家”、 “俄国革命的镜子”</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《复活》</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·人物意义：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1)玛斯洛娃</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a.失去尊严、相信丑恶存在的合理性、必然性</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b.聂赫留朵夫对她灵魂的唤醒，看到了人性的善，精神开始复苏</w:t>
      </w:r>
    </w:p>
    <w:p>
      <w:pPr>
        <w:spacing w:line="360" w:lineRule="auto"/>
        <w:ind w:firstLine="210" w:firstLine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2)聂赫留朵夫——三个阶段</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a.纯洁善良，追求理想、热诚、崇高</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b.放纵情欲、走向堕落、空虚、“动物的人”压倒了“精神的人”</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c.从忏悔走向复活、“精神的人”压倒了“动物的人”</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“复活”的意义：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1)玛斯洛娃的复活：认识善的存在的可能性，树立对善的信念</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2)聂赫留朵夫的复活：认识恶的危害性</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尼古拉·瓦西里耶维奇·果戈里</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·讽刺文学流派的开拓者，批判现实主义奠基者</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《死魂灵》</w:t>
      </w:r>
    </w:p>
    <w:p>
      <w:pPr>
        <w:spacing w:line="360" w:lineRule="auto"/>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反映俄国“病态历史”</w:t>
      </w:r>
    </w:p>
    <w:p>
      <w:pPr>
        <w:spacing w:line="360" w:lineRule="auto"/>
        <w:outlineLvl w:val="9"/>
        <w:rPr>
          <w:rFonts w:hint="default"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（4）</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伊万·亚历山德罗维奇·</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冈察洛夫</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《奥勃洛莫夫》</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俄国文学史上最后一个“多余人”</w:t>
      </w:r>
    </w:p>
    <w:p>
      <w:pPr>
        <w:spacing w:line="360" w:lineRule="auto"/>
        <w:outlineLvl w:val="9"/>
        <w:rPr>
          <w:rFonts w:hint="default" w:ascii="快去写代码-CJK" w:hAnsi="快去写代码-CJK" w:eastAsia="快去写代码-CJK" w:cs="快去写代码-CJK"/>
          <w:color w:val="4874CB" w:themeColor="accent1"/>
          <w:sz w:val="21"/>
          <w:szCs w:val="24"/>
          <w:lang w:val="en-US" w:eastAsia="zh-CN"/>
          <w14:textFill>
            <w14:solidFill>
              <w14:schemeClr w14:val="accent1"/>
            </w14:solidFill>
          </w14:textFill>
        </w:rPr>
      </w:pPr>
      <w:r>
        <w:rPr>
          <w:rFonts w:hint="eastAsia" w:ascii="快去写代码-CJK" w:hAnsi="快去写代码-CJK" w:eastAsia="快去写代码-CJK" w:cs="快去写代码-CJK"/>
          <w:color w:val="4874CB" w:themeColor="accent1"/>
          <w:sz w:val="21"/>
          <w:szCs w:val="24"/>
          <w:lang w:val="en-US" w:eastAsia="zh-CN"/>
          <w14:textFill>
            <w14:solidFill>
              <w14:schemeClr w14:val="accent1"/>
            </w14:solidFill>
          </w14:textFill>
        </w:rPr>
        <w:t>...（还有很多人先不列了）</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（5）</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契诃夫</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三大短篇小说巨匠</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《变色龙》</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作品背景：君主专制统治加强，残暴统治</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作品简述：一只狗咬了一个工匠的手指头，警察奥楚蔑洛夫根据狗是不是将军家的这一点出发，前后五次改变自己的态度，见风使舵，如同变色龙似的不断变化态度</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意义：通过过塑造虚伪逢迎、见风使舵的巡警奥楚蔑洛夫形象，运用幽默和讽刺的卓越艺术技巧，揭露、讽刺当时沙皇统治下封建卫道士的卑躬屈膝的嘴脸，批判残暴黑暗的专制统治。</w:t>
      </w:r>
    </w:p>
    <w:p>
      <w:pPr>
        <w:spacing w:line="360" w:lineRule="auto"/>
        <w:outlineLvl w:val="9"/>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《装在套子里的人》</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品背景：沙皇专制统治非常黑暗，无产阶级革命前夜，封建反动统治和资本主义潮流激烈对抗，面对革命运动，统治阶级疯狂镇压人民，造成阴沉郁闷的气氛。在镇压下，许多人麻木不仁、逆来顺受，将自己隐藏在套子中，死守旧有阵地，害怕一切新事物</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作品简述：古希腊语教员别里科夫是“套中人”的典型代表——麻木不仁、逆来顺受、刻板守旧</w:t>
      </w:r>
    </w:p>
    <w:p>
      <w:pPr>
        <w:spacing w:line="360" w:lineRule="auto"/>
        <w:outlineLvl w:val="1"/>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▎苏联文学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1917十月革命后-20世纪20年代：苏维埃文学的初期发展阶段</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马克西姆·高尔基</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7DDFD7" w:themeColor="accent5" w:themeTint="99"/>
          <w:sz w:val="21"/>
          <w:szCs w:val="24"/>
          <w:lang w:val="en-US" w:eastAsia="zh-CN"/>
          <w14:textFill>
            <w14:solidFill>
              <w14:schemeClr w14:val="accent5">
                <w14:lumMod w14:val="60000"/>
                <w14:lumOff w14:val="40000"/>
              </w14:schemeClr>
            </w14:solidFill>
          </w14:textFill>
        </w:rPr>
        <w:t>《母亲》</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1905俄国革命为背景，是俄国无产阶级文学的奠基之作</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w:t>
      </w:r>
    </w:p>
    <w:p>
      <w:pPr>
        <w:spacing w:line="360" w:lineRule="auto"/>
        <w:outlineLvl w:val="9"/>
        <w:rPr>
          <w:rFonts w:hint="default" w:ascii="快去写代码-CJK" w:hAnsi="快去写代码-CJK" w:eastAsia="快去写代码-CJK" w:cs="快去写代码-CJK"/>
          <w:color w:val="F5F3F0"/>
          <w:sz w:val="21"/>
          <w:szCs w:val="24"/>
          <w:lang w:val="en-US" w:eastAsia="zh-CN"/>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▍德语文学</w:t>
      </w:r>
    </w:p>
    <w:p>
      <w:pPr>
        <w:spacing w:line="360" w:lineRule="auto"/>
        <w:outlineLvl w:val="1"/>
        <w:rPr>
          <w:rFonts w:hint="default"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pPr>
      <w:bookmarkStart w:id="0" w:name="_GoBack"/>
      <w:bookmarkEnd w:id="0"/>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▎德国文学</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1.启蒙文学：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18世纪：由于封建割据严重，无法产生强大的资产阶级；18世纪70-80年代—狂飙突进运动（使得德国启蒙文学迅猛发展）</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①反对封建割据，提倡个性解放和创作自由，歌颂自然，强调天才和民族风格</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②促进了民族意识的觉醒</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2.古典文学：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18世纪80年代末，狂飙突进运动结束，进入古典文学时期，德国古典哲学用辩证法代替了形而上学，推动现代西方哲学的形成，为马克思主义的产生提供了理论前提。此时期的文学创作特点是：逐渐脱离激进浪漫的特征，转向理性崇高（代表人物：席勒、歌德）</w:t>
      </w:r>
    </w:p>
    <w:p>
      <w:pPr>
        <w:numPr>
          <w:ilvl w:val="0"/>
          <w:numId w:val="0"/>
        </w:num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3.浪漫主义：</w:t>
      </w:r>
    </w:p>
    <w:p>
      <w:pPr>
        <w:numPr>
          <w:ilvl w:val="0"/>
          <w:numId w:val="0"/>
        </w:num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18世纪末19世纪初分拣制度衰亡，资本主义上升的新旧历史交替的时代</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4.现实主义：</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德国早期现实主义文学以批判封建君主专制和诸侯割据为主，同时也批判自由资本主义时期社会的弊病。</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①19世纪，拿破仑入侵战争激发爱国热情与民族尊严；受法国大革命影响，革命运动接连发生，工业革命影响下资本主义的急速发展使人们更关注现实生活</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②从19世纪初普鲁士崛起到19世纪末德意志统一期间，现实主义文学取得瞩目的成就</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5.作品</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戈特霍尔德·埃夫莱姆·</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莱辛</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·德国启蒙运动的伟大代表，德国民族文学的奠基人，现实主义美学家&amp;剧作家</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弗里德里希·</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席勒</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“狂飙突进运动”代表人物</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格林童话</w:t>
      </w:r>
    </w:p>
    <w:p>
      <w:pPr>
        <w:spacing w:line="360" w:lineRule="auto"/>
        <w:ind w:firstLine="420" w:firstLineChars="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《灰姑娘》 《白雪公主》</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（4）</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歌德</w:t>
      </w:r>
    </w:p>
    <w:p>
      <w:pPr>
        <w:spacing w:line="360" w:lineRule="auto"/>
        <w:outlineLvl w:val="9"/>
        <w:rPr>
          <w:rFonts w:hint="default"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 4个创作时期</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《迷娘曲》</w:t>
      </w:r>
    </w:p>
    <w:p>
      <w:pPr>
        <w:spacing w:line="360" w:lineRule="auto"/>
        <w:ind w:leftChars="200"/>
        <w:outlineLvl w:val="9"/>
        <w:rPr>
          <w:rFonts w:hint="default" w:ascii="快去写代码-CJK" w:hAnsi="快去写代码-CJK" w:eastAsia="快去写代码-CJK" w:cs="快去写代码-CJK"/>
          <w:b w:val="0"/>
          <w:bCs w:val="0"/>
          <w:color w:val="F5F3F0"/>
          <w:sz w:val="21"/>
          <w:szCs w:val="24"/>
          <w:lang w:val="en-US" w:eastAsia="zh-CN"/>
        </w:rPr>
      </w:pPr>
      <w:r>
        <w:rPr>
          <w:rFonts w:hint="eastAsia" w:ascii="快去写代码-CJK" w:hAnsi="快去写代码-CJK" w:eastAsia="快去写代码-CJK" w:cs="快去写代码-CJK"/>
          <w:b w:val="0"/>
          <w:bCs w:val="0"/>
          <w:color w:val="F5F3F0"/>
          <w:sz w:val="21"/>
          <w:szCs w:val="24"/>
          <w:lang w:val="en-US" w:eastAsia="zh-CN"/>
        </w:rPr>
        <w:t>· 选自《威廉·麦斯特的学生时代》，抒发迷娘思乡之情和对美好生活的期望</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《浮士德》</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写浮士德的思想变化和对魔鬼梅菲斯特的斗争</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F5F3F0"/>
          <w:sz w:val="21"/>
          <w:szCs w:val="24"/>
          <w:u w:val="single"/>
          <w:lang w:val="en-US" w:eastAsia="zh-CN"/>
        </w:rPr>
        <w:t>浮士德</w:t>
      </w:r>
      <w:r>
        <w:rPr>
          <w:rFonts w:hint="eastAsia" w:ascii="快去写代码-CJK" w:hAnsi="快去写代码-CJK" w:eastAsia="快去写代码-CJK" w:cs="快去写代码-CJK"/>
          <w:color w:val="F5F3F0"/>
          <w:sz w:val="21"/>
          <w:szCs w:val="24"/>
          <w:lang w:val="en-US" w:eastAsia="zh-CN"/>
        </w:rPr>
        <w:t>是新兴资产阶级积极精神的代表，</w:t>
      </w:r>
      <w:r>
        <w:rPr>
          <w:rFonts w:hint="eastAsia" w:ascii="快去写代码-CJK" w:hAnsi="快去写代码-CJK" w:eastAsia="快去写代码-CJK" w:cs="快去写代码-CJK"/>
          <w:color w:val="F5F3F0"/>
          <w:sz w:val="21"/>
          <w:szCs w:val="24"/>
          <w:u w:val="single"/>
          <w:lang w:val="en-US" w:eastAsia="zh-CN"/>
        </w:rPr>
        <w:t>梅菲斯特</w:t>
      </w:r>
      <w:r>
        <w:rPr>
          <w:rFonts w:hint="eastAsia" w:ascii="快去写代码-CJK" w:hAnsi="快去写代码-CJK" w:eastAsia="快去写代码-CJK" w:cs="快去写代码-CJK"/>
          <w:color w:val="F5F3F0"/>
          <w:sz w:val="21"/>
          <w:szCs w:val="24"/>
          <w:lang w:val="en-US" w:eastAsia="zh-CN"/>
        </w:rPr>
        <w:t>是否定精神和恶的代表。梅菲斯特一方面阻碍新事物发展，又促使浮士德向更高的目标奋斗</w:t>
      </w:r>
    </w:p>
    <w:p>
      <w:pPr>
        <w:spacing w:line="360" w:lineRule="auto"/>
        <w:ind w:leftChars="2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艺术特点：象征的创作手法，悲喜剧一体，庞大的时空结构，以浪漫主义写虚，以现实主义写实。</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（5）</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马克思与恩格斯</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《资本论》 《在&lt;人民报&gt;创刊纪念会上的演说》 《在马克思墓前的讲话》</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（6）</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赫尔曼·</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黑塞</w:t>
      </w:r>
    </w:p>
    <w:p>
      <w:pPr>
        <w:spacing w:line="360" w:lineRule="auto"/>
        <w:outlineLvl w:val="9"/>
        <w:rPr>
          <w:rFonts w:hint="eastAsia" w:ascii="快去写代码-CJK" w:hAnsi="快去写代码-CJK" w:eastAsia="快去写代码-CJK" w:cs="快去写代码-CJK"/>
          <w:b/>
          <w:bCs/>
          <w:color w:val="A9E9E4" w:themeColor="accent5" w:themeTint="66"/>
          <w:sz w:val="21"/>
          <w:szCs w:val="24"/>
          <w:shd w:val="clear" w:color="auto" w:fill="auto"/>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shd w:val="clear" w:color="auto" w:fill="auto"/>
          <w:lang w:val="en-US" w:eastAsia="zh-CN"/>
          <w14:textFill>
            <w14:solidFill>
              <w14:schemeClr w14:val="accent5">
                <w14:lumMod w14:val="40000"/>
                <w14:lumOff w14:val="60000"/>
              </w14:schemeClr>
            </w14:solidFill>
          </w14:textFill>
        </w:rPr>
        <w:t>《读书：目的和前提》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议论性随笔</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读书的目的是获得真正的修养，读书要以个人兴趣为前提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论证方法：举例论证、对比论证、比喻论证。</w:t>
      </w:r>
    </w:p>
    <w:p>
      <w:pPr>
        <w:spacing w:line="360" w:lineRule="auto"/>
        <w:outlineLvl w:val="1"/>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B6C7EA" w:themeColor="accent1" w:themeTint="66"/>
          <w:sz w:val="21"/>
          <w:szCs w:val="24"/>
          <w:lang w:val="en-US" w:eastAsia="zh-CN"/>
          <w14:textFill>
            <w14:solidFill>
              <w14:schemeClr w14:val="accent1">
                <w14:lumMod w14:val="40000"/>
                <w14:lumOff w14:val="60000"/>
              </w14:schemeClr>
            </w14:solidFill>
          </w14:textFill>
        </w:rPr>
        <w:t>▎奥地利文学</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弗兰兹·</w:t>
      </w:r>
      <w:r>
        <w:rPr>
          <w:rFonts w:hint="eastAsia" w:ascii="快去写代码-CJK" w:hAnsi="快去写代码-CJK" w:eastAsia="快去写代码-CJK" w:cs="快去写代码-CJK"/>
          <w:b/>
          <w:bCs/>
          <w:color w:val="FEE695" w:themeColor="accent3" w:themeTint="66"/>
          <w:sz w:val="21"/>
          <w:szCs w:val="24"/>
          <w:u w:val="single"/>
          <w:lang w:val="en-US" w:eastAsia="zh-CN"/>
          <w14:textFill>
            <w14:solidFill>
              <w14:schemeClr w14:val="accent3">
                <w14:lumMod w14:val="40000"/>
                <w14:lumOff w14:val="60000"/>
              </w14:schemeClr>
            </w14:solidFill>
          </w14:textFill>
        </w:rPr>
        <w:t>卡夫卡</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西方现代主义文学奠基者之一</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1)父亲采用粗暴强制的管教方法，家庭生活的不幸使得他形成了悖谬的思维方式和复杂的思想，他在小说中经常塑造一些孤独、苦闷、恐惧的小人物形象，孤独感与恐惧感是他小说的永恒主题</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2)同情下层劳动阶级，对这个罪恶的时代感到不满</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3)运用鲜明的象征和预言性的形象</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shd w:val="clear" w:color="auto" w:fill="auto"/>
          <w:lang w:val="en-US" w:eastAsia="zh-CN"/>
          <w14:textFill>
            <w14:solidFill>
              <w14:schemeClr w14:val="accent5">
                <w14:lumMod w14:val="40000"/>
                <w14:lumOff w14:val="60000"/>
              </w14:schemeClr>
            </w14:solidFill>
          </w14:textFill>
        </w:rPr>
        <w:t>《变形记》</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F5F3F0"/>
          <w:sz w:val="21"/>
          <w:szCs w:val="24"/>
          <w:u w:val="single"/>
          <w:lang w:val="en-US" w:eastAsia="zh-CN"/>
        </w:rPr>
        <w:t>格里高尔</w:t>
      </w:r>
      <w:r>
        <w:rPr>
          <w:rFonts w:hint="eastAsia" w:ascii="快去写代码-CJK" w:hAnsi="快去写代码-CJK" w:eastAsia="快去写代码-CJK" w:cs="快去写代码-CJK"/>
          <w:color w:val="F5F3F0"/>
          <w:sz w:val="21"/>
          <w:szCs w:val="24"/>
          <w:lang w:val="en-US" w:eastAsia="zh-CN"/>
        </w:rPr>
        <w:t>变成甲虫的荒诞而悲哀的故事；用一个寓言式的虚幻世界象征真实的现实世界，在荒诞的情节中揭示出社会人生的现实</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背景：20世纪初，西方社会动荡不安，现实矛盾动摇了宗教形象和理性主义，同时科学技术的发展改变着人们的思维方式和生活方式，高度发展的现代文明世人处于严重的异化中</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意义：</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a.格里高尔把养家糊口视为自己的责任，变成甲虫后，首先想到的不是自己的厄运，而是担心家里的经济来源和债务问题——“自己的个性淹没于群体之中”</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b.展现了现代人丧失自我的精神状态</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c.直到格里高尔变为甲虫，摆脱工作的束缚，受到伤害和侮辱之后，才脱离社会性的角度，重新意识到自我的存在</w:t>
      </w:r>
    </w:p>
    <w:p>
      <w:pPr>
        <w:spacing w:line="360" w:lineRule="auto"/>
        <w:outlineLvl w:val="9"/>
        <w:rPr>
          <w:rFonts w:hint="eastAsia" w:ascii="快去写代码-CJK" w:hAnsi="快去写代码-CJK" w:eastAsia="快去写代码-CJK" w:cs="快去写代码-CJK"/>
          <w:color w:val="F5F3F0"/>
          <w:sz w:val="21"/>
          <w:szCs w:val="24"/>
          <w:lang w:val="en-US" w:eastAsia="zh-CN"/>
        </w:rPr>
      </w:pP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▍北欧文学</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安徒生</w:t>
      </w:r>
    </w:p>
    <w:p>
      <w:pPr>
        <w:spacing w:line="360" w:lineRule="auto"/>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丹麦</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童话</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①背景：欧洲浪漫主义盛行时期，作家转向民间文学挖掘素材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②缺点：故事情节、表现手法存在雷同，不注重性格描写</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《安徒生童话》</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《夜莺》 《海的女儿》</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①思想内涵：表现丹麦社会矛盾；辛辣地讥讽贵族阶级并抨击了当时广泛存在的门第界限</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②创作手法：打破以往的套路和模式，赋予童话全新的面貌、更广的取材范围和前所未有的深刻内涵</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易卜生</w:t>
      </w:r>
    </w:p>
    <w:p>
      <w:pPr>
        <w:spacing w:line="360" w:lineRule="auto"/>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挪威戏剧家</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创作经历：从浪漫主义戏剧向“社会问题剧”方向发展，从家庭中父母与儿女、丈夫与妻子之间的关系中透视社会疾病与人的心灵</w:t>
      </w:r>
    </w:p>
    <w:p>
      <w:pPr>
        <w:spacing w:line="360" w:lineRule="auto"/>
        <w:outlineLvl w:val="9"/>
        <w:rPr>
          <w:rFonts w:hint="default" w:ascii="快去写代码-CJK" w:hAnsi="快去写代码-CJK" w:eastAsia="快去写代码-CJK" w:cs="快去写代码-CJK"/>
          <w:color w:val="F5F3F0"/>
          <w:sz w:val="21"/>
          <w:szCs w:val="24"/>
          <w:u w:val="single"/>
          <w:lang w:val="en-US" w:eastAsia="zh-CN"/>
        </w:rPr>
      </w:pPr>
      <w:r>
        <w:rPr>
          <w:rFonts w:hint="eastAsia" w:ascii="快去写代码-CJK" w:hAnsi="快去写代码-CJK" w:eastAsia="快去写代码-CJK" w:cs="快去写代码-CJK"/>
          <w:color w:val="F5F3F0"/>
          <w:sz w:val="21"/>
          <w:szCs w:val="24"/>
          <w:lang w:val="en-US" w:eastAsia="zh-CN"/>
        </w:rPr>
        <w:t xml:space="preserve">· </w:t>
      </w:r>
      <w:r>
        <w:rPr>
          <w:rFonts w:hint="eastAsia" w:ascii="快去写代码-CJK" w:hAnsi="快去写代码-CJK" w:eastAsia="快去写代码-CJK" w:cs="快去写代码-CJK"/>
          <w:color w:val="F5F3F0"/>
          <w:sz w:val="21"/>
          <w:szCs w:val="24"/>
          <w:u w:val="single"/>
          <w:lang w:val="en-US" w:eastAsia="zh-CN"/>
        </w:rPr>
        <w:t>四部“社会问题剧”： 《社会支柱》 《玩偶之家》 《群鬼》 《人民公敌》</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《玩偶之家》</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人物</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1)海尔茂：怯懦、狭险、冷酷、自私</w:t>
      </w:r>
    </w:p>
    <w:p>
      <w:pPr>
        <w:spacing w:line="360" w:lineRule="auto"/>
        <w:ind w:leftChars="200"/>
        <w:outlineLvl w:val="9"/>
        <w:rPr>
          <w:rFonts w:hint="eastAsia" w:ascii="快去写代码-CJK" w:hAnsi="快去写代码-CJK" w:eastAsia="快去写代码-CJK" w:cs="快去写代码-CJK"/>
          <w:color w:val="F5F3F0"/>
          <w:sz w:val="21"/>
          <w:szCs w:val="24"/>
          <w:u w:val="single"/>
          <w:lang w:val="en-US" w:eastAsia="zh-CN"/>
        </w:rPr>
      </w:pPr>
      <w:r>
        <w:rPr>
          <w:rFonts w:hint="eastAsia" w:ascii="快去写代码-CJK" w:hAnsi="快去写代码-CJK" w:eastAsia="快去写代码-CJK" w:cs="快去写代码-CJK"/>
          <w:color w:val="F5F3F0"/>
          <w:sz w:val="21"/>
          <w:szCs w:val="24"/>
          <w:lang w:val="en-US" w:eastAsia="zh-CN"/>
        </w:rPr>
        <w:t>2)娜拉：看到玩偶之家的虚假性后向往自由和真理；</w:t>
      </w:r>
      <w:r>
        <w:rPr>
          <w:rFonts w:hint="eastAsia" w:ascii="快去写代码-CJK" w:hAnsi="快去写代码-CJK" w:eastAsia="快去写代码-CJK" w:cs="快去写代码-CJK"/>
          <w:color w:val="F5F3F0"/>
          <w:sz w:val="21"/>
          <w:szCs w:val="24"/>
          <w:u w:val="single"/>
          <w:lang w:val="en-US" w:eastAsia="zh-CN"/>
        </w:rPr>
        <w:t>娜拉出走</w:t>
      </w:r>
    </w:p>
    <w:p>
      <w:pPr>
        <w:spacing w:line="360" w:lineRule="auto"/>
        <w:ind w:leftChars="100"/>
        <w:outlineLvl w:val="9"/>
        <w:rPr>
          <w:rFonts w:hint="eastAsia" w:ascii="快去写代码-CJK" w:hAnsi="快去写代码-CJK" w:eastAsia="快去写代码-CJK" w:cs="快去写代码-CJK"/>
          <w:color w:val="F5F3F0"/>
          <w:sz w:val="21"/>
          <w:szCs w:val="24"/>
          <w:u w:val="none"/>
          <w:lang w:val="en-US" w:eastAsia="zh-CN"/>
        </w:rPr>
      </w:pPr>
      <w:r>
        <w:rPr>
          <w:rFonts w:hint="eastAsia" w:ascii="快去写代码-CJK" w:hAnsi="快去写代码-CJK" w:eastAsia="快去写代码-CJK" w:cs="快去写代码-CJK"/>
          <w:color w:val="F5F3F0"/>
          <w:sz w:val="21"/>
          <w:szCs w:val="24"/>
          <w:u w:val="none"/>
          <w:lang w:val="en-US" w:eastAsia="zh-CN"/>
        </w:rPr>
        <w:t>·引发了人们对社会伦理、道德和法律等方面的争论思考</w:t>
      </w:r>
    </w:p>
    <w:p>
      <w:pPr>
        <w:spacing w:line="360" w:lineRule="auto"/>
        <w:outlineLvl w:val="9"/>
        <w:rPr>
          <w:rFonts w:hint="default" w:ascii="快去写代码-CJK" w:hAnsi="快去写代码-CJK" w:eastAsia="快去写代码-CJK" w:cs="快去写代码-CJK"/>
          <w:color w:val="F5F3F0"/>
          <w:sz w:val="21"/>
          <w:szCs w:val="24"/>
          <w:u w:val="none"/>
          <w:lang w:val="en-US" w:eastAsia="zh-CN"/>
        </w:rPr>
      </w:pPr>
      <w:r>
        <w:rPr>
          <w:rFonts w:hint="eastAsia" w:ascii="快去写代码-CJK" w:hAnsi="快去写代码-CJK" w:eastAsia="快去写代码-CJK" w:cs="快去写代码-CJK"/>
          <w:color w:val="F5F3F0"/>
          <w:sz w:val="21"/>
          <w:szCs w:val="24"/>
          <w:u w:val="none"/>
          <w:lang w:val="en-US" w:eastAsia="zh-CN"/>
        </w:rPr>
        <w:t>...</w:t>
      </w:r>
    </w:p>
    <w:p>
      <w:pPr>
        <w:spacing w:line="360" w:lineRule="auto"/>
        <w:outlineLvl w:val="0"/>
        <w:rPr>
          <w:rFonts w:hint="default"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pPr>
      <w:r>
        <w:rPr>
          <w:rFonts w:hint="eastAsia" w:ascii="快去写代码-CJK" w:hAnsi="快去写代码-CJK" w:eastAsia="快去写代码-CJK" w:cs="快去写代码-CJK"/>
          <w:b/>
          <w:bCs/>
          <w:color w:val="E54C5E" w:themeColor="accent6"/>
          <w:sz w:val="21"/>
          <w:szCs w:val="24"/>
          <w:lang w:val="en-US" w:eastAsia="zh-CN"/>
          <w14:textFill>
            <w14:solidFill>
              <w14:schemeClr w14:val="accent6"/>
            </w14:solidFill>
          </w14:textFill>
        </w:rPr>
        <w:t>▍美洲文学</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1.发展</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(1)浪漫主义：19世纪上半叶，资本主义迅速发展，民族意识和爱国热情高涨，追求、歌颂个性自由和精神解放的浪漫主义文学产生并发展。（深受西欧浪漫主义文学影响）</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(2)现实主义：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①19世纪下半叶（南北战争后），资本主义迎来高峰，社会矛盾突出，现实主义文学形成，批判资本主义的罪恶和黑暗，表达对自由与平等理想的追求。</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②20世纪，现实主义长足发展，涌现一批具有清醒的现实主义态度的优秀作家（迷惘的一代）。</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(3)“垮掉的一代”：二战后</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①对一切抱有背道而驰的态度</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②抗议社会的压抑，但往往以颓废、堕落、犯罪来表现脱俗</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③以全盘否认高雅艺术为特点</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2.人物及其作品</w:t>
      </w:r>
    </w:p>
    <w:p>
      <w:pPr>
        <w:spacing w:line="360" w:lineRule="auto"/>
        <w:outlineLvl w:val="9"/>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（1）</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惠特曼</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美国现代诗的开山鼻祖，美国诗歌之父</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《草叶集》</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浪漫主义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·作品简述：惠特曼一生创作的唯一一部诗集，并随着创作者与美国的发展而发展（多次修改），美国文学史上第一部具有美国民族气派和风格的诗集，它是惠特曼与美利坚民族发展、成长的史诗。</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·三大主题：</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1)自我——《自己之歌》（《草叶集》中最长的一首诗）多次提到“草叶”</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a.“草叶”是生命力的象征</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b.“草叶”代表最底层、最普通的美国民众</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c.民主的理想和草叶的意象是合二为一的</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2)民主</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a.把“民主”称为“我的爱人”</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b.歌颂劳动者与为民主而献身的普通人</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3)创造</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·艺术特点：</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1)自由体：打破传统的诗歌格律，自由体诗</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2)自由之声：广泛使用叠句等句式、象征等手法、引入俚语图画，语言朴实粗犷</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（2）</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欧·亨利</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三大短篇小说巨匠之一、美国短篇小说之父，（其作品被称为）“美国生活的百科全书”</w:t>
      </w:r>
    </w:p>
    <w:p>
      <w:pPr>
        <w:spacing w:line="360" w:lineRule="auto"/>
        <w:outlineLvl w:val="9"/>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《麦琪的礼物》</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·德拉和吉姆</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·现实主义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·作品简述：社会下层普通家庭的温馨故事</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·主题</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1)纯洁无私，勇于奉献的爱情、患难与共、无私奉献的真挚情感</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2)展现底层人民生活的艰苦和辛酸，揭露悬殊的贫富差距，讽刺资本主义社会金钱至上的价值观</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·艺术特点：</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1)明暗两条线索，一实一虚</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2)第三人称有限视角，营造神秘气氛</w:t>
      </w:r>
    </w:p>
    <w:p>
      <w:pPr>
        <w:spacing w:line="360" w:lineRule="auto"/>
        <w:outlineLvl w:val="9"/>
        <w:rPr>
          <w:rFonts w:hint="eastAsia" w:ascii="快去写代码-CJK" w:hAnsi="快去写代码-CJK" w:eastAsia="快去写代码-CJK" w:cs="快去写代码-CJK"/>
          <w:b/>
          <w:bCs/>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（3）</w:t>
      </w:r>
      <w:r>
        <w:rPr>
          <w:rFonts w:hint="eastAsia" w:ascii="快去写代码-CJK" w:hAnsi="快去写代码-CJK" w:eastAsia="快去写代码-CJK" w:cs="快去写代码-CJK"/>
          <w:b/>
          <w:bCs/>
          <w:color w:val="FEE695" w:themeColor="accent3" w:themeTint="66"/>
          <w:sz w:val="21"/>
          <w:szCs w:val="24"/>
          <w:lang w:val="en-US" w:eastAsia="zh-CN"/>
          <w14:textFill>
            <w14:solidFill>
              <w14:schemeClr w14:val="accent3">
                <w14:lumMod w14:val="40000"/>
                <w14:lumOff w14:val="60000"/>
              </w14:schemeClr>
            </w14:solidFill>
          </w14:textFill>
        </w:rPr>
        <w:t>海明威</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“迷惘的一代”代表人物</w:t>
      </w:r>
    </w:p>
    <w:p>
      <w:pPr>
        <w:spacing w:line="360" w:lineRule="auto"/>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b/>
          <w:bCs/>
          <w:color w:val="F5F3F0"/>
          <w:sz w:val="21"/>
          <w:szCs w:val="24"/>
          <w:lang w:val="en-US" w:eastAsia="zh-CN"/>
        </w:rPr>
        <w:t>▶</w:t>
      </w:r>
      <w:r>
        <w:rPr>
          <w:rFonts w:hint="eastAsia" w:ascii="快去写代码-CJK" w:hAnsi="快去写代码-CJK" w:eastAsia="快去写代码-CJK" w:cs="快去写代码-CJK"/>
          <w:b/>
          <w:bCs/>
          <w:color w:val="A9E9E4" w:themeColor="accent5" w:themeTint="66"/>
          <w:sz w:val="21"/>
          <w:szCs w:val="24"/>
          <w:lang w:val="en-US" w:eastAsia="zh-CN"/>
          <w14:textFill>
            <w14:solidFill>
              <w14:schemeClr w14:val="accent5">
                <w14:lumMod w14:val="40000"/>
                <w14:lumOff w14:val="60000"/>
              </w14:schemeClr>
            </w14:solidFill>
          </w14:textFill>
        </w:rPr>
        <w:t>《老人与海》</w:t>
      </w:r>
    </w:p>
    <w:p>
      <w:pPr>
        <w:spacing w:line="360" w:lineRule="auto"/>
        <w:ind w:leftChars="1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·圣地亚哥</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·现实主义</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作品简述：“对一种即使一无所获仍旧不屈不挠的奋斗精神的讴歌，对不畏艰险、不惧失败的那种道义胜利的讴歌”</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主题：</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1)人物意义</w:t>
      </w:r>
    </w:p>
    <w:p>
      <w:pPr>
        <w:spacing w:line="360" w:lineRule="auto"/>
        <w:ind w:leftChars="300"/>
        <w:outlineLvl w:val="9"/>
        <w:rPr>
          <w:rFonts w:hint="default"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a.“重压下保持优雅风度”的典型的“硬汉子”  ☆硬汉形象</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b.大无畏的英雄气概（英雄主义）</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c.顽强意志力与可贵精神</w:t>
      </w:r>
    </w:p>
    <w:p>
      <w:pPr>
        <w:spacing w:line="360" w:lineRule="auto"/>
        <w:ind w:leftChars="3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d.悲哀的命运悲剧——无论人怎么努力也无法摆脱命运</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2)象征意义：大海——社会；捕鱼——显示人生价值的平台；大马林鱼——困难厄运、邪恶力量；</w:t>
      </w:r>
    </w:p>
    <w:p>
      <w:pPr>
        <w:spacing w:line="360" w:lineRule="auto"/>
        <w:ind w:leftChars="1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 艺术手法</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1)语言朴素但叙述力强</w:t>
      </w:r>
    </w:p>
    <w:p>
      <w:pPr>
        <w:spacing w:line="360" w:lineRule="auto"/>
        <w:ind w:leftChars="200"/>
        <w:outlineLvl w:val="9"/>
        <w:rPr>
          <w:rFonts w:hint="eastAsia" w:ascii="快去写代码-CJK" w:hAnsi="快去写代码-CJK" w:eastAsia="快去写代码-CJK" w:cs="快去写代码-CJK"/>
          <w:color w:val="F5F3F0"/>
          <w:sz w:val="21"/>
          <w:szCs w:val="24"/>
          <w:lang w:val="en-US" w:eastAsia="zh-CN"/>
        </w:rPr>
      </w:pPr>
      <w:r>
        <w:rPr>
          <w:rFonts w:hint="eastAsia" w:ascii="快去写代码-CJK" w:hAnsi="快去写代码-CJK" w:eastAsia="快去写代码-CJK" w:cs="快去写代码-CJK"/>
          <w:color w:val="F5F3F0"/>
          <w:sz w:val="21"/>
          <w:szCs w:val="24"/>
          <w:lang w:val="en-US" w:eastAsia="zh-CN"/>
        </w:rPr>
        <w:t>2)“冰山理论”——表面上简单，含义却复杂，于平淡中见深远</w:t>
      </w:r>
    </w:p>
    <w:p>
      <w:pPr>
        <w:spacing w:line="360" w:lineRule="auto"/>
        <w:ind w:leftChars="100"/>
        <w:rPr>
          <w:rFonts w:hint="eastAsia" w:ascii="快去写代码-CJK" w:hAnsi="快去写代码-CJK" w:eastAsia="快去写代码-CJK" w:cs="快去写代码-CJK"/>
          <w:color w:val="F5F3F0"/>
          <w:sz w:val="21"/>
          <w:szCs w:val="24"/>
          <w:lang w:val="en-US" w:eastAsia="zh-CN"/>
        </w:rPr>
      </w:pPr>
    </w:p>
    <w:p>
      <w:pPr>
        <w:ind w:leftChars="100"/>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快去写代码-CJK">
    <w:panose1 w:val="02000500000000000000"/>
    <w:charset w:val="86"/>
    <w:family w:val="auto"/>
    <w:pitch w:val="default"/>
    <w:sig w:usb0="B00002BF" w:usb1="7BDFFC7A" w:usb2="0E000036" w:usb3="04008000" w:csb0="4016009B" w:csb1="DD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1</w:t>
                          </w:r>
                          <w:r>
                            <w:rPr>
                              <w:color w:val="FFFFFF" w:themeColor="background1"/>
                              <w14:textFill>
                                <w14:solidFill>
                                  <w14:schemeClr w14:val="bg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1</w:t>
                    </w:r>
                    <w:r>
                      <w:rPr>
                        <w:color w:val="FFFFFF" w:themeColor="background1"/>
                        <w14:textFill>
                          <w14:solidFill>
                            <w14:schemeClr w14:val="bg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BD100"/>
    <w:multiLevelType w:val="singleLevel"/>
    <w:tmpl w:val="CEABD100"/>
    <w:lvl w:ilvl="0" w:tentative="0">
      <w:start w:val="2"/>
      <w:numFmt w:val="decimal"/>
      <w:suff w:val="space"/>
      <w:lvlText w:val="（%1）"/>
      <w:lvlJc w:val="left"/>
    </w:lvl>
  </w:abstractNum>
  <w:abstractNum w:abstractNumId="1">
    <w:nsid w:val="0D773C27"/>
    <w:multiLevelType w:val="singleLevel"/>
    <w:tmpl w:val="0D773C27"/>
    <w:lvl w:ilvl="0" w:tentative="0">
      <w:start w:val="1"/>
      <w:numFmt w:val="decimal"/>
      <w:suff w:val="space"/>
      <w:lvlText w:val="（%1）"/>
      <w:lvlJc w:val="left"/>
    </w:lvl>
  </w:abstractNum>
  <w:abstractNum w:abstractNumId="2">
    <w:nsid w:val="3DF19EB4"/>
    <w:multiLevelType w:val="singleLevel"/>
    <w:tmpl w:val="3DF19EB4"/>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NTY2Yzk0NDU2OTA5OTNmMjYxOGJlODU1ZTA4OGMifQ=="/>
  </w:docVars>
  <w:rsids>
    <w:rsidRoot w:val="4CE27671"/>
    <w:rsid w:val="0030752F"/>
    <w:rsid w:val="04022DF3"/>
    <w:rsid w:val="0A514B03"/>
    <w:rsid w:val="0F4A2EA9"/>
    <w:rsid w:val="16145B2D"/>
    <w:rsid w:val="1A1E2841"/>
    <w:rsid w:val="1CC342D6"/>
    <w:rsid w:val="24E321C5"/>
    <w:rsid w:val="2E0D3CF1"/>
    <w:rsid w:val="2F6C5DDD"/>
    <w:rsid w:val="4B905724"/>
    <w:rsid w:val="4CE27671"/>
    <w:rsid w:val="57C70A79"/>
    <w:rsid w:val="5C170FFE"/>
    <w:rsid w:val="5D5861D7"/>
    <w:rsid w:val="5DA76765"/>
    <w:rsid w:val="5DB614B9"/>
    <w:rsid w:val="5E734C2C"/>
    <w:rsid w:val="64490329"/>
    <w:rsid w:val="676D1753"/>
    <w:rsid w:val="7B1B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12789</Words>
  <Characters>13003</Characters>
  <Lines>0</Lines>
  <Paragraphs>0</Paragraphs>
  <TotalTime>2499</TotalTime>
  <ScaleCrop>false</ScaleCrop>
  <LinksUpToDate>false</LinksUpToDate>
  <CharactersWithSpaces>13146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2024-06-15T12:46:00Z</dcterms:created>
  <dc:creator>CH_hikari</dc:creator>
  <cp:lastModifiedBy>CH_hikari</cp:lastModifiedBy>
  <dcterms:modified xsi:type="dcterms:W3CDTF">2024-06-18T23:12:21Z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145676F643774C38950891B5DC12954C_11</vt:lpwstr>
  </property>
</Properties>
</file>