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8794A" w:rsidRPr="00940506" w:rsidRDefault="00000000" w:rsidP="00396DC7">
      <w:pPr>
        <w:widowControl w:val="0"/>
        <w:spacing w:after="240" w:line="240" w:lineRule="auto"/>
        <w:jc w:val="center"/>
        <w:rPr>
          <w:rFonts w:ascii="Times New Roman" w:eastAsia="Times New Roman" w:hAnsi="Times New Roman" w:cs="Times New Roman"/>
          <w:b/>
          <w:color w:val="000000" w:themeColor="text1"/>
          <w:sz w:val="38"/>
          <w:szCs w:val="38"/>
        </w:rPr>
      </w:pPr>
      <w:r w:rsidRPr="00940506">
        <w:rPr>
          <w:rFonts w:ascii="Times New Roman" w:eastAsia="Times New Roman" w:hAnsi="Times New Roman" w:cs="Times New Roman"/>
          <w:b/>
          <w:color w:val="000000" w:themeColor="text1"/>
          <w:sz w:val="38"/>
          <w:szCs w:val="38"/>
        </w:rPr>
        <w:t>Project 1 Report</w:t>
      </w:r>
    </w:p>
    <w:p w:rsidR="0048794A" w:rsidRPr="00940506" w:rsidRDefault="00000000" w:rsidP="00396DC7">
      <w:pPr>
        <w:widowControl w:val="0"/>
        <w:spacing w:after="240" w:line="240" w:lineRule="auto"/>
        <w:jc w:val="both"/>
        <w:rPr>
          <w:rFonts w:ascii="Times New Roman" w:eastAsia="Times New Roman" w:hAnsi="Times New Roman" w:cs="Times New Roman"/>
          <w:color w:val="000000" w:themeColor="text1"/>
          <w:sz w:val="26"/>
          <w:szCs w:val="26"/>
          <w:lang w:val="en-US"/>
        </w:rPr>
      </w:pPr>
      <w:r w:rsidRPr="00940506">
        <w:rPr>
          <w:rFonts w:ascii="Times New Roman" w:eastAsia="Times New Roman" w:hAnsi="Times New Roman" w:cs="Times New Roman"/>
          <w:color w:val="000000" w:themeColor="text1"/>
          <w:sz w:val="26"/>
          <w:szCs w:val="26"/>
        </w:rPr>
        <w:t>Name:</w:t>
      </w:r>
      <w:r w:rsidR="00BA3FF7" w:rsidRPr="00940506">
        <w:rPr>
          <w:rFonts w:ascii="Times New Roman" w:eastAsia="新細明體" w:hAnsi="Times New Roman" w:cs="Times New Roman"/>
          <w:color w:val="000000" w:themeColor="text1"/>
          <w:sz w:val="26"/>
          <w:szCs w:val="26"/>
          <w:lang w:val="en-US"/>
        </w:rPr>
        <w:t>吳少華</w:t>
      </w:r>
    </w:p>
    <w:p w:rsidR="0048794A" w:rsidRPr="00940506" w:rsidRDefault="00000000" w:rsidP="00396DC7">
      <w:pPr>
        <w:widowControl w:val="0"/>
        <w:spacing w:after="240" w:line="240" w:lineRule="auto"/>
        <w:jc w:val="both"/>
        <w:rPr>
          <w:rFonts w:ascii="Times New Roman" w:eastAsia="Times New Roman" w:hAnsi="Times New Roman" w:cs="Times New Roman"/>
          <w:color w:val="000000" w:themeColor="text1"/>
          <w:sz w:val="26"/>
          <w:szCs w:val="26"/>
          <w:lang w:val="en-US"/>
        </w:rPr>
      </w:pPr>
      <w:r w:rsidRPr="00940506">
        <w:rPr>
          <w:rFonts w:ascii="Times New Roman" w:eastAsia="Times New Roman" w:hAnsi="Times New Roman" w:cs="Times New Roman"/>
          <w:color w:val="000000" w:themeColor="text1"/>
          <w:sz w:val="26"/>
          <w:szCs w:val="26"/>
        </w:rPr>
        <w:t xml:space="preserve">Institution (school): </w:t>
      </w:r>
      <w:r w:rsidR="00BA3FF7" w:rsidRPr="00940506">
        <w:rPr>
          <w:rFonts w:ascii="Times New Roman" w:eastAsia="Times New Roman" w:hAnsi="Times New Roman" w:cs="Times New Roman"/>
          <w:color w:val="000000" w:themeColor="text1"/>
          <w:sz w:val="26"/>
          <w:szCs w:val="26"/>
          <w:lang w:val="en-US"/>
        </w:rPr>
        <w:t>Private University</w:t>
      </w:r>
    </w:p>
    <w:p w:rsidR="0048794A" w:rsidRPr="00940506" w:rsidRDefault="00000000" w:rsidP="00396DC7">
      <w:pPr>
        <w:widowControl w:val="0"/>
        <w:spacing w:after="240" w:line="240" w:lineRule="auto"/>
        <w:jc w:val="both"/>
        <w:rPr>
          <w:rFonts w:ascii="Times New Roman" w:eastAsia="Times New Roman" w:hAnsi="Times New Roman" w:cs="Times New Roman"/>
          <w:color w:val="000000" w:themeColor="text1"/>
          <w:sz w:val="26"/>
          <w:szCs w:val="26"/>
          <w:lang w:val="en-US"/>
        </w:rPr>
      </w:pPr>
      <w:r w:rsidRPr="00940506">
        <w:rPr>
          <w:rFonts w:ascii="Times New Roman" w:eastAsia="Times New Roman" w:hAnsi="Times New Roman" w:cs="Times New Roman"/>
          <w:color w:val="000000" w:themeColor="text1"/>
          <w:sz w:val="26"/>
          <w:szCs w:val="26"/>
        </w:rPr>
        <w:t>Student ID:</w:t>
      </w:r>
      <w:r w:rsidR="00BA3FF7" w:rsidRPr="00940506">
        <w:rPr>
          <w:rFonts w:ascii="Times New Roman" w:eastAsia="Times New Roman" w:hAnsi="Times New Roman" w:cs="Times New Roman"/>
          <w:color w:val="000000" w:themeColor="text1"/>
          <w:sz w:val="26"/>
          <w:szCs w:val="26"/>
          <w:lang w:val="en-US"/>
        </w:rPr>
        <w:t>REDACTED_ID</w:t>
      </w:r>
    </w:p>
    <w:p w:rsidR="0048794A" w:rsidRPr="00940506" w:rsidRDefault="00000000" w:rsidP="00396DC7">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SimSun" w:hAnsi="Times New Roman" w:cs="Times New Roman"/>
          <w:color w:val="000000" w:themeColor="text1"/>
          <w:sz w:val="26"/>
          <w:szCs w:val="26"/>
          <w:lang w:val="en-US" w:eastAsia="zh-CN"/>
        </w:rPr>
        <w:t>Platform (</w:t>
      </w:r>
      <w:proofErr w:type="spellStart"/>
      <w:r w:rsidRPr="00940506">
        <w:rPr>
          <w:rFonts w:ascii="Times New Roman" w:eastAsia="SimSun" w:hAnsi="Times New Roman" w:cs="Times New Roman"/>
          <w:color w:val="000000" w:themeColor="text1"/>
          <w:sz w:val="26"/>
          <w:szCs w:val="26"/>
          <w:lang w:val="en-US" w:eastAsia="zh-CN"/>
        </w:rPr>
        <w:t>Colab</w:t>
      </w:r>
      <w:proofErr w:type="spellEnd"/>
      <w:r w:rsidRPr="00940506">
        <w:rPr>
          <w:rFonts w:ascii="Times New Roman" w:eastAsia="SimSun" w:hAnsi="Times New Roman" w:cs="Times New Roman"/>
          <w:color w:val="000000" w:themeColor="text1"/>
          <w:sz w:val="26"/>
          <w:szCs w:val="26"/>
          <w:lang w:val="en-US" w:eastAsia="zh-CN"/>
        </w:rPr>
        <w:t>/Kaggle/Local):</w:t>
      </w:r>
      <w:r w:rsidR="00BA3FF7" w:rsidRPr="00940506">
        <w:rPr>
          <w:rFonts w:ascii="Times New Roman" w:eastAsia="SimSun" w:hAnsi="Times New Roman" w:cs="Times New Roman"/>
          <w:color w:val="000000" w:themeColor="text1"/>
          <w:sz w:val="26"/>
          <w:szCs w:val="26"/>
          <w:lang w:val="en-US" w:eastAsia="zh-CN"/>
        </w:rPr>
        <w:t xml:space="preserve"> </w:t>
      </w:r>
      <w:proofErr w:type="spellStart"/>
      <w:r w:rsidR="00BA3FF7" w:rsidRPr="00940506">
        <w:rPr>
          <w:rFonts w:ascii="Times New Roman" w:eastAsia="SimSun" w:hAnsi="Times New Roman" w:cs="Times New Roman"/>
          <w:color w:val="000000" w:themeColor="text1"/>
          <w:sz w:val="26"/>
          <w:szCs w:val="26"/>
          <w:lang w:val="en-US" w:eastAsia="zh-CN"/>
        </w:rPr>
        <w:t>Colab</w:t>
      </w:r>
      <w:proofErr w:type="spellEnd"/>
    </w:p>
    <w:p w:rsidR="0048794A" w:rsidRPr="00940506" w:rsidRDefault="00000000" w:rsidP="00396DC7">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Python version:</w:t>
      </w:r>
      <w:r w:rsidR="00BA3FF7" w:rsidRPr="00940506">
        <w:rPr>
          <w:rFonts w:ascii="Times New Roman" w:hAnsi="Times New Roman" w:cs="Times New Roman"/>
          <w:color w:val="000000" w:themeColor="text1"/>
        </w:rPr>
        <w:t xml:space="preserve"> </w:t>
      </w:r>
      <w:r w:rsidR="00BA3FF7" w:rsidRPr="00940506">
        <w:rPr>
          <w:rFonts w:ascii="Times New Roman" w:eastAsia="Times New Roman" w:hAnsi="Times New Roman" w:cs="Times New Roman"/>
          <w:color w:val="000000" w:themeColor="text1"/>
          <w:sz w:val="26"/>
          <w:szCs w:val="26"/>
        </w:rPr>
        <w:t>Python 3.12.11</w:t>
      </w:r>
    </w:p>
    <w:p w:rsidR="0048794A" w:rsidRPr="00940506" w:rsidRDefault="00000000" w:rsidP="00396DC7">
      <w:pPr>
        <w:widowControl w:val="0"/>
        <w:spacing w:after="240" w:line="240" w:lineRule="auto"/>
        <w:jc w:val="both"/>
        <w:rPr>
          <w:rFonts w:ascii="Times New Roman" w:eastAsia="SimSun" w:hAnsi="Times New Roman" w:cs="Times New Roman"/>
          <w:color w:val="000000" w:themeColor="text1"/>
          <w:sz w:val="26"/>
          <w:szCs w:val="26"/>
          <w:lang w:val="en-US" w:eastAsia="zh-CN"/>
        </w:rPr>
      </w:pPr>
      <w:r w:rsidRPr="00940506">
        <w:rPr>
          <w:rFonts w:ascii="Times New Roman" w:eastAsia="SimSun" w:hAnsi="Times New Roman" w:cs="Times New Roman"/>
          <w:color w:val="000000" w:themeColor="text1"/>
          <w:sz w:val="26"/>
          <w:szCs w:val="26"/>
          <w:lang w:val="en-US" w:eastAsia="zh-CN"/>
        </w:rPr>
        <w:t xml:space="preserve">Operating system: </w:t>
      </w:r>
      <w:proofErr w:type="spellStart"/>
      <w:r w:rsidR="00BA3FF7" w:rsidRPr="00940506">
        <w:rPr>
          <w:rFonts w:ascii="Times New Roman" w:eastAsia="SimSun" w:hAnsi="Times New Roman" w:cs="Times New Roman"/>
          <w:color w:val="000000" w:themeColor="text1"/>
          <w:sz w:val="26"/>
          <w:szCs w:val="26"/>
          <w:lang w:val="en-US" w:eastAsia="zh-CN"/>
        </w:rPr>
        <w:t>Colab</w:t>
      </w:r>
      <w:proofErr w:type="spellEnd"/>
    </w:p>
    <w:p w:rsidR="0048794A" w:rsidRPr="00940506" w:rsidRDefault="00000000" w:rsidP="00396DC7">
      <w:pPr>
        <w:widowControl w:val="0"/>
        <w:spacing w:after="240" w:line="240" w:lineRule="auto"/>
        <w:jc w:val="both"/>
        <w:rPr>
          <w:rFonts w:ascii="Times New Roman" w:eastAsia="SimSun" w:hAnsi="Times New Roman" w:cs="Times New Roman"/>
          <w:color w:val="000000" w:themeColor="text1"/>
          <w:sz w:val="26"/>
          <w:szCs w:val="26"/>
          <w:lang w:val="en-US" w:eastAsia="zh-CN"/>
        </w:rPr>
      </w:pPr>
      <w:r w:rsidRPr="00940506">
        <w:rPr>
          <w:rFonts w:ascii="Times New Roman" w:eastAsia="SimSun" w:hAnsi="Times New Roman" w:cs="Times New Roman"/>
          <w:color w:val="000000" w:themeColor="text1"/>
          <w:sz w:val="26"/>
          <w:szCs w:val="26"/>
          <w:lang w:val="en-US" w:eastAsia="zh-CN"/>
        </w:rPr>
        <w:t>CPU:</w:t>
      </w:r>
      <w:r w:rsidR="00BA3FF7" w:rsidRPr="00940506">
        <w:rPr>
          <w:rFonts w:ascii="Times New Roman" w:eastAsia="SimSun" w:hAnsi="Times New Roman" w:cs="Times New Roman"/>
          <w:color w:val="000000" w:themeColor="text1"/>
          <w:sz w:val="26"/>
          <w:szCs w:val="26"/>
          <w:lang w:val="en-US" w:eastAsia="zh-CN"/>
        </w:rPr>
        <w:t xml:space="preserve"> </w:t>
      </w:r>
      <w:proofErr w:type="spellStart"/>
      <w:r w:rsidR="00BA3FF7" w:rsidRPr="00940506">
        <w:rPr>
          <w:rFonts w:ascii="Times New Roman" w:eastAsia="SimSun" w:hAnsi="Times New Roman" w:cs="Times New Roman"/>
          <w:color w:val="000000" w:themeColor="text1"/>
          <w:sz w:val="26"/>
          <w:szCs w:val="26"/>
          <w:lang w:val="en-US" w:eastAsia="zh-CN"/>
        </w:rPr>
        <w:t>Colab</w:t>
      </w:r>
      <w:proofErr w:type="spellEnd"/>
    </w:p>
    <w:p w:rsidR="0048794A" w:rsidRPr="00940506" w:rsidRDefault="00000000" w:rsidP="00396DC7">
      <w:pPr>
        <w:widowControl w:val="0"/>
        <w:spacing w:after="240" w:line="240" w:lineRule="auto"/>
        <w:jc w:val="both"/>
        <w:rPr>
          <w:rFonts w:ascii="Times New Roman" w:eastAsia="Times New Roman" w:hAnsi="Times New Roman" w:cs="Times New Roman"/>
          <w:color w:val="000000" w:themeColor="text1"/>
          <w:sz w:val="26"/>
          <w:szCs w:val="26"/>
          <w:lang w:val="en-US"/>
        </w:rPr>
      </w:pPr>
      <w:r w:rsidRPr="00940506">
        <w:rPr>
          <w:rFonts w:ascii="Times New Roman" w:eastAsia="Times New Roman" w:hAnsi="Times New Roman" w:cs="Times New Roman"/>
          <w:color w:val="000000" w:themeColor="text1"/>
          <w:sz w:val="26"/>
          <w:szCs w:val="26"/>
        </w:rPr>
        <w:t>GPU requirement:</w:t>
      </w:r>
      <w:r w:rsidR="00BA3FF7" w:rsidRPr="00940506">
        <w:rPr>
          <w:rFonts w:ascii="Times New Roman" w:eastAsia="Times New Roman" w:hAnsi="Times New Roman" w:cs="Times New Roman"/>
          <w:color w:val="000000" w:themeColor="text1"/>
          <w:sz w:val="26"/>
          <w:szCs w:val="26"/>
          <w:lang w:val="en-US"/>
        </w:rPr>
        <w:t xml:space="preserve"> </w:t>
      </w:r>
      <w:proofErr w:type="spellStart"/>
      <w:r w:rsidR="00BA3FF7" w:rsidRPr="00940506">
        <w:rPr>
          <w:rFonts w:ascii="Times New Roman" w:eastAsia="Times New Roman" w:hAnsi="Times New Roman" w:cs="Times New Roman"/>
          <w:color w:val="000000" w:themeColor="text1"/>
          <w:sz w:val="26"/>
          <w:szCs w:val="26"/>
          <w:lang w:val="en-US"/>
        </w:rPr>
        <w:t>Colab</w:t>
      </w:r>
      <w:proofErr w:type="spellEnd"/>
    </w:p>
    <w:p w:rsidR="0048794A" w:rsidRPr="00940506" w:rsidRDefault="00000000" w:rsidP="00396DC7">
      <w:pPr>
        <w:widowControl w:val="0"/>
        <w:numPr>
          <w:ilvl w:val="0"/>
          <w:numId w:val="1"/>
        </w:numPr>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Which embedding model do you use? What are the pre-processing steps? What are the hyperparameter settings? (5%)</w:t>
      </w:r>
    </w:p>
    <w:p w:rsidR="00E23B9D" w:rsidRPr="00940506" w:rsidRDefault="00000000" w:rsidP="007F7881">
      <w:pPr>
        <w:pStyle w:val="Web"/>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ab/>
        <w:t>Answer:</w:t>
      </w:r>
      <w:r w:rsidR="00E23B9D" w:rsidRPr="00940506">
        <w:rPr>
          <w:rFonts w:ascii="Times New Roman" w:eastAsia="Times New Roman" w:hAnsi="Times New Roman" w:cs="Times New Roman"/>
          <w:color w:val="000000" w:themeColor="text1"/>
          <w:sz w:val="26"/>
          <w:szCs w:val="26"/>
        </w:rPr>
        <w:t xml:space="preserve">  </w:t>
      </w:r>
      <w:r w:rsidR="00E23B9D" w:rsidRPr="00940506">
        <w:rPr>
          <w:rFonts w:ascii="Times New Roman" w:hAnsi="Times New Roman" w:cs="Times New Roman"/>
          <w:color w:val="000000" w:themeColor="text1"/>
        </w:rPr>
        <w:t xml:space="preserve">I train static word embeddings with </w:t>
      </w:r>
      <w:proofErr w:type="spellStart"/>
      <w:r w:rsidR="00E23B9D" w:rsidRPr="00940506">
        <w:rPr>
          <w:rFonts w:ascii="Times New Roman" w:hAnsi="Times New Roman" w:cs="Times New Roman"/>
          <w:color w:val="000000" w:themeColor="text1"/>
        </w:rPr>
        <w:t>Gensim’s</w:t>
      </w:r>
      <w:proofErr w:type="spellEnd"/>
      <w:r w:rsidR="00E23B9D" w:rsidRPr="00940506">
        <w:rPr>
          <w:rFonts w:ascii="Times New Roman" w:hAnsi="Times New Roman" w:cs="Times New Roman"/>
          <w:color w:val="000000" w:themeColor="text1"/>
        </w:rPr>
        <w:t xml:space="preserve"> Word2Vec on a sampled Wikipedia-style corpus (</w:t>
      </w:r>
      <w:r w:rsidR="00E23B9D" w:rsidRPr="00940506">
        <w:rPr>
          <w:rStyle w:val="HTML"/>
          <w:rFonts w:ascii="Times New Roman" w:hAnsi="Times New Roman" w:cs="Times New Roman"/>
          <w:color w:val="000000" w:themeColor="text1"/>
        </w:rPr>
        <w:t>wiki_sampled_20%_result.txt</w:t>
      </w:r>
      <w:r w:rsidR="00E23B9D" w:rsidRPr="00940506">
        <w:rPr>
          <w:rFonts w:ascii="Times New Roman" w:hAnsi="Times New Roman" w:cs="Times New Roman"/>
          <w:color w:val="000000" w:themeColor="text1"/>
        </w:rPr>
        <w:t>). The architecture is skip-gram with negative sampling (</w:t>
      </w:r>
      <w:r w:rsidR="00E23B9D" w:rsidRPr="00940506">
        <w:rPr>
          <w:rStyle w:val="HTML"/>
          <w:rFonts w:ascii="Times New Roman" w:hAnsi="Times New Roman" w:cs="Times New Roman"/>
          <w:color w:val="000000" w:themeColor="text1"/>
        </w:rPr>
        <w:t>sg=1</w:t>
      </w:r>
      <w:r w:rsidR="00E23B9D" w:rsidRPr="00940506">
        <w:rPr>
          <w:rFonts w:ascii="Times New Roman" w:hAnsi="Times New Roman" w:cs="Times New Roman"/>
          <w:color w:val="000000" w:themeColor="text1"/>
        </w:rPr>
        <w:t>), optimizing the usual logistic objective while drawing negatives from the unigram distribution raised to the 0.75 power (</w:t>
      </w:r>
      <w:proofErr w:type="spellStart"/>
      <w:r w:rsidR="00E23B9D" w:rsidRPr="00940506">
        <w:rPr>
          <w:rStyle w:val="HTML"/>
          <w:rFonts w:ascii="Times New Roman" w:hAnsi="Times New Roman" w:cs="Times New Roman"/>
          <w:color w:val="000000" w:themeColor="text1"/>
        </w:rPr>
        <w:t>ns_exponent</w:t>
      </w:r>
      <w:proofErr w:type="spellEnd"/>
      <w:r w:rsidR="00E23B9D" w:rsidRPr="00940506">
        <w:rPr>
          <w:rStyle w:val="HTML"/>
          <w:rFonts w:ascii="Times New Roman" w:hAnsi="Times New Roman" w:cs="Times New Roman"/>
          <w:color w:val="000000" w:themeColor="text1"/>
        </w:rPr>
        <w:t>=0.75</w:t>
      </w:r>
      <w:r w:rsidR="00E23B9D" w:rsidRPr="00940506">
        <w:rPr>
          <w:rFonts w:ascii="Times New Roman" w:hAnsi="Times New Roman" w:cs="Times New Roman"/>
          <w:color w:val="000000" w:themeColor="text1"/>
        </w:rPr>
        <w:t>). For reproducibility and stable throughput, I fix the random seed at 42 and run with lightweight callbacks for epoch-level telemetry; per-batch loss accumulation is disabled to avoid overhead (</w:t>
      </w:r>
      <w:proofErr w:type="spellStart"/>
      <w:r w:rsidR="00E23B9D" w:rsidRPr="00940506">
        <w:rPr>
          <w:rStyle w:val="HTML"/>
          <w:rFonts w:ascii="Times New Roman" w:hAnsi="Times New Roman" w:cs="Times New Roman"/>
          <w:color w:val="000000" w:themeColor="text1"/>
        </w:rPr>
        <w:t>compute_loss</w:t>
      </w:r>
      <w:proofErr w:type="spellEnd"/>
      <w:r w:rsidR="00E23B9D" w:rsidRPr="00940506">
        <w:rPr>
          <w:rStyle w:val="HTML"/>
          <w:rFonts w:ascii="Times New Roman" w:hAnsi="Times New Roman" w:cs="Times New Roman"/>
          <w:color w:val="000000" w:themeColor="text1"/>
        </w:rPr>
        <w:t>=False</w:t>
      </w:r>
      <w:r w:rsidR="00E23B9D" w:rsidRPr="00940506">
        <w:rPr>
          <w:rFonts w:ascii="Times New Roman" w:hAnsi="Times New Roman" w:cs="Times New Roman"/>
          <w:color w:val="000000" w:themeColor="text1"/>
        </w:rPr>
        <w:t>).</w:t>
      </w:r>
    </w:p>
    <w:p w:rsidR="00E23B9D" w:rsidRPr="00940506" w:rsidRDefault="00E23B9D" w:rsidP="007F7881">
      <w:pPr>
        <w:pStyle w:val="Web"/>
        <w:jc w:val="both"/>
        <w:rPr>
          <w:rFonts w:ascii="Times New Roman" w:hAnsi="Times New Roman" w:cs="Times New Roman"/>
          <w:color w:val="000000" w:themeColor="text1"/>
        </w:rPr>
      </w:pPr>
      <w:r w:rsidRPr="00940506">
        <w:rPr>
          <w:rFonts w:ascii="Times New Roman" w:hAnsi="Times New Roman" w:cs="Times New Roman"/>
          <w:color w:val="000000" w:themeColor="text1"/>
        </w:rPr>
        <w:t xml:space="preserve">Before training, I apply a conservative normalization pipeline. A regex tokenizer retains only alphabetic tokens (optionally containing hyphens or apostrophes) and constrains token length to 2–20 characters. To preserve named-entity signal, tokens that appear entity-like (initial capital or all caps) keep their case, whereas other tokens are lower-cased; I also remove a minimal English </w:t>
      </w:r>
      <w:proofErr w:type="spellStart"/>
      <w:r w:rsidRPr="00940506">
        <w:rPr>
          <w:rFonts w:ascii="Times New Roman" w:hAnsi="Times New Roman" w:cs="Times New Roman"/>
          <w:color w:val="000000" w:themeColor="text1"/>
        </w:rPr>
        <w:t>stopword</w:t>
      </w:r>
      <w:proofErr w:type="spellEnd"/>
      <w:r w:rsidRPr="00940506">
        <w:rPr>
          <w:rFonts w:ascii="Times New Roman" w:hAnsi="Times New Roman" w:cs="Times New Roman"/>
          <w:color w:val="000000" w:themeColor="text1"/>
        </w:rPr>
        <w:t xml:space="preserve"> set and drop very short lines. Sentences must contain at least eight tokens after filtering, and I truncate longer sequences to twenty tokens to control variance and memory use. Vocabulary pruning is unified at a corpus-frequency threshold of 20, which I also mirror in the model’s</w:t>
      </w:r>
      <w:r w:rsidRPr="00940506">
        <w:rPr>
          <w:rStyle w:val="apple-converted-space"/>
          <w:rFonts w:ascii="Times New Roman" w:hAnsi="Times New Roman" w:cs="Times New Roman"/>
          <w:color w:val="000000" w:themeColor="text1"/>
        </w:rPr>
        <w:t> </w:t>
      </w:r>
      <w:proofErr w:type="spellStart"/>
      <w:r w:rsidRPr="00940506">
        <w:rPr>
          <w:rStyle w:val="HTML"/>
          <w:rFonts w:ascii="Times New Roman" w:hAnsi="Times New Roman" w:cs="Times New Roman"/>
          <w:color w:val="000000" w:themeColor="text1"/>
        </w:rPr>
        <w:t>min_count</w:t>
      </w:r>
      <w:proofErr w:type="spellEnd"/>
      <w:r w:rsidRPr="00940506">
        <w:rPr>
          <w:rFonts w:ascii="Times New Roman" w:hAnsi="Times New Roman" w:cs="Times New Roman"/>
          <w:color w:val="000000" w:themeColor="text1"/>
        </w:rPr>
        <w:t xml:space="preserve">. Finally, I induce bigrams with </w:t>
      </w:r>
      <w:proofErr w:type="spellStart"/>
      <w:r w:rsidRPr="00940506">
        <w:rPr>
          <w:rFonts w:ascii="Times New Roman" w:hAnsi="Times New Roman" w:cs="Times New Roman"/>
          <w:color w:val="000000" w:themeColor="text1"/>
        </w:rPr>
        <w:t>Gensim</w:t>
      </w:r>
      <w:proofErr w:type="spellEnd"/>
      <w:r w:rsidRPr="00940506">
        <w:rPr>
          <w:rStyle w:val="apple-converted-space"/>
          <w:rFonts w:ascii="Times New Roman" w:hAnsi="Times New Roman" w:cs="Times New Roman"/>
          <w:color w:val="000000" w:themeColor="text1"/>
        </w:rPr>
        <w:t> </w:t>
      </w:r>
      <w:r w:rsidRPr="00940506">
        <w:rPr>
          <w:rStyle w:val="HTML"/>
          <w:rFonts w:ascii="Times New Roman" w:hAnsi="Times New Roman" w:cs="Times New Roman"/>
          <w:color w:val="000000" w:themeColor="text1"/>
        </w:rPr>
        <w:t>Phrases</w:t>
      </w:r>
      <w:r w:rsidRPr="00940506">
        <w:rPr>
          <w:rFonts w:ascii="Times New Roman" w:hAnsi="Times New Roman" w:cs="Times New Roman"/>
          <w:color w:val="000000" w:themeColor="text1"/>
        </w:rPr>
        <w:t>/</w:t>
      </w:r>
      <w:proofErr w:type="spellStart"/>
      <w:r w:rsidRPr="00940506">
        <w:rPr>
          <w:rStyle w:val="HTML"/>
          <w:rFonts w:ascii="Times New Roman" w:hAnsi="Times New Roman" w:cs="Times New Roman"/>
          <w:color w:val="000000" w:themeColor="text1"/>
        </w:rPr>
        <w:t>Phraser</w:t>
      </w:r>
      <w:proofErr w:type="spellEnd"/>
      <w:r w:rsidRPr="00940506">
        <w:rPr>
          <w:rStyle w:val="apple-converted-space"/>
          <w:rFonts w:ascii="Times New Roman" w:hAnsi="Times New Roman" w:cs="Times New Roman"/>
          <w:color w:val="000000" w:themeColor="text1"/>
        </w:rPr>
        <w:t> </w:t>
      </w:r>
      <w:r w:rsidRPr="00940506">
        <w:rPr>
          <w:rFonts w:ascii="Times New Roman" w:hAnsi="Times New Roman" w:cs="Times New Roman"/>
          <w:color w:val="000000" w:themeColor="text1"/>
        </w:rPr>
        <w:t>under a resource guard: when available memory permits (≤ 4 GB budget for phrase mining), I train a bigram model with</w:t>
      </w:r>
      <w:r w:rsidRPr="00940506">
        <w:rPr>
          <w:rStyle w:val="apple-converted-space"/>
          <w:rFonts w:ascii="Times New Roman" w:hAnsi="Times New Roman" w:cs="Times New Roman"/>
          <w:color w:val="000000" w:themeColor="text1"/>
        </w:rPr>
        <w:t> </w:t>
      </w:r>
      <w:proofErr w:type="spellStart"/>
      <w:r w:rsidRPr="00940506">
        <w:rPr>
          <w:rStyle w:val="HTML"/>
          <w:rFonts w:ascii="Times New Roman" w:hAnsi="Times New Roman" w:cs="Times New Roman"/>
          <w:color w:val="000000" w:themeColor="text1"/>
        </w:rPr>
        <w:t>min_count</w:t>
      </w:r>
      <w:proofErr w:type="spellEnd"/>
      <w:r w:rsidRPr="00940506">
        <w:rPr>
          <w:rStyle w:val="HTML"/>
          <w:rFonts w:ascii="Times New Roman" w:hAnsi="Times New Roman" w:cs="Times New Roman"/>
          <w:color w:val="000000" w:themeColor="text1"/>
        </w:rPr>
        <w:t>=25</w:t>
      </w:r>
      <w:r w:rsidRPr="00940506">
        <w:rPr>
          <w:rStyle w:val="apple-converted-space"/>
          <w:rFonts w:ascii="Times New Roman" w:hAnsi="Times New Roman" w:cs="Times New Roman"/>
          <w:color w:val="000000" w:themeColor="text1"/>
        </w:rPr>
        <w:t> </w:t>
      </w:r>
      <w:r w:rsidRPr="00940506">
        <w:rPr>
          <w:rFonts w:ascii="Times New Roman" w:hAnsi="Times New Roman" w:cs="Times New Roman"/>
          <w:color w:val="000000" w:themeColor="text1"/>
        </w:rPr>
        <w:t>and</w:t>
      </w:r>
      <w:r w:rsidRPr="00940506">
        <w:rPr>
          <w:rStyle w:val="apple-converted-space"/>
          <w:rFonts w:ascii="Times New Roman" w:hAnsi="Times New Roman" w:cs="Times New Roman"/>
          <w:color w:val="000000" w:themeColor="text1"/>
        </w:rPr>
        <w:t> </w:t>
      </w:r>
      <w:r w:rsidRPr="00940506">
        <w:rPr>
          <w:rStyle w:val="HTML"/>
          <w:rFonts w:ascii="Times New Roman" w:hAnsi="Times New Roman" w:cs="Times New Roman"/>
          <w:color w:val="000000" w:themeColor="text1"/>
        </w:rPr>
        <w:t>threshold=50.0</w:t>
      </w:r>
      <w:r w:rsidRPr="00940506">
        <w:rPr>
          <w:rStyle w:val="apple-converted-space"/>
          <w:rFonts w:ascii="Times New Roman" w:hAnsi="Times New Roman" w:cs="Times New Roman"/>
          <w:color w:val="000000" w:themeColor="text1"/>
        </w:rPr>
        <w:t> </w:t>
      </w:r>
      <w:r w:rsidRPr="00940506">
        <w:rPr>
          <w:rFonts w:ascii="Times New Roman" w:hAnsi="Times New Roman" w:cs="Times New Roman"/>
          <w:color w:val="000000" w:themeColor="text1"/>
        </w:rPr>
        <w:t>and apply it to the whole corpus in batches; otherwise, I skip phrase induction to remain memory-safe.</w:t>
      </w:r>
    </w:p>
    <w:p w:rsidR="0048794A" w:rsidRPr="00940506" w:rsidRDefault="00E23B9D" w:rsidP="007F7881">
      <w:pPr>
        <w:pStyle w:val="Web"/>
        <w:jc w:val="both"/>
        <w:rPr>
          <w:rFonts w:ascii="Times New Roman" w:hAnsi="Times New Roman" w:cs="Times New Roman"/>
          <w:color w:val="000000" w:themeColor="text1"/>
        </w:rPr>
      </w:pPr>
      <w:r w:rsidRPr="00940506">
        <w:rPr>
          <w:rFonts w:ascii="Times New Roman" w:hAnsi="Times New Roman" w:cs="Times New Roman"/>
          <w:color w:val="000000" w:themeColor="text1"/>
        </w:rPr>
        <w:t>Training hyperparameters balance capacity with efficiency for this medium-scale setting. I set the embedding dimensionality to 200 and the context window to 8, prune tokens below frequency 20 (</w:t>
      </w:r>
      <w:proofErr w:type="spellStart"/>
      <w:r w:rsidRPr="00940506">
        <w:rPr>
          <w:rStyle w:val="HTML"/>
          <w:rFonts w:ascii="Times New Roman" w:hAnsi="Times New Roman" w:cs="Times New Roman"/>
          <w:color w:val="000000" w:themeColor="text1"/>
        </w:rPr>
        <w:t>min_count</w:t>
      </w:r>
      <w:proofErr w:type="spellEnd"/>
      <w:r w:rsidRPr="00940506">
        <w:rPr>
          <w:rStyle w:val="HTML"/>
          <w:rFonts w:ascii="Times New Roman" w:hAnsi="Times New Roman" w:cs="Times New Roman"/>
          <w:color w:val="000000" w:themeColor="text1"/>
        </w:rPr>
        <w:t>=20</w:t>
      </w:r>
      <w:r w:rsidRPr="00940506">
        <w:rPr>
          <w:rFonts w:ascii="Times New Roman" w:hAnsi="Times New Roman" w:cs="Times New Roman"/>
          <w:color w:val="000000" w:themeColor="text1"/>
        </w:rPr>
        <w:t>), and use negative sampling with five negatives per update (</w:t>
      </w:r>
      <w:r w:rsidRPr="00940506">
        <w:rPr>
          <w:rStyle w:val="HTML"/>
          <w:rFonts w:ascii="Times New Roman" w:hAnsi="Times New Roman" w:cs="Times New Roman"/>
          <w:color w:val="000000" w:themeColor="text1"/>
        </w:rPr>
        <w:t>negative=5</w:t>
      </w:r>
      <w:r w:rsidRPr="00940506">
        <w:rPr>
          <w:rFonts w:ascii="Times New Roman" w:hAnsi="Times New Roman" w:cs="Times New Roman"/>
          <w:color w:val="000000" w:themeColor="text1"/>
        </w:rPr>
        <w:t>) together with a subsampling threshold of</w:t>
      </w:r>
      <w:r w:rsidRPr="00940506">
        <w:rPr>
          <w:rStyle w:val="apple-converted-space"/>
          <w:rFonts w:ascii="Times New Roman" w:hAnsi="Times New Roman" w:cs="Times New Roman"/>
          <w:color w:val="000000" w:themeColor="text1"/>
        </w:rPr>
        <w:t> </w:t>
      </w:r>
      <m:oMath>
        <m:sSup>
          <m:sSupPr>
            <m:ctrlPr>
              <w:rPr>
                <w:rFonts w:ascii="Cambria Math" w:hAnsi="Cambria Math" w:cs="Times New Roman"/>
                <w:color w:val="000000" w:themeColor="text1"/>
              </w:rPr>
            </m:ctrlPr>
          </m:sSupPr>
          <m:e>
            <m:r>
              <w:rPr>
                <w:rFonts w:ascii="Cambria Math" w:hAnsi="Cambria Math" w:cs="Times New Roman"/>
                <w:color w:val="000000" w:themeColor="text1"/>
              </w:rPr>
              <m:t>10</m:t>
            </m:r>
          </m:e>
          <m:sup>
            <m:r>
              <w:rPr>
                <w:rFonts w:ascii="Cambria Math" w:hAnsi="Cambria Math" w:cs="Times New Roman"/>
                <w:color w:val="000000" w:themeColor="text1"/>
              </w:rPr>
              <m:t>-3</m:t>
            </m:r>
          </m:sup>
        </m:sSup>
      </m:oMath>
      <w:r w:rsidRPr="00940506">
        <w:rPr>
          <w:rStyle w:val="apple-converted-space"/>
          <w:rFonts w:ascii="Times New Roman" w:hAnsi="Times New Roman" w:cs="Times New Roman"/>
          <w:color w:val="000000" w:themeColor="text1"/>
        </w:rPr>
        <w:t> </w:t>
      </w:r>
      <w:r w:rsidRPr="00940506">
        <w:rPr>
          <w:rFonts w:ascii="Times New Roman" w:hAnsi="Times New Roman" w:cs="Times New Roman"/>
          <w:color w:val="000000" w:themeColor="text1"/>
        </w:rPr>
        <w:t>(</w:t>
      </w:r>
      <w:r w:rsidRPr="00940506">
        <w:rPr>
          <w:rStyle w:val="HTML"/>
          <w:rFonts w:ascii="Times New Roman" w:hAnsi="Times New Roman" w:cs="Times New Roman"/>
          <w:color w:val="000000" w:themeColor="text1"/>
        </w:rPr>
        <w:t>sample=1e-3</w:t>
      </w:r>
      <w:r w:rsidRPr="00940506">
        <w:rPr>
          <w:rFonts w:ascii="Times New Roman" w:hAnsi="Times New Roman" w:cs="Times New Roman"/>
          <w:color w:val="000000" w:themeColor="text1"/>
        </w:rPr>
        <w:t>). The learning rate decays linearly from</w:t>
      </w:r>
      <w:r w:rsidRPr="00940506">
        <w:rPr>
          <w:rStyle w:val="apple-converted-space"/>
          <w:rFonts w:ascii="Times New Roman" w:hAnsi="Times New Roman" w:cs="Times New Roman"/>
          <w:color w:val="000000" w:themeColor="text1"/>
        </w:rPr>
        <w:t> </w:t>
      </w:r>
      <m:oMath>
        <m:r>
          <w:rPr>
            <w:rFonts w:ascii="Cambria Math" w:hAnsi="Cambria Math" w:cs="Times New Roman"/>
            <w:color w:val="000000" w:themeColor="text1"/>
          </w:rPr>
          <m:t>α=0.025</m:t>
        </m:r>
      </m:oMath>
      <w:r w:rsidRPr="00940506">
        <w:rPr>
          <w:rStyle w:val="apple-converted-space"/>
          <w:rFonts w:ascii="Times New Roman" w:hAnsi="Times New Roman" w:cs="Times New Roman"/>
          <w:color w:val="000000" w:themeColor="text1"/>
        </w:rPr>
        <w:t> </w:t>
      </w:r>
      <w:r w:rsidRPr="00940506">
        <w:rPr>
          <w:rFonts w:ascii="Times New Roman" w:hAnsi="Times New Roman" w:cs="Times New Roman"/>
          <w:color w:val="000000" w:themeColor="text1"/>
        </w:rPr>
        <w:t>to</w:t>
      </w:r>
      <w:r w:rsidRPr="00940506">
        <w:rPr>
          <w:rStyle w:val="apple-converted-space"/>
          <w:rFonts w:ascii="Times New Roman" w:hAnsi="Times New Roman" w:cs="Times New Roman"/>
          <w:color w:val="000000" w:themeColor="text1"/>
        </w:rPr>
        <w:t> </w:t>
      </w:r>
      <m:oMath>
        <m:r>
          <w:rPr>
            <w:rFonts w:ascii="Cambria Math" w:hAnsi="Cambria Math" w:cs="Times New Roman"/>
            <w:color w:val="000000" w:themeColor="text1"/>
          </w:rPr>
          <m:t>0.0001</m:t>
        </m:r>
      </m:oMath>
      <w:r w:rsidRPr="00940506">
        <w:rPr>
          <w:rStyle w:val="apple-converted-space"/>
          <w:rFonts w:ascii="Times New Roman" w:hAnsi="Times New Roman" w:cs="Times New Roman"/>
          <w:color w:val="000000" w:themeColor="text1"/>
        </w:rPr>
        <w:t> </w:t>
      </w:r>
      <w:r w:rsidRPr="00940506">
        <w:rPr>
          <w:rFonts w:ascii="Times New Roman" w:hAnsi="Times New Roman" w:cs="Times New Roman"/>
          <w:color w:val="000000" w:themeColor="text1"/>
        </w:rPr>
        <w:t>over five epochs, and training is parallelized across CPU cores using all but one logical core (</w:t>
      </w:r>
      <w:r w:rsidRPr="00940506">
        <w:rPr>
          <w:rStyle w:val="HTML"/>
          <w:rFonts w:ascii="Times New Roman" w:hAnsi="Times New Roman" w:cs="Times New Roman"/>
          <w:color w:val="000000" w:themeColor="text1"/>
        </w:rPr>
        <w:t xml:space="preserve">workers = </w:t>
      </w:r>
      <w:proofErr w:type="gramStart"/>
      <w:r w:rsidRPr="00940506">
        <w:rPr>
          <w:rStyle w:val="HTML"/>
          <w:rFonts w:ascii="Times New Roman" w:hAnsi="Times New Roman" w:cs="Times New Roman"/>
          <w:color w:val="000000" w:themeColor="text1"/>
        </w:rPr>
        <w:t>max(</w:t>
      </w:r>
      <w:proofErr w:type="gramEnd"/>
      <w:r w:rsidRPr="00940506">
        <w:rPr>
          <w:rStyle w:val="HTML"/>
          <w:rFonts w:ascii="Times New Roman" w:hAnsi="Times New Roman" w:cs="Times New Roman"/>
          <w:color w:val="000000" w:themeColor="text1"/>
        </w:rPr>
        <w:t xml:space="preserve">1, </w:t>
      </w:r>
      <w:proofErr w:type="spellStart"/>
      <w:r w:rsidRPr="00940506">
        <w:rPr>
          <w:rStyle w:val="HTML"/>
          <w:rFonts w:ascii="Times New Roman" w:hAnsi="Times New Roman" w:cs="Times New Roman"/>
          <w:color w:val="000000" w:themeColor="text1"/>
        </w:rPr>
        <w:t>cpu_</w:t>
      </w:r>
      <w:proofErr w:type="gramStart"/>
      <w:r w:rsidRPr="00940506">
        <w:rPr>
          <w:rStyle w:val="HTML"/>
          <w:rFonts w:ascii="Times New Roman" w:hAnsi="Times New Roman" w:cs="Times New Roman"/>
          <w:color w:val="000000" w:themeColor="text1"/>
        </w:rPr>
        <w:t>count</w:t>
      </w:r>
      <w:proofErr w:type="spellEnd"/>
      <w:r w:rsidRPr="00940506">
        <w:rPr>
          <w:rStyle w:val="HTML"/>
          <w:rFonts w:ascii="Times New Roman" w:hAnsi="Times New Roman" w:cs="Times New Roman"/>
          <w:color w:val="000000" w:themeColor="text1"/>
        </w:rPr>
        <w:t>(</w:t>
      </w:r>
      <w:proofErr w:type="gramEnd"/>
      <w:r w:rsidRPr="00940506">
        <w:rPr>
          <w:rStyle w:val="HTML"/>
          <w:rFonts w:ascii="Times New Roman" w:hAnsi="Times New Roman" w:cs="Times New Roman"/>
          <w:color w:val="000000" w:themeColor="text1"/>
        </w:rPr>
        <w:t>) − 1)</w:t>
      </w:r>
      <w:r w:rsidRPr="00940506">
        <w:rPr>
          <w:rFonts w:ascii="Times New Roman" w:hAnsi="Times New Roman" w:cs="Times New Roman"/>
          <w:color w:val="000000" w:themeColor="text1"/>
        </w:rPr>
        <w:t>) with large streaming batches (</w:t>
      </w:r>
      <w:proofErr w:type="spellStart"/>
      <w:r w:rsidRPr="00940506">
        <w:rPr>
          <w:rStyle w:val="HTML"/>
          <w:rFonts w:ascii="Times New Roman" w:hAnsi="Times New Roman" w:cs="Times New Roman"/>
          <w:color w:val="000000" w:themeColor="text1"/>
        </w:rPr>
        <w:t>batch_words</w:t>
      </w:r>
      <w:proofErr w:type="spellEnd"/>
      <w:r w:rsidRPr="00940506">
        <w:rPr>
          <w:rStyle w:val="HTML"/>
          <w:rFonts w:ascii="Times New Roman" w:hAnsi="Times New Roman" w:cs="Times New Roman"/>
          <w:color w:val="000000" w:themeColor="text1"/>
        </w:rPr>
        <w:t>=50{,}000</w:t>
      </w:r>
      <w:r w:rsidRPr="00940506">
        <w:rPr>
          <w:rFonts w:ascii="Times New Roman" w:hAnsi="Times New Roman" w:cs="Times New Roman"/>
          <w:color w:val="000000" w:themeColor="text1"/>
        </w:rPr>
        <w:t xml:space="preserve">) to stabilize throughput. This configuration emphasizes entity preservation, compact yet expressive vectors, and memory-aware phrase </w:t>
      </w:r>
      <w:r w:rsidRPr="00940506">
        <w:rPr>
          <w:rFonts w:ascii="Times New Roman" w:hAnsi="Times New Roman" w:cs="Times New Roman"/>
          <w:color w:val="000000" w:themeColor="text1"/>
        </w:rPr>
        <w:lastRenderedPageBreak/>
        <w:t>modeling, yielding embeddings suitable for downstream similarity and analogy probing under constrained compute.</w:t>
      </w:r>
    </w:p>
    <w:p w:rsidR="0048794A" w:rsidRPr="00940506" w:rsidRDefault="00000000" w:rsidP="00396DC7">
      <w:pPr>
        <w:widowControl w:val="0"/>
        <w:numPr>
          <w:ilvl w:val="0"/>
          <w:numId w:val="1"/>
        </w:numPr>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What will the performance be like if you sample 5%, 10% and 20% of wiki text in TODO4? (10%, 3% for each)</w:t>
      </w:r>
    </w:p>
    <w:p w:rsidR="00204253" w:rsidRPr="00940506" w:rsidRDefault="00000000" w:rsidP="00396DC7">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ab/>
        <w:t>Answer:</w:t>
      </w:r>
      <w:r w:rsidR="00204253" w:rsidRPr="00940506">
        <w:rPr>
          <w:rFonts w:ascii="Times New Roman" w:eastAsia="Times New Roman" w:hAnsi="Times New Roman" w:cs="Times New Roman"/>
          <w:color w:val="000000" w:themeColor="text1"/>
          <w:sz w:val="26"/>
          <w:szCs w:val="26"/>
        </w:rPr>
        <w:t xml:space="preserve"> Here is what I observed when training on progressively larger subsets of the wiki text in TODO4.</w:t>
      </w:r>
    </w:p>
    <w:p w:rsidR="00204253" w:rsidRPr="00940506" w:rsidRDefault="00204253" w:rsidP="00396DC7">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For a 5% sample, the model learned a vocabulary of 19,656 types. Because many analogy words fell outside this vocabulary, only 57.4% of the 19,544 analogy questions were “valid” (i.e., all four words were in-vocabulary). Among those valid questions, the model answered 15.4% correctly, yielding an overall accuracy of 8.9%. Evaluation was fast (≈533 items/s), which is consistent with a smaller search space in nearest-neighbor lookups.</w:t>
      </w:r>
    </w:p>
    <w:p w:rsidR="00204253" w:rsidRPr="00940506" w:rsidRDefault="00204253" w:rsidP="00396DC7">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With a 10% sample, vocabulary coverage improved to 31,110 types. Valid coverage rose to 72.1%, and accuracy on valid questions edged up to 19.4%. Overall accuracy reached 14.0%—about a 1.6× gain over the 5% setting. Evaluation throughput dropped to ≈276 items/s, as expected with the larger vocabulary.</w:t>
      </w:r>
    </w:p>
    <w:p w:rsidR="00204253" w:rsidRPr="00940506" w:rsidRDefault="00204253" w:rsidP="00396DC7">
      <w:pPr>
        <w:widowControl w:val="0"/>
        <w:spacing w:after="240" w:line="240" w:lineRule="auto"/>
        <w:jc w:val="both"/>
        <w:rPr>
          <w:rFonts w:ascii="Times New Roman" w:hAnsi="Times New Roman" w:cs="Times New Roman"/>
          <w:color w:val="000000" w:themeColor="text1"/>
        </w:rPr>
      </w:pPr>
      <w:r w:rsidRPr="00940506">
        <w:rPr>
          <w:rFonts w:ascii="Times New Roman" w:eastAsia="Times New Roman" w:hAnsi="Times New Roman" w:cs="Times New Roman"/>
          <w:color w:val="000000" w:themeColor="text1"/>
          <w:sz w:val="26"/>
          <w:szCs w:val="26"/>
        </w:rPr>
        <w:t>With a 20% sample, the effects of a larger corpus became stark. The vocabulary expanded to 91,252 types and valid coverage climbed to 94.6%, indicating that out-of-vocabulary failures were largely eliminated for this benchmark. Accuracy on valid questions jumped to 46.6%, driving overall accuracy to 44.1%—~5× higher than at 5% and ~3.2× higher than at 10%. Evaluation ran at ≈85 items/s due to the much larger search space. Qualitatively, many earlier errors that reflected lexical gaps (e.g., predicting a related place name rather than the target country) disappeared once the necessary tokens were present in the vocabulary.</w:t>
      </w:r>
      <w:r w:rsidRPr="00940506">
        <w:rPr>
          <w:rFonts w:ascii="Times New Roman" w:hAnsi="Times New Roman" w:cs="Times New Roman"/>
          <w:color w:val="000000" w:themeColor="text1"/>
        </w:rPr>
        <w:t xml:space="preserve"> </w:t>
      </w:r>
    </w:p>
    <w:p w:rsidR="0048794A" w:rsidRPr="00940506" w:rsidRDefault="00204253" w:rsidP="00396DC7">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In short, sampling more text yields a non-linear improvement: the 20% corpus significantly enhances both vocabulary coverage and semantic quality, converting many previously invalid questions into valid ones and improving accuracy on those valid questions. The cost is a slower evaluation due to the larger vocabulary, which is an expected trade-off.</w:t>
      </w:r>
    </w:p>
    <w:p w:rsidR="0048794A" w:rsidRPr="00940506" w:rsidRDefault="00000000" w:rsidP="00396DC7">
      <w:pPr>
        <w:widowControl w:val="0"/>
        <w:numPr>
          <w:ilvl w:val="0"/>
          <w:numId w:val="1"/>
        </w:numPr>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What is the performance for different categories or sub-categories when trained on different corpora? (15%)</w:t>
      </w:r>
    </w:p>
    <w:p w:rsidR="0048794A" w:rsidRPr="00940506" w:rsidRDefault="00000000" w:rsidP="00396DC7">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 xml:space="preserve">               3.1 Present your results. (5%)</w:t>
      </w:r>
    </w:p>
    <w:p w:rsidR="006F6E8D" w:rsidRPr="00940506" w:rsidRDefault="00000000" w:rsidP="006F6E8D">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 xml:space="preserve">          Answer:</w:t>
      </w:r>
      <w:r w:rsidR="006F6E8D" w:rsidRPr="00940506">
        <w:rPr>
          <w:rFonts w:ascii="Times New Roman" w:eastAsia="Times New Roman" w:hAnsi="Times New Roman" w:cs="Times New Roman" w:hint="eastAsia"/>
          <w:color w:val="000000" w:themeColor="text1"/>
          <w:sz w:val="26"/>
          <w:szCs w:val="26"/>
        </w:rPr>
        <w:t xml:space="preserve"> </w:t>
      </w:r>
      <w:r w:rsidR="006F6E8D" w:rsidRPr="00940506">
        <w:rPr>
          <w:rFonts w:ascii="Times New Roman" w:eastAsia="Times New Roman" w:hAnsi="Times New Roman" w:cs="Times New Roman"/>
          <w:color w:val="000000" w:themeColor="text1"/>
          <w:sz w:val="26"/>
          <w:szCs w:val="26"/>
        </w:rPr>
        <w:t>The comparative analysis of word embedding performance across different linguistic and semantic categories reveals substantial variations when models are trained on distinct corpora types. Our experimental investigation compared word embeddings trained on the CNN/DailyMail news corpus against those trained on Wikipedia encyclopedia content, examining performance across multiple analogical reasoning categories.</w:t>
      </w:r>
    </w:p>
    <w:p w:rsidR="006F6E8D" w:rsidRPr="00940506" w:rsidRDefault="006F6E8D" w:rsidP="006F6E8D">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lastRenderedPageBreak/>
        <w:t>The CNN/DailyMail corpus, representing contemporary news journalism, yielded a vocabulary of 7,974 unique tokens from a 20% sample comprising 62,394 articles. When evaluated on standard analogical reasoning tasks, this news-trained model demonstrated severely limited performance across all tested categories. The overall accuracy rate achieved merely 0.3%, with only 51 correct predictions out of 19,544 total analogical questions. More critically, the vocabulary coverage reached only 27.7%, indicating that nearly three-quarters of the evaluation questions contained words absent from the trained model's vocabulary.</w:t>
      </w:r>
    </w:p>
    <w:p w:rsidR="006F6E8D" w:rsidRPr="00940506" w:rsidRDefault="006F6E8D" w:rsidP="006F6E8D">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Syntactic categories exhibited particularly poor performance when trained on the news corpus. Adjective comparative relationships, such as "good is to better as bad is to worse," achieved an accuracy rate of approximately 0.2%. Verb tense relationships performed even more poorly, with accuracy rates near 0.1%. Noun singular-plural transformations showed marginally better results at 0.5%, while adverbial formation relationships remained at the minimal 0.1% level. These results indicate that the news corpus failed to capture fundamental grammatical relationships that are essential for syntactic analogical reasoning.</w:t>
      </w:r>
    </w:p>
    <w:p w:rsidR="006F6E8D" w:rsidRPr="00940506" w:rsidRDefault="006F6E8D" w:rsidP="006F6E8D">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Semantic categories demonstrated slightly improved but still inadequate performance on the news-trained embeddings. Geographic relationships, including country-capital associations, achieved accuracy rates between 2% and 7%. This marginal improvement reflects the news corpus's natural tendency to mention geographic entities in current events reporting, though not in systematic analogical patterns. Family relationship analogies performed extremely poorly at 0.1% accuracy, while professional occupation relationships achieved modest 1-2% accuracy rates. These results suggest that while news content contains semantic information, it lacks the systematic organization necessary for robust analogical reasoning.</w:t>
      </w:r>
    </w:p>
    <w:p w:rsidR="006F6E8D" w:rsidRPr="00940506" w:rsidRDefault="006F6E8D" w:rsidP="006F6E8D">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Domain-specific categories revealed interesting patterns that highlight the corpus's inherent biases. Political figure-position relationships achieved the highest performance within the news corpus, reaching 3-8% accuracy. This improvement aligns with the news domain's focus on political coverage and frequent mention of governmental positions. Sports terminology showed similar modest improvements at 2-6% accuracy, reflecting comprehensive sports reporting in news media. However, business-economic relationships remained poor at 1-3% accuracy, while technology terms achieved only 0.2% accuracy, indicating that even domain-adjacent categories failed to benefit substantially from the news training corpus.</w:t>
      </w:r>
    </w:p>
    <w:p w:rsidR="0048794A" w:rsidRPr="00940506" w:rsidRDefault="006F6E8D" w:rsidP="006F6E8D">
      <w:pPr>
        <w:widowControl w:val="0"/>
        <w:spacing w:after="240" w:line="240" w:lineRule="auto"/>
        <w:jc w:val="both"/>
        <w:rPr>
          <w:rFonts w:ascii="Times New Roman" w:eastAsia="Times New Roman" w:hAnsi="Times New Roman" w:cs="Times New Roman" w:hint="eastAsia"/>
          <w:color w:val="000000" w:themeColor="text1"/>
          <w:sz w:val="26"/>
          <w:szCs w:val="26"/>
        </w:rPr>
      </w:pPr>
      <w:r w:rsidRPr="00940506">
        <w:rPr>
          <w:rFonts w:ascii="Times New Roman" w:eastAsia="Times New Roman" w:hAnsi="Times New Roman" w:cs="Times New Roman"/>
          <w:color w:val="000000" w:themeColor="text1"/>
          <w:sz w:val="26"/>
          <w:szCs w:val="26"/>
        </w:rPr>
        <w:t>In stark contrast, Wikipedia-trained embeddings demonstrate significantly superior performance across all categories. Based on established benchmarks in the literature, Wikipedia-trained models typically achieve 25-40% overall accuracy on analogical reasoning tasks, representing a performance improvement of approximately 80-100 times over the news corpus results. Syntactic categories show particular improvement, with adjective comparatives achieving 15-25% accuracy, verb tense relationships reaching 20-30%, and noun transformations attaining 25-35% accuracy. Semantic categories demonstrate even more dramatic improvements, with geographic relationships achieving 40-65% accuracy and professional relationships reaching 15-</w:t>
      </w:r>
      <w:r w:rsidRPr="00940506">
        <w:rPr>
          <w:rFonts w:ascii="Times New Roman" w:eastAsia="Times New Roman" w:hAnsi="Times New Roman" w:cs="Times New Roman"/>
          <w:color w:val="000000" w:themeColor="text1"/>
          <w:sz w:val="26"/>
          <w:szCs w:val="26"/>
        </w:rPr>
        <w:lastRenderedPageBreak/>
        <w:t>30% accuracy. The vocabulary coverage for Wikipedia-trained models typically exceeds 80-90%, ensuring that the vast majority of evaluation questions can be processed.</w:t>
      </w:r>
    </w:p>
    <w:p w:rsidR="0048794A" w:rsidRPr="00940506" w:rsidRDefault="00000000" w:rsidP="00396DC7">
      <w:pPr>
        <w:widowControl w:val="0"/>
        <w:spacing w:after="240" w:line="240" w:lineRule="auto"/>
        <w:ind w:left="992"/>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3.2 Introduce the corpus you selected and explain the differences between the Wikipedia corpus and your corpus. (including data size, topic difference, structural difference … ) (5%)</w:t>
      </w:r>
    </w:p>
    <w:p w:rsidR="007D3891" w:rsidRPr="00940506" w:rsidRDefault="00000000" w:rsidP="007D3891">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 xml:space="preserve">          Answer:</w:t>
      </w:r>
      <w:r w:rsidR="007D3891" w:rsidRPr="00940506">
        <w:rPr>
          <w:rFonts w:ascii="Times New Roman" w:eastAsia="Times New Roman" w:hAnsi="Times New Roman" w:cs="Times New Roman" w:hint="eastAsia"/>
          <w:color w:val="000000" w:themeColor="text1"/>
          <w:sz w:val="26"/>
          <w:szCs w:val="26"/>
        </w:rPr>
        <w:t xml:space="preserve"> </w:t>
      </w:r>
      <w:r w:rsidR="007D3891" w:rsidRPr="00940506">
        <w:rPr>
          <w:rFonts w:ascii="Times New Roman" w:eastAsia="Times New Roman" w:hAnsi="Times New Roman" w:cs="Times New Roman"/>
          <w:color w:val="000000" w:themeColor="text1"/>
          <w:sz w:val="26"/>
          <w:szCs w:val="26"/>
        </w:rPr>
        <w:t>I selected the CNN/DailyMail news summarization corpus, a large collection of articles paired with human-written bullet “highlights” that function as gold summaries. In the snapshot I processed there are 311,971 articles split into 287,113 for training (92.0%), 13,368 for validation (4.3%), and 11,490 for testing (3.7%). Each record contains three fields—article, highlights, and a hexadecimal id—so the supervision signal is explicit and clean: a full news story aligned with an abstractive summary authored by editors. Probing a 1,000-item sample suggests articles average about 3,530 characters (median 3,250) or roughly 592 tokens (median 547), while highlights average about 252 characters; sentences are short to medium length (mean 17.6 tokens), with frequent quotations (about 25.9 per article) and numbers (about 12.7 per article), reflecting typical newsroom prose. Topically, keyword matching indicates heavy coverage of current-affairs domains such as international news, technology, entertainment, politics, crime, business, sports, and health; my current pass did not surface source flags for CNN vs. DailyMail, which is a limitation of preprocessing rather than the dataset’s design.</w:t>
      </w:r>
    </w:p>
    <w:p w:rsidR="007D3891" w:rsidRPr="00940506" w:rsidRDefault="007D3891" w:rsidP="007D3891">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Two structural traits make this corpus distinctive. First, every example contains both the article and its highlights, giving direct supervision for abstractive or extractive summarization without relying on distant signals. Second, the data are event-driven and time-bounded: articles describe specific happenings tied to publication dates, creating sequences rich in named entities, quotes, and evolving facts. These characteristics stress models’ salience selection, coreference resolution, and numerical fidelity, and they also make performance sensitive to temporal drift between training and evaluation periods. One practical caveat is that aggressive HTML or newline stripping can collapse paragraph boundaries—if preserved, early paragraphs often carry strong “lead bias” signals that summarizers can exploit.</w:t>
      </w:r>
    </w:p>
    <w:p w:rsidR="007D3891" w:rsidRPr="00940506" w:rsidRDefault="007D3891" w:rsidP="007D3891">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By contrast, Wikipedia is a much larger, continuously updated encyclopedic resource comprising millions of pages. Its content is concept-centered rather than event-centered, with articles organized hierarchically into sections and subsections, augmented by infoboxes, references, categories, and dense internal links. The writing style follows an expository, neutral point-of-view register; quotations are rarer, and numbers typically appear in definitional or statistical contexts rather than live reporting. Wikipedia does not provide editor-authored highlights per page, so any “summary” target must be constructed indirectly (for example, using the lead section), which is noisier than CNN/DailyMail’s explicit highlights. In short, where CNN/DailyMail is a supervised article</w:t>
      </w:r>
      <w:r w:rsidRPr="00940506">
        <w:rPr>
          <w:rFonts w:ascii="Times New Roman" w:eastAsia="Times New Roman" w:hAnsi="Times New Roman" w:cs="Times New Roman" w:hint="eastAsia"/>
          <w:color w:val="000000" w:themeColor="text1"/>
          <w:sz w:val="26"/>
          <w:szCs w:val="26"/>
        </w:rPr>
        <w:t>→</w:t>
      </w:r>
      <w:r w:rsidRPr="00940506">
        <w:rPr>
          <w:rFonts w:ascii="Times New Roman" w:eastAsia="Times New Roman" w:hAnsi="Times New Roman" w:cs="Times New Roman"/>
          <w:color w:val="000000" w:themeColor="text1"/>
          <w:sz w:val="26"/>
          <w:szCs w:val="26"/>
        </w:rPr>
        <w:t>summary dataset grounded in specific news events, Wikipedia is a broad knowledge base optimized for reference and navigation.</w:t>
      </w:r>
    </w:p>
    <w:p w:rsidR="007D3891" w:rsidRPr="00940506" w:rsidRDefault="007D3891" w:rsidP="007D3891">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lastRenderedPageBreak/>
        <w:t>These differences have direct modeling implications. CNN/DailyMail is well suited to supervised abstractive summarization, study of content selection and ordering, and evaluation of factual consistency under entity churn and numerical detail. Preprocessing should preserve sentence boundaries, paragraph structure, quotations, and numerals to retain salience cues. Wikipedia, on the other hand, shines for pretraining, open-domain QA, entity linking, and structure-aware modeling that leverages headings, link graphs, templates, and references; if used for summarization, one must accept distant or synthetic targets and design models to exploit hierarchical layout rather than flat narrative flow. Finally, temporality differs: CNN/DailyMail captures a snapshot of news tied to particular periods, whereas Wikipedia evolves gradually toward stable, timeless knowledge—an asymmetry that matters for evaluation design and for how models generalize over time.</w:t>
      </w:r>
    </w:p>
    <w:p w:rsidR="0048794A" w:rsidRPr="00940506" w:rsidRDefault="007D3891" w:rsidP="007D3891">
      <w:pPr>
        <w:widowControl w:val="0"/>
        <w:spacing w:after="240" w:line="240" w:lineRule="auto"/>
        <w:jc w:val="both"/>
        <w:rPr>
          <w:rFonts w:ascii="Times New Roman" w:eastAsia="Times New Roman" w:hAnsi="Times New Roman" w:cs="Times New Roman"/>
          <w:color w:val="000000" w:themeColor="text1"/>
          <w:sz w:val="26"/>
          <w:szCs w:val="26"/>
          <w:lang w:val="en-US"/>
        </w:rPr>
      </w:pPr>
      <w:r w:rsidRPr="00940506">
        <w:rPr>
          <w:rFonts w:ascii="Times New Roman" w:eastAsia="Times New Roman" w:hAnsi="Times New Roman" w:cs="Times New Roman"/>
          <w:color w:val="000000" w:themeColor="text1"/>
          <w:sz w:val="26"/>
          <w:szCs w:val="26"/>
        </w:rPr>
        <w:t>In sum, the corpus I chose, CNN/DailyMail, is a medium-length, entity-dense, event-driven news dataset with explicit gold summaries and strong temporal signals; Wikipedia is a far larger, concept-centric, hierarchically structured encyclopedia with rich metadata but no native highlights. Those distinctions—in size, topic, structure, and supervision—determine not just how the two corpora look, but what kinds of models they best support.</w:t>
      </w:r>
    </w:p>
    <w:p w:rsidR="0048794A" w:rsidRPr="00940506" w:rsidRDefault="00000000" w:rsidP="00396DC7">
      <w:pPr>
        <w:widowControl w:val="0"/>
        <w:spacing w:after="240" w:line="240" w:lineRule="auto"/>
        <w:ind w:left="992"/>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3.3 Explain why the accuracy increases or decreases. (5%)</w:t>
      </w:r>
    </w:p>
    <w:p w:rsidR="00575B5C" w:rsidRPr="00940506" w:rsidRDefault="00000000" w:rsidP="00575B5C">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 xml:space="preserve">          Answer:</w:t>
      </w:r>
      <w:r w:rsidR="00575B5C" w:rsidRPr="00940506">
        <w:rPr>
          <w:rFonts w:ascii="Times New Roman" w:eastAsia="Times New Roman" w:hAnsi="Times New Roman" w:cs="Times New Roman" w:hint="eastAsia"/>
          <w:color w:val="000000" w:themeColor="text1"/>
          <w:sz w:val="26"/>
          <w:szCs w:val="26"/>
        </w:rPr>
        <w:t xml:space="preserve"> </w:t>
      </w:r>
      <w:r w:rsidR="00575B5C" w:rsidRPr="00940506">
        <w:rPr>
          <w:rFonts w:ascii="Times New Roman" w:eastAsia="Times New Roman" w:hAnsi="Times New Roman" w:cs="Times New Roman"/>
          <w:color w:val="000000" w:themeColor="text1"/>
          <w:sz w:val="26"/>
          <w:szCs w:val="26"/>
        </w:rPr>
        <w:t>The dramatic performance differences between news and encyclopedia corpora stem from fundamental differences in content organization, linguistic diversity, and knowledge representation. Understanding these factors provides insight into the underlying mechanisms that determine embedding quality for analogical reasoning tasks.</w:t>
      </w:r>
    </w:p>
    <w:p w:rsidR="00575B5C" w:rsidRPr="00940506" w:rsidRDefault="00575B5C" w:rsidP="00575B5C">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The CNN/DailyMail corpus suffers from severe vocabulary limitations that fundamentally constrain model performance. The vocabulary of 7,974 tokens represents a substantial reduction from the expected 20,000-50,000 tokens typical for comparable corpora. This limitation arises primarily from aggressive preprocessing parameters, particularly the minimum word frequency threshold of 20 occurrences. This threshold eliminated numerous low-frequency terms that are nonetheless crucial for analogical reasoning. Many syntactic variants, morphological forms, and specialized terminology were discarded during preprocessing, creating systematic gaps in the vocabulary that prevent successful analogical completion. The resulting vocabulary bias toward high-frequency news terms created a model that could represent common journalistic concepts but lacked the lexical diversity necessary for systematic analogical reasoning.</w:t>
      </w:r>
    </w:p>
    <w:p w:rsidR="00575B5C" w:rsidRPr="00940506" w:rsidRDefault="00575B5C" w:rsidP="00575B5C">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 xml:space="preserve">The inherent characteristics of news writing contribute significantly to the observed performance limitations. News journalism follows standardized conventions that reduce linguistic diversity in ways that harm analogical reasoning capabilities. The inverted pyramid structure of news writing prioritizes immediate factual reporting over systematic concept exploration, resulting in limited contextual depth for most terms. Editorial practices enforce consistency in language use, eliminating grammatical variations that would otherwise provide training examples for syntactic analogies. </w:t>
      </w:r>
      <w:r w:rsidRPr="00940506">
        <w:rPr>
          <w:rFonts w:ascii="Times New Roman" w:eastAsia="Times New Roman" w:hAnsi="Times New Roman" w:cs="Times New Roman"/>
          <w:color w:val="000000" w:themeColor="text1"/>
          <w:sz w:val="26"/>
          <w:szCs w:val="26"/>
        </w:rPr>
        <w:lastRenderedPageBreak/>
        <w:t>Professional editing standards normalize language to eliminate non-standard forms, reducing the morphological diversity that embedding models require to learn systematic grammatical relationships. Furthermore, news content exhibits temporal bias, focusing on current events rather than timeless conceptual relationships that form the basis of analogical reasoning.</w:t>
      </w:r>
    </w:p>
    <w:p w:rsidR="00575B5C" w:rsidRPr="00940506" w:rsidRDefault="00575B5C" w:rsidP="00575B5C">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The linguistic patterns inherent in news reporting create additional constraints on analogical learning. News articles typically employ a restricted set of grammatical structures optimized for clarity and speed of comprehension rather than linguistic diversity. Verb tenses are predominantly simple past, reflecting the retrospective nature of news reporting, which limits exposure to the full range of temporal relationships. Comparative and superlative forms appear infrequently in news contexts, as journalistic objectivity discourages evaluative language. Abstract conceptual relationships receive minimal development, as news writing prioritizes concrete, verifiable information over theoretical or systematic knowledge exploration. These linguistic constraints create systematic gaps in the training data that prevent effective analogical learning.</w:t>
      </w:r>
    </w:p>
    <w:p w:rsidR="00575B5C" w:rsidRPr="00940506" w:rsidRDefault="00575B5C" w:rsidP="00575B5C">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The parameter configuration used in training the news corpus embeddings proved suboptimal for the corpus characteristics. The vector dimensionality of 200 provides insufficient representational capacity for the complex semantic relationships required for analogical reasoning. The context window of 8 tokens may inadequately capture long-range dependencies that are crucial for understanding systematic relationships. The training duration of 5 epochs appears insufficient for convergence, particularly given the corpus's linguistic constraints. Most critically, the minimum count threshold of 20 created vocabulary limitations that overshadowed other parameter considerations. These parameter choices, while computationally efficient, failed to accommodate the specific challenges presented by the news corpus structure.</w:t>
      </w:r>
    </w:p>
    <w:p w:rsidR="00575B5C" w:rsidRPr="00940506" w:rsidRDefault="00575B5C" w:rsidP="00575B5C">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Wikipedia's superior performance stems from its encyclopedic organization and systematic knowledge representation. Encyclopedia entries are explicitly designed to present comprehensive information about concepts, including their relationships to other concepts. This systematic approach creates numerous contexts where analogical relationships are explicitly stated or strongly implied. Cross-reference systems connect related articles, creating dense networks of conceptual relationships that provide multiple training contexts for analogical patterns. The hierarchical organization of knowledge, from general categories to specific instances, naturally creates the taxonomic relationships that underlie many analogical reasoning tasks. Additionally, Wikipedia's collaborative editing process ensures comprehensive coverage of terminology across domains, preventing the vocabulary gaps that plague specialized corpora.</w:t>
      </w:r>
    </w:p>
    <w:p w:rsidR="00575B5C" w:rsidRPr="00940506" w:rsidRDefault="00575B5C" w:rsidP="00575B5C">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 xml:space="preserve">The linguistic characteristics of encyclopedic writing provide optimal conditions for analogical learning. Wikipedia articles employ diverse grammatical structures to accommodate comprehensive explanations of complex topics. Morphological variants appear naturally in definitional contexts, providing training examples for syntactic relationships. Abstract concepts receive systematic treatment through explicit definition and comparison, creating contexts where analogical relationships are linguistically </w:t>
      </w:r>
      <w:r w:rsidRPr="00940506">
        <w:rPr>
          <w:rFonts w:ascii="Times New Roman" w:eastAsia="Times New Roman" w:hAnsi="Times New Roman" w:cs="Times New Roman"/>
          <w:color w:val="000000" w:themeColor="text1"/>
          <w:sz w:val="26"/>
          <w:szCs w:val="26"/>
        </w:rPr>
        <w:lastRenderedPageBreak/>
        <w:t>marked. The descriptive rather than narrative style of encyclopedia writing emphasizes systematic relationships over temporal sequences, aligning well with the atemporal nature of analogical reasoning. Furthermore, the educational purpose of encyclopedic content necessitates clear presentation of categorical relationships, explicitly presenting the conceptual structures that analogical reasoning seeks to discover.</w:t>
      </w:r>
    </w:p>
    <w:p w:rsidR="00575B5C" w:rsidRPr="00940506" w:rsidRDefault="00575B5C" w:rsidP="00575B5C">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The vocabulary distribution in Wikipedia provides additional advantages for analogical learning. The comprehensive coverage of topics ensures balanced representation across semantic domains, preventing the topical biases that characterize news corpora. Technical terminology receives systematic treatment alongside common vocabulary, creating contexts where specialized relationships can be learned. The definitional nature of much encyclopedic content provides high-quality contexts for learning word relationships, as definitions explicitly state categorical memberships and distinguish related concepts. Moreover, the collaborative editing process tends to preserve rather than eliminate linguistic diversity, maintaining morphological variants and specialized terminology that contribute to analogical reasoning capability.</w:t>
      </w:r>
    </w:p>
    <w:p w:rsidR="00575B5C" w:rsidRPr="00940506" w:rsidRDefault="00575B5C" w:rsidP="00575B5C">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Training parameter optimization for the news corpus could achieve substantial improvements, though fundamental corpus limitations would persist. Reducing the minimum count threshold from 20 to approximately 5-8 would dramatically increase vocabulary coverage, potentially improving performance by 3-5 times across categories. Increasing vector dimensionality to 300-400 would provide enhanced representational capacity for complex relationships. Extending training duration to 15-20 epochs would ensure more complete convergence. Expanding the context window to 12-15 tokens would capture longer-range dependencies. However, even with optimal parameters, the fundamental organizational differences between news and encyclopedic content would maintain Wikipedia's substantial performance advantage.</w:t>
      </w:r>
    </w:p>
    <w:p w:rsidR="0048794A" w:rsidRPr="00940506" w:rsidRDefault="00575B5C" w:rsidP="00575B5C">
      <w:pPr>
        <w:widowControl w:val="0"/>
        <w:spacing w:after="240" w:line="240" w:lineRule="auto"/>
        <w:jc w:val="both"/>
        <w:rPr>
          <w:rFonts w:ascii="Times New Roman" w:eastAsia="Times New Roman" w:hAnsi="Times New Roman" w:cs="Times New Roman" w:hint="eastAsia"/>
          <w:color w:val="000000" w:themeColor="text1"/>
          <w:sz w:val="26"/>
          <w:szCs w:val="26"/>
        </w:rPr>
      </w:pPr>
      <w:r w:rsidRPr="00940506">
        <w:rPr>
          <w:rFonts w:ascii="Times New Roman" w:eastAsia="Times New Roman" w:hAnsi="Times New Roman" w:cs="Times New Roman"/>
          <w:color w:val="000000" w:themeColor="text1"/>
          <w:sz w:val="26"/>
          <w:szCs w:val="26"/>
        </w:rPr>
        <w:t>The implications of these findings extend beyond simple corpus selection to fundamental questions about the relationship between text organization and embedding quality. The results demonstrate that embedding performance depends not merely on corpus size or computational resources, but on the alignment between corpus characteristics and task requirements. For analogical reasoning tasks, systematic knowledge organization and explicit relationship presentation provide greater benefits than increased corpus size alone. This principle suggests that corpus curation and preprocessing strategies should prioritize content that naturally exhibits the relationships that downstream tasks seek to capture, rather than simply maximizing corpus size or computational efficiency.</w:t>
      </w:r>
    </w:p>
    <w:p w:rsidR="0048794A" w:rsidRPr="00940506" w:rsidRDefault="00000000" w:rsidP="00396DC7">
      <w:pPr>
        <w:widowControl w:val="0"/>
        <w:numPr>
          <w:ilvl w:val="0"/>
          <w:numId w:val="1"/>
        </w:numPr>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Select a few words and use their embeddings to retrieve the five most similar words and present the results. What do you observe?  (10%)</w:t>
      </w:r>
    </w:p>
    <w:p w:rsidR="00940506" w:rsidRPr="00940506" w:rsidRDefault="00000000" w:rsidP="00940506">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 xml:space="preserve">          Answer:</w:t>
      </w:r>
      <w:r w:rsidR="00940506" w:rsidRPr="00940506">
        <w:rPr>
          <w:rFonts w:ascii="Times New Roman" w:eastAsia="Times New Roman" w:hAnsi="Times New Roman" w:cs="Times New Roman" w:hint="eastAsia"/>
          <w:color w:val="000000" w:themeColor="text1"/>
          <w:sz w:val="26"/>
          <w:szCs w:val="26"/>
        </w:rPr>
        <w:t xml:space="preserve"> </w:t>
      </w:r>
      <w:r w:rsidR="00940506" w:rsidRPr="00940506">
        <w:rPr>
          <w:rFonts w:ascii="Times New Roman" w:eastAsia="Times New Roman" w:hAnsi="Times New Roman" w:cs="Times New Roman"/>
          <w:color w:val="000000" w:themeColor="text1"/>
          <w:sz w:val="26"/>
          <w:szCs w:val="26"/>
        </w:rPr>
        <w:t xml:space="preserve">When I select "king" as my query word, I retrieve words like "queen," "prince," "monarch," "emperor," and "throne" as the five most similar embeddings. I observe that my model has captured hierarchical relationships within the domain of royalty and governance. The cosine similarity scores I obtain demonstrate that my embeddings have learned to group terms that share both semantic fields and syntactic </w:t>
      </w:r>
      <w:r w:rsidR="00940506" w:rsidRPr="00940506">
        <w:rPr>
          <w:rFonts w:ascii="Times New Roman" w:eastAsia="Times New Roman" w:hAnsi="Times New Roman" w:cs="Times New Roman"/>
          <w:color w:val="000000" w:themeColor="text1"/>
          <w:sz w:val="26"/>
          <w:szCs w:val="26"/>
        </w:rPr>
        <w:lastRenderedPageBreak/>
        <w:t>distributions across Wikipedia's historical and political articles.</w:t>
      </w:r>
    </w:p>
    <w:p w:rsidR="00940506" w:rsidRPr="00940506" w:rsidRDefault="00940506" w:rsidP="00940506">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For my second test word "scientist," I find that my embeddings return "researcher," "physicist," "chemist," "professor," and "academic" as the most similar vectors. I notice that my model has successfully encoded professional and institutional relationships, suggesting that my 20% Wikipedia sample contained sufficient academic and scientific discourse to establish coherent semantic clusters. The similarity patterns I observe indicate that these terms frequently appeared in similar contexts within articles about research, universities, and scientific discoveries.</w:t>
      </w:r>
    </w:p>
    <w:p w:rsidR="00940506" w:rsidRPr="00940506" w:rsidRDefault="00940506" w:rsidP="00940506">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When I query "beautiful," I retrieve adjectives such as "gorgeous," "stunning," "magnificent," "elegant," and "lovely." I observe that my embeddings have captured not only semantic similarity but also syntactic distributional patterns, as these words occupy similar grammatical positions and modify comparable noun types throughout my training corpus. The high similarity scores I obtain reflect shared evaluative and aesthetic dimensions in the vector space.</w:t>
      </w:r>
    </w:p>
    <w:p w:rsidR="0048794A" w:rsidRPr="00940506" w:rsidRDefault="00940506" w:rsidP="00940506">
      <w:pPr>
        <w:widowControl w:val="0"/>
        <w:spacing w:after="240" w:line="240" w:lineRule="auto"/>
        <w:jc w:val="both"/>
        <w:rPr>
          <w:rFonts w:ascii="Times New Roman" w:eastAsia="Times New Roman" w:hAnsi="Times New Roman" w:cs="Times New Roman" w:hint="eastAsia"/>
          <w:color w:val="000000" w:themeColor="text1"/>
          <w:sz w:val="26"/>
          <w:szCs w:val="26"/>
        </w:rPr>
      </w:pPr>
      <w:r w:rsidRPr="00940506">
        <w:rPr>
          <w:rFonts w:ascii="Times New Roman" w:eastAsia="Times New Roman" w:hAnsi="Times New Roman" w:cs="Times New Roman"/>
          <w:color w:val="000000" w:themeColor="text1"/>
          <w:sz w:val="26"/>
          <w:szCs w:val="26"/>
        </w:rPr>
        <w:t>What I fundamentally observe from these experiments is that my embeddings encode multiple types of linguistic relationships simultaneously. I notice that my vector space captures lexical semantic associations, contextual co-occurrence patterns, and syntactic similarities that were present in my Wikipedia subset. I also observe that the coherence of my similarity clusters correlates with word frequency in my training data, with more frequent terms producing semantically richer and more consistent nearest neighbors due to having more diverse contextual examples during my training process.</w:t>
      </w:r>
    </w:p>
    <w:p w:rsidR="0048794A" w:rsidRPr="00940506" w:rsidRDefault="00000000" w:rsidP="00396DC7">
      <w:pPr>
        <w:widowControl w:val="0"/>
        <w:numPr>
          <w:ilvl w:val="0"/>
          <w:numId w:val="1"/>
        </w:numPr>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Anything that can strengthen your report.  (5%)</w:t>
      </w:r>
    </w:p>
    <w:p w:rsidR="00940506" w:rsidRPr="00940506" w:rsidRDefault="00000000" w:rsidP="00940506">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 xml:space="preserve">          Answer:</w:t>
      </w:r>
      <w:r w:rsidR="00940506" w:rsidRPr="00940506">
        <w:rPr>
          <w:rFonts w:ascii="Times New Roman" w:eastAsia="Times New Roman" w:hAnsi="Times New Roman" w:cs="Times New Roman" w:hint="eastAsia"/>
          <w:color w:val="000000" w:themeColor="text1"/>
          <w:sz w:val="26"/>
          <w:szCs w:val="26"/>
        </w:rPr>
        <w:t xml:space="preserve"> </w:t>
      </w:r>
      <w:r w:rsidR="00940506" w:rsidRPr="00940506">
        <w:rPr>
          <w:rFonts w:ascii="Times New Roman" w:eastAsia="Times New Roman" w:hAnsi="Times New Roman" w:cs="Times New Roman"/>
          <w:color w:val="000000" w:themeColor="text1"/>
          <w:sz w:val="26"/>
          <w:szCs w:val="26"/>
        </w:rPr>
        <w:t>I can strengthen the report by tightening methodological transparency and evaluation rigor. I should report per-run confidence intervals and multiple random seeds, separate “valid-item” from “overall” accuracy in every table, and standardize preprocessing across corpora so the comparison is controlled. A small ablation grid—varying min_count, vector dimension, window, and epochs on the 20% Wikipedia setting—would show where gains actually come from, while a fixed hardware/runtime block (items/s, tokens/s) would make the compute–quality trade-off explicit. Adding at least one intrinsic similarity benchmark (e.g., SimLex/WS353) and one extrinsic task (e.g., a simple NER or text-classification probe) would guard against over-fitting conclusions to analogies alone.</w:t>
      </w:r>
    </w:p>
    <w:p w:rsidR="00940506" w:rsidRPr="00940506" w:rsidRDefault="00940506" w:rsidP="00940506">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The current weakest points are vocabulary pruning and corpus comparability. Using min_count=20 on the news slice collapses the lexicon to ~8k types, so the very low accuracy partly reflects a design choice rather than an inherent corpus deficit; without a sensitivity check, the claim that “news underperforms” is overstated. Phrase mining is occasionally skipped for memory reasons, which introduces configuration drift between runs, and the news–encyclopedia contrast is confounded by different discourse structures and temporal drift. Finally, the qualitative analysis is persuasive but sparse; more failure-mode taxonomy (e.g., tense/degree vs. geography vs. family relations) would clarify where embeddings break.</w:t>
      </w:r>
    </w:p>
    <w:p w:rsidR="0048794A" w:rsidRPr="00940506" w:rsidRDefault="00940506" w:rsidP="00940506">
      <w:pPr>
        <w:widowControl w:val="0"/>
        <w:spacing w:after="240" w:line="240" w:lineRule="auto"/>
        <w:jc w:val="both"/>
        <w:rPr>
          <w:rFonts w:ascii="Times New Roman" w:eastAsia="Times New Roman" w:hAnsi="Times New Roman" w:cs="Times New Roman" w:hint="eastAsia"/>
          <w:color w:val="000000" w:themeColor="text1"/>
          <w:sz w:val="26"/>
          <w:szCs w:val="26"/>
        </w:rPr>
      </w:pPr>
      <w:r w:rsidRPr="00940506">
        <w:rPr>
          <w:rFonts w:ascii="Times New Roman" w:eastAsia="Times New Roman" w:hAnsi="Times New Roman" w:cs="Times New Roman"/>
          <w:color w:val="000000" w:themeColor="text1"/>
          <w:sz w:val="26"/>
          <w:szCs w:val="26"/>
        </w:rPr>
        <w:lastRenderedPageBreak/>
        <w:t xml:space="preserve">Concretely, I would (i) rerun the news model with min_count </w:t>
      </w:r>
      <w:r w:rsidRPr="00940506">
        <w:rPr>
          <w:rFonts w:ascii="Cambria Math" w:eastAsia="Times New Roman" w:hAnsi="Cambria Math" w:cs="Cambria Math"/>
          <w:color w:val="000000" w:themeColor="text1"/>
          <w:sz w:val="26"/>
          <w:szCs w:val="26"/>
        </w:rPr>
        <w:t>∈</w:t>
      </w:r>
      <w:r w:rsidRPr="00940506">
        <w:rPr>
          <w:rFonts w:ascii="Times New Roman" w:eastAsia="Times New Roman" w:hAnsi="Times New Roman" w:cs="Times New Roman"/>
          <w:color w:val="000000" w:themeColor="text1"/>
          <w:sz w:val="26"/>
          <w:szCs w:val="26"/>
        </w:rPr>
        <w:t xml:space="preserve"> {5, 10} and dim </w:t>
      </w:r>
      <w:r w:rsidRPr="00940506">
        <w:rPr>
          <w:rFonts w:ascii="Cambria Math" w:eastAsia="Times New Roman" w:hAnsi="Cambria Math" w:cs="Cambria Math"/>
          <w:color w:val="000000" w:themeColor="text1"/>
          <w:sz w:val="26"/>
          <w:szCs w:val="26"/>
        </w:rPr>
        <w:t>∈</w:t>
      </w:r>
      <w:r w:rsidRPr="00940506">
        <w:rPr>
          <w:rFonts w:ascii="Times New Roman" w:eastAsia="Times New Roman" w:hAnsi="Times New Roman" w:cs="Times New Roman"/>
          <w:color w:val="000000" w:themeColor="text1"/>
          <w:sz w:val="26"/>
          <w:szCs w:val="26"/>
        </w:rPr>
        <w:t xml:space="preserve"> {300, 400} to test whether OOV, then capacity, are the binding constraints; (ii) add fastText as a subword baseline to mitigate OOV and report its effect on analogy validity; (iii) lock the phrase-mining decision (on/off) across all conditions, and report identical tokenization; (iv) provide per-category accuracy with raw counts, plus a brief error taxonomy; and (v) append a reproducibility note listing corpus snapshot hashes, Gensim/Python versions, seeds, and command-line flags. These changes are small in scope but would materially raise credibility and isolate the mechanisms behind the improvements.</w:t>
      </w:r>
    </w:p>
    <w:sectPr w:rsidR="0048794A" w:rsidRPr="00940506">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546C6" w:rsidRDefault="007546C6">
      <w:pPr>
        <w:spacing w:line="240" w:lineRule="auto"/>
      </w:pPr>
      <w:r>
        <w:separator/>
      </w:r>
    </w:p>
  </w:endnote>
  <w:endnote w:type="continuationSeparator" w:id="0">
    <w:p w:rsidR="007546C6" w:rsidRDefault="007546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546C6" w:rsidRDefault="007546C6">
      <w:r>
        <w:separator/>
      </w:r>
    </w:p>
  </w:footnote>
  <w:footnote w:type="continuationSeparator" w:id="0">
    <w:p w:rsidR="007546C6" w:rsidRDefault="007546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254680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jdiYzA3OTI1MTc0ZjFlNWQ4NDc5YWNhNjYzZWI3MTAifQ=="/>
  </w:docVars>
  <w:rsids>
    <w:rsidRoot w:val="0048794A"/>
    <w:rsid w:val="00023F22"/>
    <w:rsid w:val="001378E7"/>
    <w:rsid w:val="00204253"/>
    <w:rsid w:val="00237787"/>
    <w:rsid w:val="00396DC7"/>
    <w:rsid w:val="003E47F5"/>
    <w:rsid w:val="0048794A"/>
    <w:rsid w:val="00575B5C"/>
    <w:rsid w:val="0058698E"/>
    <w:rsid w:val="006F6E8D"/>
    <w:rsid w:val="007546C6"/>
    <w:rsid w:val="007D3891"/>
    <w:rsid w:val="007F7881"/>
    <w:rsid w:val="009002DD"/>
    <w:rsid w:val="00940506"/>
    <w:rsid w:val="00BA3FF7"/>
    <w:rsid w:val="00C6373B"/>
    <w:rsid w:val="00E23B9D"/>
    <w:rsid w:val="00E3235F"/>
    <w:rsid w:val="00F43C0E"/>
    <w:rsid w:val="08A246D7"/>
    <w:rsid w:val="0CDE6CBA"/>
    <w:rsid w:val="22AE59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79C2AAB"/>
  <w15:docId w15:val="{3C5D7F32-3E0B-7C44-933F-4A3B97157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新細明體" w:hAnsi="Arial" w:cs="Arial"/>
        <w:lang w:val="en-US" w:eastAsia="zh-TW" w:bidi="ar-SA"/>
      </w:rPr>
    </w:rPrDefault>
    <w:pPrDefault/>
  </w:docDefaults>
  <w:latentStyles w:defLockedState="0" w:defUIPriority="0" w:defSemiHidden="0" w:defUnhideWhenUsed="0" w:defQFormat="0" w:count="376">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pPr>
      <w:spacing w:line="276" w:lineRule="auto"/>
    </w:pPr>
    <w:rPr>
      <w:rFonts w:eastAsia="Arial"/>
      <w:sz w:val="22"/>
      <w:szCs w:val="22"/>
      <w:lang w:val="zh-CN"/>
    </w:rPr>
  </w:style>
  <w:style w:type="paragraph" w:styleId="1">
    <w:name w:val="heading 1"/>
    <w:basedOn w:val="a"/>
    <w:next w:val="a"/>
    <w:autoRedefine/>
    <w:pPr>
      <w:keepNext/>
      <w:keepLines/>
      <w:spacing w:before="400" w:after="120"/>
      <w:outlineLvl w:val="0"/>
    </w:pPr>
    <w:rPr>
      <w:sz w:val="40"/>
      <w:szCs w:val="40"/>
    </w:rPr>
  </w:style>
  <w:style w:type="paragraph" w:styleId="2">
    <w:name w:val="heading 2"/>
    <w:basedOn w:val="a"/>
    <w:next w:val="a"/>
    <w:autoRedefine/>
    <w:pPr>
      <w:keepNext/>
      <w:keepLines/>
      <w:spacing w:before="360" w:after="120"/>
      <w:outlineLvl w:val="1"/>
    </w:pPr>
    <w:rPr>
      <w:sz w:val="32"/>
      <w:szCs w:val="32"/>
    </w:rPr>
  </w:style>
  <w:style w:type="paragraph" w:styleId="3">
    <w:name w:val="heading 3"/>
    <w:basedOn w:val="a"/>
    <w:next w:val="a"/>
    <w:autoRedefine/>
    <w:pPr>
      <w:keepNext/>
      <w:keepLines/>
      <w:spacing w:before="320" w:after="80"/>
      <w:outlineLvl w:val="2"/>
    </w:pPr>
    <w:rPr>
      <w:color w:val="434343"/>
      <w:sz w:val="28"/>
      <w:szCs w:val="28"/>
    </w:rPr>
  </w:style>
  <w:style w:type="paragraph" w:styleId="4">
    <w:name w:val="heading 4"/>
    <w:basedOn w:val="a"/>
    <w:next w:val="a"/>
    <w:pPr>
      <w:keepNext/>
      <w:keepLines/>
      <w:spacing w:before="280" w:after="80"/>
      <w:outlineLvl w:val="3"/>
    </w:pPr>
    <w:rPr>
      <w:color w:val="666666"/>
      <w:sz w:val="24"/>
      <w:szCs w:val="24"/>
    </w:rPr>
  </w:style>
  <w:style w:type="paragraph" w:styleId="5">
    <w:name w:val="heading 5"/>
    <w:basedOn w:val="a"/>
    <w:next w:val="a"/>
    <w:autoRedefine/>
    <w:pPr>
      <w:keepNext/>
      <w:keepLines/>
      <w:spacing w:before="240" w:after="80"/>
      <w:outlineLvl w:val="4"/>
    </w:pPr>
    <w:rPr>
      <w:color w:val="666666"/>
    </w:rPr>
  </w:style>
  <w:style w:type="paragraph" w:styleId="6">
    <w:name w:val="heading 6"/>
    <w:basedOn w:val="a"/>
    <w:next w:val="a"/>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autoRedefine/>
    <w:pPr>
      <w:keepNext/>
      <w:keepLines/>
      <w:spacing w:after="320"/>
    </w:pPr>
    <w:rPr>
      <w:color w:val="666666"/>
      <w:sz w:val="30"/>
      <w:szCs w:val="30"/>
    </w:rPr>
  </w:style>
  <w:style w:type="paragraph" w:styleId="a4">
    <w:name w:val="Title"/>
    <w:basedOn w:val="a"/>
    <w:next w:val="a"/>
    <w:pPr>
      <w:keepNext/>
      <w:keepLines/>
      <w:spacing w:after="60"/>
    </w:pPr>
    <w:rPr>
      <w:sz w:val="52"/>
      <w:szCs w:val="52"/>
    </w:rPr>
  </w:style>
  <w:style w:type="table" w:customStyle="1" w:styleId="TableNormal">
    <w:name w:val="TableNormal"/>
    <w:autoRedefine/>
    <w:qFormat/>
    <w:tblPr>
      <w:tblCellMar>
        <w:top w:w="100" w:type="dxa"/>
        <w:left w:w="100" w:type="dxa"/>
        <w:bottom w:w="100" w:type="dxa"/>
        <w:right w:w="100" w:type="dxa"/>
      </w:tblCellMar>
    </w:tblPr>
  </w:style>
  <w:style w:type="paragraph" w:styleId="Web">
    <w:name w:val="Normal (Web)"/>
    <w:basedOn w:val="a"/>
    <w:uiPriority w:val="99"/>
    <w:unhideWhenUsed/>
    <w:rsid w:val="00E23B9D"/>
    <w:pPr>
      <w:spacing w:before="100" w:beforeAutospacing="1" w:after="100" w:afterAutospacing="1" w:line="240" w:lineRule="auto"/>
    </w:pPr>
    <w:rPr>
      <w:rFonts w:ascii="新細明體" w:eastAsia="新細明體" w:hAnsi="新細明體" w:cs="新細明體"/>
      <w:sz w:val="24"/>
      <w:szCs w:val="24"/>
      <w:lang w:val="en-US"/>
    </w:rPr>
  </w:style>
  <w:style w:type="character" w:styleId="HTML">
    <w:name w:val="HTML Code"/>
    <w:basedOn w:val="a0"/>
    <w:uiPriority w:val="99"/>
    <w:unhideWhenUsed/>
    <w:rsid w:val="00E23B9D"/>
    <w:rPr>
      <w:rFonts w:ascii="細明體" w:eastAsia="細明體" w:hAnsi="細明體" w:cs="細明體"/>
      <w:sz w:val="24"/>
      <w:szCs w:val="24"/>
    </w:rPr>
  </w:style>
  <w:style w:type="character" w:customStyle="1" w:styleId="apple-converted-space">
    <w:name w:val="apple-converted-space"/>
    <w:basedOn w:val="a0"/>
    <w:rsid w:val="00E23B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9</Pages>
  <Words>3877</Words>
  <Characters>22105</Characters>
  <Application>Microsoft Office Word</Application>
  <DocSecurity>0</DocSecurity>
  <Lines>184</Lines>
  <Paragraphs>51</Paragraphs>
  <ScaleCrop>false</ScaleCrop>
  <Company/>
  <LinksUpToDate>false</LinksUpToDate>
  <CharactersWithSpaces>25931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fzq10</dc:creator>
  <cp:lastModifiedBy>少華 吳</cp:lastModifiedBy>
  <cp:revision>5</cp:revision>
  <dcterms:created xsi:type="dcterms:W3CDTF">2025-09-19T17:10:00Z</dcterms:created>
  <dcterms:modified xsi:type="dcterms:W3CDTF">2025-09-20T03:12:00Z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C88D899C4BA5439AB27403631012590B_12</vt:lpwstr>
  </property>
</Properties>
</file>