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551192122"/>
        <w:docPartObj>
          <w:docPartGallery w:val="Cover Pages"/>
          <w:docPartUnique/>
        </w:docPartObj>
      </w:sdtPr>
      <w:sdtEndPr>
        <w:rPr>
          <w:caps/>
          <w:color w:val="4472C4" w:themeColor="accent5"/>
          <w:sz w:val="24"/>
          <w:szCs w:val="24"/>
        </w:rPr>
      </w:sdtEndPr>
      <w:sdtContent>
        <w:p w:rsidR="005858F0" w:rsidRDefault="00C5156E">
          <w:r>
            <w:rPr>
              <w:noProof/>
            </w:rPr>
            <w:drawing>
              <wp:anchor distT="114300" distB="114300" distL="114300" distR="114300" simplePos="0" relativeHeight="251675648" behindDoc="0" locked="0" layoutInCell="0" hidden="0" allowOverlap="1" wp14:anchorId="6F88FD61" wp14:editId="756D6C25">
                <wp:simplePos x="0" y="0"/>
                <wp:positionH relativeFrom="margin">
                  <wp:posOffset>-436705</wp:posOffset>
                </wp:positionH>
                <wp:positionV relativeFrom="paragraph">
                  <wp:posOffset>198</wp:posOffset>
                </wp:positionV>
                <wp:extent cx="2727325" cy="1639570"/>
                <wp:effectExtent l="0" t="0" r="0" b="0"/>
                <wp:wrapTopAndBottom distT="114300" distB="114300"/>
                <wp:docPr id="27" name="image63.png" descr="logo_upmc.png" title="Placeholder image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63.png" descr="logo_upmc.png" title="Placeholder image"/>
                        <pic:cNvPicPr preferRelativeResize="0"/>
                      </pic:nvPicPr>
                      <pic:blipFill>
                        <a:blip r:embed="rId9"/>
                        <a:srcRect l="-967" t="-22323" r="-967" b="-615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27325" cy="163957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5858F0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3600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7056755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Zone de texte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5858F0" w:rsidRPr="005858F0" w:rsidRDefault="00691EFF">
                                <w:pPr>
                                  <w:pStyle w:val="Sansinterligne"/>
                                  <w:rPr>
                                    <w:b/>
                                    <w:color w:val="44546A" w:themeColor="text2"/>
                                    <w:sz w:val="32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color w:val="44546A" w:themeColor="text2"/>
                                      <w:sz w:val="32"/>
                                    </w:rPr>
                                    <w:alias w:val="Auteur"/>
                                    <w:id w:val="23783912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858F0" w:rsidRPr="005858F0">
                                      <w:rPr>
                                        <w:b/>
                                        <w:color w:val="44546A" w:themeColor="text2"/>
                                        <w:sz w:val="32"/>
                                      </w:rPr>
                                      <w:t>Amel Arkoub</w:t>
                                    </w:r>
                                  </w:sdtContent>
                                </w:sdt>
                                <w:r w:rsidR="003377C7">
                                  <w:rPr>
                                    <w:b/>
                                    <w:color w:val="44546A" w:themeColor="text2"/>
                                    <w:sz w:val="32"/>
                                  </w:rPr>
                                  <w:t xml:space="preserve"> &amp; Ling-Chun SO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465" o:spid="_x0000_s1026" type="#_x0000_t202" style="position:absolute;margin-left:0;margin-top:0;width:220.3pt;height:21.15pt;z-index:251673600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" filled="f" stroked="f" strokeweight=".5pt">
                    <v:textbox style="mso-fit-shape-to-text:t">
                      <w:txbxContent>
                        <w:p w:rsidR="005858F0" w:rsidRPr="005858F0" w:rsidRDefault="00691EFF">
                          <w:pPr>
                            <w:pStyle w:val="Sansinterligne"/>
                            <w:rPr>
                              <w:b/>
                              <w:color w:val="44546A" w:themeColor="text2"/>
                              <w:sz w:val="32"/>
                            </w:rPr>
                          </w:pPr>
                          <w:sdt>
                            <w:sdtPr>
                              <w:rPr>
                                <w:b/>
                                <w:color w:val="44546A" w:themeColor="text2"/>
                                <w:sz w:val="32"/>
                              </w:rPr>
                              <w:alias w:val="Auteur"/>
                              <w:id w:val="23783912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5858F0" w:rsidRPr="005858F0">
                                <w:rPr>
                                  <w:b/>
                                  <w:color w:val="44546A" w:themeColor="text2"/>
                                  <w:sz w:val="32"/>
                                </w:rPr>
                                <w:t>Amel Arkoub</w:t>
                              </w:r>
                            </w:sdtContent>
                          </w:sdt>
                          <w:r w:rsidR="003377C7">
                            <w:rPr>
                              <w:b/>
                              <w:color w:val="44546A" w:themeColor="text2"/>
                              <w:sz w:val="32"/>
                            </w:rPr>
                            <w:t xml:space="preserve"> &amp; Ling-Chun SO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5858F0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2576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858F0" w:rsidRDefault="005858F0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id="Rectangle 466" o:spid="_x0000_s1027" style="position:absolute;margin-left:0;margin-top:0;width:581.4pt;height:752.4pt;z-index:-25164390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" fillcolor="#deeaf6 [660]" stroked="f" strokeweight="1pt">
                    <v:fill color2="#9cc2e5 [1940]" rotate="t" focus="100%" type="gradient">
                      <o:fill v:ext="view" type="gradientUnscaled"/>
                    </v:fill>
                    <v:path arrowok="t"/>
                    <v:textbox inset="21.6pt,,21.6pt">
                      <w:txbxContent>
                        <w:p w:rsidR="005858F0" w:rsidRDefault="005858F0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5858F0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950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angle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858F0" w:rsidRDefault="00691EFF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Résumé"/>
                                    <w:id w:val="1493061666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FF59CF">
                                      <w:rPr>
                                        <w:color w:val="FFFFFF" w:themeColor="background1"/>
                                      </w:rPr>
                                      <w:t>Mai 2018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id="Rectangle 467" o:spid="_x0000_s1028" style="position:absolute;margin-left:0;margin-top:0;width:226.45pt;height:237.6pt;z-index:251669504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" fillcolor="#44546a [3215]" stroked="f" strokeweight="1pt">
                    <v:textbox inset="14.4pt,14.4pt,14.4pt,28.8pt">
                      <w:txbxContent>
                        <w:p w:rsidR="005858F0" w:rsidRDefault="00691EFF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Résumé"/>
                              <w:id w:val="1493061666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 w:rsidR="00FF59CF">
                                <w:rPr>
                                  <w:color w:val="FFFFFF" w:themeColor="background1"/>
                                </w:rPr>
                                <w:t>Mai 2018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5858F0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8480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059B4421" id="Rectangle 468" o:spid="_x0000_s1026" style="position:absolute;margin-left:0;margin-top:0;width:244.8pt;height:554.4pt;z-index:251668480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 w:rsidR="005858F0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155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7CAD5F05" id="Rectangle 469" o:spid="_x0000_s1026" style="position:absolute;margin-left:0;margin-top:0;width:226.45pt;height:9.35pt;z-index:251671552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" fillcolor="#5b9bd5 [3204]" stroked="f" strokeweight="1pt">
                    <w10:wrap anchorx="page" anchory="page"/>
                  </v:rect>
                </w:pict>
              </mc:Fallback>
            </mc:AlternateContent>
          </w:r>
          <w:r w:rsidR="005858F0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Zone de texte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alias w:val="Titre"/>
                                  <w:id w:val="1924073306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5858F0" w:rsidRPr="00FF59CF" w:rsidRDefault="005858F0" w:rsidP="00FF59CF">
                                    <w:pPr>
                                      <w:spacing w:line="240" w:lineRule="auto"/>
                                      <w:jc w:val="center"/>
                                      <w:rPr>
                                        <w:rFonts w:asciiTheme="majorHAnsi" w:eastAsiaTheme="majorEastAsia" w:hAnsiTheme="majorHAnsi" w:cstheme="majorBidi"/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 xml:space="preserve">Rapport </w:t>
                                    </w:r>
                                    <w:r w:rsidR="00FF59CF">
                                      <w:rPr>
                                        <w:rFonts w:asciiTheme="majorHAnsi" w:eastAsiaTheme="majorEastAsia" w:hAnsiTheme="majorHAnsi" w:cstheme="majorBidi"/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PC2R - Boggle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id="Zone de texte 470" o:spid="_x0000_s1029" type="#_x0000_t202" style="position:absolute;margin-left:0;margin-top:0;width:220.3pt;height:194.9pt;z-index:251670528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5B9BD5" w:themeColor="accent1"/>
                              <w:sz w:val="72"/>
                              <w:szCs w:val="72"/>
                            </w:rPr>
                            <w:alias w:val="Titre"/>
                            <w:id w:val="1924073306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5858F0" w:rsidRPr="00FF59CF" w:rsidRDefault="005858F0" w:rsidP="00FF59CF">
                              <w:pPr>
                                <w:spacing w:line="240" w:lineRule="auto"/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olor w:val="5B9BD5" w:themeColor="accent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5B9BD5" w:themeColor="accent1"/>
                                  <w:sz w:val="72"/>
                                  <w:szCs w:val="72"/>
                                </w:rPr>
                                <w:t xml:space="preserve">Rapport </w:t>
                              </w:r>
                              <w:r w:rsidR="00FF59CF">
                                <w:rPr>
                                  <w:rFonts w:asciiTheme="majorHAnsi" w:eastAsiaTheme="majorEastAsia" w:hAnsiTheme="majorHAnsi" w:cstheme="majorBidi"/>
                                  <w:color w:val="5B9BD5" w:themeColor="accent1"/>
                                  <w:sz w:val="72"/>
                                  <w:szCs w:val="72"/>
                                </w:rPr>
                                <w:t>PC2R - Boggle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5858F0" w:rsidRDefault="005858F0">
          <w:pPr>
            <w:rPr>
              <w:caps/>
              <w:color w:val="4472C4" w:themeColor="accent5"/>
              <w:sz w:val="24"/>
              <w:szCs w:val="24"/>
            </w:rPr>
          </w:pPr>
          <w:r>
            <w:rPr>
              <w:caps/>
              <w:color w:val="4472C4" w:themeColor="accent5"/>
              <w:sz w:val="24"/>
              <w:szCs w:val="24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  <w:id w:val="1350449553"/>
        <w:docPartObj>
          <w:docPartGallery w:val="Table of Contents"/>
          <w:docPartUnique/>
        </w:docPartObj>
      </w:sdtPr>
      <w:sdtEndPr>
        <w:rPr>
          <w:b/>
          <w:bCs/>
          <w:noProof w:val="0"/>
        </w:rPr>
      </w:sdtEndPr>
      <w:sdtContent>
        <w:p w:rsidR="005C77F1" w:rsidRDefault="005C77F1">
          <w:pPr>
            <w:pStyle w:val="En-ttedetabledesmatires"/>
          </w:pPr>
          <w:r>
            <w:t>Table des matières</w:t>
          </w:r>
        </w:p>
        <w:p w:rsidR="005D77BD" w:rsidRDefault="005C77F1">
          <w:pPr>
            <w:pStyle w:val="TM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3309891" w:history="1">
            <w:r w:rsidR="005D77BD" w:rsidRPr="00A66DC7">
              <w:rPr>
                <w:rStyle w:val="Lienhypertexte"/>
                <w:b/>
                <w:noProof/>
              </w:rPr>
              <w:t>Introduction</w:t>
            </w:r>
            <w:r w:rsidR="005D77BD">
              <w:rPr>
                <w:noProof/>
                <w:webHidden/>
              </w:rPr>
              <w:tab/>
            </w:r>
            <w:r w:rsidR="005D77BD">
              <w:rPr>
                <w:noProof/>
                <w:webHidden/>
              </w:rPr>
              <w:fldChar w:fldCharType="begin"/>
            </w:r>
            <w:r w:rsidR="005D77BD">
              <w:rPr>
                <w:noProof/>
                <w:webHidden/>
              </w:rPr>
              <w:instrText xml:space="preserve"> PAGEREF _Toc513309891 \h </w:instrText>
            </w:r>
            <w:r w:rsidR="005D77BD">
              <w:rPr>
                <w:noProof/>
                <w:webHidden/>
              </w:rPr>
            </w:r>
            <w:r w:rsidR="005D77BD">
              <w:rPr>
                <w:noProof/>
                <w:webHidden/>
              </w:rPr>
              <w:fldChar w:fldCharType="separate"/>
            </w:r>
            <w:r w:rsidR="005D77BD">
              <w:rPr>
                <w:noProof/>
                <w:webHidden/>
              </w:rPr>
              <w:t>2</w:t>
            </w:r>
            <w:r w:rsidR="005D77BD">
              <w:rPr>
                <w:noProof/>
                <w:webHidden/>
              </w:rPr>
              <w:fldChar w:fldCharType="end"/>
            </w:r>
          </w:hyperlink>
        </w:p>
        <w:p w:rsidR="005D77BD" w:rsidRDefault="005D77BD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513309892" w:history="1">
            <w:r w:rsidRPr="00A66DC7">
              <w:rPr>
                <w:rStyle w:val="Lienhypertexte"/>
                <w:b/>
                <w:noProof/>
              </w:rPr>
              <w:t>Le sujet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_Toc513309892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77BD" w:rsidRDefault="005D77BD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513309893" w:history="1">
            <w:r w:rsidRPr="00A66DC7">
              <w:rPr>
                <w:rStyle w:val="Lienhypertexte"/>
                <w:noProof/>
              </w:rPr>
              <w:t>Quelque liberté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_Toc513309893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77BD" w:rsidRDefault="005D77BD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513309894" w:history="1">
            <w:r w:rsidRPr="00A66DC7">
              <w:rPr>
                <w:rStyle w:val="Lienhypertexte"/>
                <w:noProof/>
              </w:rPr>
              <w:t>Modification apportée au sujet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_Toc513309894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77BD" w:rsidRDefault="005D77BD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513309895" w:history="1">
            <w:r w:rsidRPr="00A66DC7">
              <w:rPr>
                <w:rStyle w:val="Lienhypertexte"/>
                <w:noProof/>
              </w:rPr>
              <w:t>Les extensions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_Toc513309895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77BD" w:rsidRDefault="005D77BD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513309896" w:history="1">
            <w:r w:rsidRPr="00A66DC7">
              <w:rPr>
                <w:rStyle w:val="Lienhypertexte"/>
                <w:noProof/>
              </w:rPr>
              <w:t>Description algorithmique du client autonome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_Toc513309896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77BD" w:rsidRDefault="005D77BD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513309897" w:history="1">
            <w:r w:rsidRPr="00A66DC7">
              <w:rPr>
                <w:rStyle w:val="Lienhypertexte"/>
                <w:b/>
                <w:noProof/>
              </w:rPr>
              <w:t>Le serveur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_Toc513309897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77BD" w:rsidRDefault="005D77BD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513309898" w:history="1">
            <w:r w:rsidRPr="00A66DC7">
              <w:rPr>
                <w:rStyle w:val="Lienhypertexte"/>
                <w:b/>
                <w:noProof/>
              </w:rPr>
              <w:t>Le 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_Toc513309898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77BD" w:rsidRDefault="005D77BD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513309899" w:history="1">
            <w:r w:rsidRPr="00A66DC7">
              <w:rPr>
                <w:rStyle w:val="Lienhypertexte"/>
                <w:b/>
                <w:noProof/>
              </w:rPr>
              <w:t>Fiche d’utilisation du serveur et du 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_Toc513309899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77BD" w:rsidRDefault="005D77BD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513309900" w:history="1">
            <w:r w:rsidRPr="00A66DC7">
              <w:rPr>
                <w:rStyle w:val="Lienhypertexte"/>
                <w:noProof/>
              </w:rPr>
              <w:t>Le serveur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_Toc513309900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77BD" w:rsidRDefault="005D77BD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513309901" w:history="1">
            <w:r w:rsidRPr="00A66DC7">
              <w:rPr>
                <w:rStyle w:val="Lienhypertexte"/>
                <w:noProof/>
              </w:rPr>
              <w:t>Le 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_Toc513309901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77BD" w:rsidRDefault="005D77BD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513309902" w:history="1">
            <w:r w:rsidRPr="00A66DC7">
              <w:rPr>
                <w:rStyle w:val="Lienhypertexte"/>
                <w:b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_Toc513309902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77F1" w:rsidRDefault="005C77F1">
          <w:r>
            <w:rPr>
              <w:b/>
              <w:bCs/>
            </w:rPr>
            <w:fldChar w:fldCharType="end"/>
          </w:r>
        </w:p>
      </w:sdtContent>
    </w:sdt>
    <w:p w:rsidR="005C77F1" w:rsidRDefault="005C77F1">
      <w:r>
        <w:br w:type="page"/>
      </w:r>
    </w:p>
    <w:p w:rsidR="002B7634" w:rsidRDefault="005C77F1" w:rsidP="005C77F1">
      <w:pPr>
        <w:pStyle w:val="Titre1"/>
        <w:jc w:val="center"/>
        <w:rPr>
          <w:b/>
          <w:sz w:val="36"/>
        </w:rPr>
      </w:pPr>
      <w:bookmarkStart w:id="0" w:name="_Toc513309891"/>
      <w:r w:rsidRPr="005C77F1">
        <w:rPr>
          <w:b/>
          <w:sz w:val="36"/>
        </w:rPr>
        <w:lastRenderedPageBreak/>
        <w:t>Introduction</w:t>
      </w:r>
      <w:bookmarkEnd w:id="0"/>
    </w:p>
    <w:p w:rsidR="00877928" w:rsidRDefault="00877928" w:rsidP="00226F9B"/>
    <w:p w:rsidR="006F3427" w:rsidRDefault="006F3427" w:rsidP="00226F9B"/>
    <w:p w:rsidR="00877928" w:rsidRDefault="00877928" w:rsidP="006F3427">
      <w:pPr>
        <w:spacing w:line="360" w:lineRule="auto"/>
      </w:pPr>
      <w:r>
        <w:rPr>
          <w:rFonts w:ascii="Constantia" w:hAnsi="Constantia"/>
          <w:color w:val="000000"/>
          <w:sz w:val="24"/>
          <w:szCs w:val="24"/>
        </w:rPr>
        <w:t xml:space="preserve">Nous souhaitons créer notre propre </w:t>
      </w:r>
      <w:r w:rsidR="006F3427">
        <w:rPr>
          <w:rFonts w:ascii="Constantia" w:hAnsi="Constantia"/>
          <w:color w:val="000000"/>
          <w:sz w:val="24"/>
          <w:szCs w:val="24"/>
        </w:rPr>
        <w:t>jeu de lettres multijoueur en ligne, de type Boggle. Nous avons décidé d’écrire le serv</w:t>
      </w:r>
      <w:r w:rsidR="003324AC">
        <w:rPr>
          <w:rFonts w:ascii="Constantia" w:hAnsi="Constantia"/>
          <w:color w:val="000000"/>
          <w:sz w:val="24"/>
          <w:szCs w:val="24"/>
        </w:rPr>
        <w:t>eur en C</w:t>
      </w:r>
      <w:r w:rsidR="006F3427">
        <w:rPr>
          <w:rFonts w:ascii="Constantia" w:hAnsi="Constantia"/>
          <w:color w:val="000000"/>
          <w:sz w:val="24"/>
          <w:szCs w:val="24"/>
        </w:rPr>
        <w:t xml:space="preserve"> et le client en Java. Ces choix se justifient de la manière suivante. Maîtrisant le C et ayant </w:t>
      </w:r>
      <w:r w:rsidR="000A4471">
        <w:rPr>
          <w:rFonts w:ascii="Constantia" w:hAnsi="Constantia"/>
          <w:color w:val="000000"/>
          <w:sz w:val="24"/>
          <w:szCs w:val="24"/>
        </w:rPr>
        <w:t>déjà eu l’occasion d’</w:t>
      </w:r>
      <w:r w:rsidR="009C5CE5">
        <w:rPr>
          <w:rFonts w:ascii="Constantia" w:hAnsi="Constantia"/>
          <w:color w:val="000000"/>
          <w:sz w:val="24"/>
          <w:szCs w:val="24"/>
        </w:rPr>
        <w:t>écrire des serveurs dans ce langage</w:t>
      </w:r>
      <w:r w:rsidR="000A4471">
        <w:rPr>
          <w:rFonts w:ascii="Constantia" w:hAnsi="Constantia"/>
          <w:color w:val="000000"/>
          <w:sz w:val="24"/>
          <w:szCs w:val="24"/>
        </w:rPr>
        <w:t>, c’est</w:t>
      </w:r>
      <w:r w:rsidR="009C5CE5">
        <w:rPr>
          <w:rFonts w:ascii="Constantia" w:hAnsi="Constantia"/>
          <w:color w:val="000000"/>
          <w:sz w:val="24"/>
          <w:szCs w:val="24"/>
        </w:rPr>
        <w:t xml:space="preserve"> de façon</w:t>
      </w:r>
      <w:r w:rsidR="000A4471">
        <w:rPr>
          <w:rFonts w:ascii="Constantia" w:hAnsi="Constantia"/>
          <w:color w:val="000000"/>
          <w:sz w:val="24"/>
          <w:szCs w:val="24"/>
        </w:rPr>
        <w:t xml:space="preserve"> naturelle qu</w:t>
      </w:r>
      <w:r w:rsidR="009C5CE5">
        <w:rPr>
          <w:rFonts w:ascii="Constantia" w:hAnsi="Constantia"/>
          <w:color w:val="000000"/>
          <w:sz w:val="24"/>
          <w:szCs w:val="24"/>
        </w:rPr>
        <w:t>e nous options</w:t>
      </w:r>
      <w:r w:rsidR="000A4471">
        <w:rPr>
          <w:rFonts w:ascii="Constantia" w:hAnsi="Constantia"/>
          <w:color w:val="000000"/>
          <w:sz w:val="24"/>
          <w:szCs w:val="24"/>
        </w:rPr>
        <w:t xml:space="preserve"> pour ce langage. Quant au client</w:t>
      </w:r>
      <w:r w:rsidR="006F3427">
        <w:rPr>
          <w:rFonts w:ascii="Constantia" w:hAnsi="Constantia"/>
          <w:color w:val="000000"/>
          <w:sz w:val="24"/>
          <w:szCs w:val="24"/>
        </w:rPr>
        <w:t xml:space="preserve">, Java propose la bibliothèque d’interface graphique JavaFX, qui est facile d’utilisation et dont l’esthétisme final est incontestable. </w:t>
      </w:r>
    </w:p>
    <w:p w:rsidR="00226F9B" w:rsidRPr="00226F9B" w:rsidRDefault="00226F9B" w:rsidP="00226F9B"/>
    <w:p w:rsidR="002B7634" w:rsidRPr="00C8470A" w:rsidRDefault="002B7634" w:rsidP="00C8470A">
      <w:pPr>
        <w:spacing w:line="360" w:lineRule="auto"/>
        <w:jc w:val="both"/>
        <w:rPr>
          <w:rFonts w:ascii="Constantia" w:hAnsi="Constantia"/>
          <w:color w:val="000000"/>
          <w:sz w:val="24"/>
          <w:szCs w:val="24"/>
        </w:rPr>
      </w:pPr>
      <w:r>
        <w:rPr>
          <w:b/>
          <w:sz w:val="36"/>
        </w:rPr>
        <w:br w:type="page"/>
      </w:r>
    </w:p>
    <w:p w:rsidR="00F10277" w:rsidRDefault="009C5CE5" w:rsidP="002B7634">
      <w:pPr>
        <w:pStyle w:val="Titre1"/>
        <w:jc w:val="center"/>
        <w:rPr>
          <w:b/>
          <w:sz w:val="36"/>
        </w:rPr>
      </w:pPr>
      <w:bookmarkStart w:id="1" w:name="_Toc513309892"/>
      <w:r>
        <w:rPr>
          <w:b/>
          <w:sz w:val="36"/>
        </w:rPr>
        <w:lastRenderedPageBreak/>
        <w:t>Le sujet</w:t>
      </w:r>
      <w:bookmarkEnd w:id="1"/>
    </w:p>
    <w:p w:rsidR="002479BB" w:rsidRDefault="002479BB" w:rsidP="002479BB">
      <w:pPr>
        <w:rPr>
          <w:sz w:val="24"/>
          <w:szCs w:val="24"/>
        </w:rPr>
      </w:pPr>
    </w:p>
    <w:p w:rsidR="002479BB" w:rsidRDefault="002479BB" w:rsidP="002479BB">
      <w:pPr>
        <w:rPr>
          <w:sz w:val="24"/>
          <w:szCs w:val="24"/>
        </w:rPr>
      </w:pPr>
    </w:p>
    <w:p w:rsidR="00F73485" w:rsidRDefault="005D77BD" w:rsidP="002479BB">
      <w:pPr>
        <w:rPr>
          <w:sz w:val="24"/>
          <w:szCs w:val="24"/>
        </w:rPr>
      </w:pPr>
      <w:r>
        <w:rPr>
          <w:rFonts w:ascii="Constantia" w:hAnsi="Constantia"/>
          <w:color w:val="000000"/>
          <w:sz w:val="24"/>
          <w:szCs w:val="24"/>
        </w:rPr>
        <w:t>Le protocole de l’énoncé est respecté.</w:t>
      </w:r>
    </w:p>
    <w:p w:rsidR="00F73485" w:rsidRDefault="00F73485" w:rsidP="002479BB">
      <w:pPr>
        <w:rPr>
          <w:sz w:val="24"/>
          <w:szCs w:val="24"/>
        </w:rPr>
      </w:pPr>
    </w:p>
    <w:p w:rsidR="009C5CE5" w:rsidRDefault="009118D0" w:rsidP="009118D0">
      <w:pPr>
        <w:pStyle w:val="Titre2"/>
      </w:pPr>
      <w:bookmarkStart w:id="2" w:name="_Toc513309893"/>
      <w:r>
        <w:t>Quelque liberté</w:t>
      </w:r>
      <w:bookmarkEnd w:id="2"/>
    </w:p>
    <w:p w:rsidR="009118D0" w:rsidRDefault="009118D0" w:rsidP="009118D0"/>
    <w:p w:rsidR="00F73485" w:rsidRDefault="00F73485" w:rsidP="00F73485">
      <w:pPr>
        <w:pStyle w:val="Titre3"/>
      </w:pPr>
      <w:bookmarkStart w:id="3" w:name="_Toc513309894"/>
      <w:r>
        <w:t>Modification apportée au sujet</w:t>
      </w:r>
      <w:bookmarkEnd w:id="3"/>
      <w:r>
        <w:t xml:space="preserve"> </w:t>
      </w:r>
    </w:p>
    <w:p w:rsidR="00F73485" w:rsidRPr="00F73485" w:rsidRDefault="00F73485" w:rsidP="00F73485"/>
    <w:p w:rsidR="00F73485" w:rsidRPr="009118D0" w:rsidRDefault="00F73485" w:rsidP="009118D0">
      <w:r>
        <w:rPr>
          <w:rFonts w:ascii="Constantia" w:hAnsi="Constantia"/>
          <w:color w:val="000000"/>
          <w:sz w:val="24"/>
          <w:szCs w:val="24"/>
        </w:rPr>
        <w:t xml:space="preserve">Nous prîmes l’initiative de considérer uniquement la vérification immédiate des mots envoyés par le client au serveur. Ainsi, il est inutile de lancer le serveur avec l’option </w:t>
      </w:r>
      <w:r>
        <w:rPr>
          <w:rFonts w:ascii="Constantia" w:hAnsi="Constantia"/>
          <w:b/>
          <w:i/>
          <w:color w:val="000000"/>
          <w:sz w:val="24"/>
          <w:szCs w:val="24"/>
        </w:rPr>
        <w:t>–</w:t>
      </w:r>
      <w:r w:rsidRPr="009118D0">
        <w:rPr>
          <w:rFonts w:ascii="Constantia" w:hAnsi="Constantia"/>
          <w:b/>
          <w:i/>
          <w:color w:val="000000"/>
          <w:sz w:val="24"/>
          <w:szCs w:val="24"/>
        </w:rPr>
        <w:t>immediat</w:t>
      </w:r>
      <w:r>
        <w:rPr>
          <w:rFonts w:ascii="Constantia" w:hAnsi="Constantia"/>
          <w:b/>
          <w:i/>
          <w:color w:val="000000"/>
          <w:sz w:val="24"/>
          <w:szCs w:val="24"/>
        </w:rPr>
        <w:t xml:space="preserve"> </w:t>
      </w:r>
      <w:r>
        <w:rPr>
          <w:rFonts w:ascii="Constantia" w:hAnsi="Constantia"/>
          <w:color w:val="000000"/>
          <w:sz w:val="24"/>
          <w:szCs w:val="24"/>
        </w:rPr>
        <w:t>, le serveur vérifie toujours que le mot envoyé par le client fait bien partie du dictionnaire.</w:t>
      </w:r>
    </w:p>
    <w:p w:rsidR="00F43872" w:rsidRDefault="00F43872" w:rsidP="009118D0">
      <w:pPr>
        <w:rPr>
          <w:rFonts w:ascii="Constantia" w:hAnsi="Constantia"/>
          <w:color w:val="000000"/>
          <w:sz w:val="24"/>
          <w:szCs w:val="24"/>
        </w:rPr>
      </w:pPr>
    </w:p>
    <w:p w:rsidR="00F43872" w:rsidRDefault="00F43872" w:rsidP="00F43872">
      <w:pPr>
        <w:pStyle w:val="Titre2"/>
      </w:pPr>
      <w:bookmarkStart w:id="4" w:name="_Toc513309895"/>
      <w:r>
        <w:t>Les extensions</w:t>
      </w:r>
      <w:bookmarkEnd w:id="4"/>
      <w:r>
        <w:t xml:space="preserve"> </w:t>
      </w:r>
    </w:p>
    <w:p w:rsidR="00F43872" w:rsidRDefault="00F43872" w:rsidP="00F43872"/>
    <w:p w:rsidR="00F43872" w:rsidRDefault="00F43872" w:rsidP="00F43872">
      <w:pPr>
        <w:rPr>
          <w:rFonts w:ascii="Constantia" w:hAnsi="Constantia"/>
          <w:color w:val="000000"/>
          <w:sz w:val="24"/>
          <w:szCs w:val="24"/>
        </w:rPr>
      </w:pPr>
      <w:r>
        <w:rPr>
          <w:rFonts w:ascii="Constantia" w:hAnsi="Constantia"/>
          <w:color w:val="000000"/>
          <w:sz w:val="24"/>
          <w:szCs w:val="24"/>
        </w:rPr>
        <w:t>Toutes les extensions obligatoires, à savoir le chat et la vérification immédiate, sont implantées.</w:t>
      </w:r>
    </w:p>
    <w:p w:rsidR="00217591" w:rsidRPr="008B40CD" w:rsidRDefault="00F43872" w:rsidP="008B40CD">
      <w:pPr>
        <w:rPr>
          <w:rFonts w:ascii="Constantia" w:hAnsi="Constantia"/>
          <w:color w:val="000000"/>
          <w:sz w:val="24"/>
          <w:szCs w:val="24"/>
        </w:rPr>
      </w:pPr>
      <w:r>
        <w:rPr>
          <w:rFonts w:ascii="Constantia" w:hAnsi="Constantia"/>
          <w:color w:val="000000"/>
          <w:sz w:val="24"/>
          <w:szCs w:val="24"/>
        </w:rPr>
        <w:t xml:space="preserve">Concernant les extensions facultatives, </w:t>
      </w:r>
      <w:r w:rsidR="00C85E4A">
        <w:rPr>
          <w:rFonts w:ascii="Constantia" w:hAnsi="Constantia"/>
          <w:color w:val="000000"/>
          <w:sz w:val="24"/>
          <w:szCs w:val="24"/>
        </w:rPr>
        <w:t>vous pourrez trouver un client graphique, c’est-à-dire le cube et la représentation de la trajectoire, ainsi qu’un client autonome, tricheur absolu et imbattable, qui vient venter son intelligence incontestable sur le chat.</w:t>
      </w:r>
      <w:r w:rsidR="008B40CD">
        <w:rPr>
          <w:rFonts w:ascii="Constantia" w:hAnsi="Constantia"/>
          <w:color w:val="000000"/>
          <w:sz w:val="24"/>
          <w:szCs w:val="24"/>
        </w:rPr>
        <w:t xml:space="preserve"> De plus, si vous le souhaitez</w:t>
      </w:r>
      <w:r w:rsidR="005953E4">
        <w:rPr>
          <w:rFonts w:ascii="Constantia" w:hAnsi="Constantia"/>
          <w:color w:val="000000"/>
          <w:sz w:val="24"/>
          <w:szCs w:val="24"/>
        </w:rPr>
        <w:t>, les grilles peuvent être générées automatiquement.</w:t>
      </w:r>
      <w:r w:rsidR="008B40CD">
        <w:t xml:space="preserve"> </w:t>
      </w:r>
      <w:r w:rsidR="005953E4">
        <w:t xml:space="preserve"> </w:t>
      </w:r>
    </w:p>
    <w:p w:rsidR="00217591" w:rsidRPr="00217591" w:rsidRDefault="00217591" w:rsidP="00217591">
      <w:pPr>
        <w:pStyle w:val="Titre3"/>
      </w:pPr>
      <w:bookmarkStart w:id="5" w:name="_Toc513309896"/>
      <w:r>
        <w:t xml:space="preserve">Description algorithmique du client </w:t>
      </w:r>
      <w:r w:rsidR="008B40CD">
        <w:t>autonome</w:t>
      </w:r>
      <w:bookmarkEnd w:id="5"/>
      <w:r>
        <w:t xml:space="preserve"> </w:t>
      </w:r>
    </w:p>
    <w:p w:rsidR="002479BB" w:rsidRPr="002479BB" w:rsidRDefault="002479BB" w:rsidP="00AE3D82">
      <w:pPr>
        <w:spacing w:line="360" w:lineRule="auto"/>
        <w:jc w:val="both"/>
      </w:pPr>
    </w:p>
    <w:p w:rsidR="00F10277" w:rsidRDefault="00F10277">
      <w:pPr>
        <w:rPr>
          <w:rFonts w:asciiTheme="majorHAnsi" w:eastAsiaTheme="majorEastAsia" w:hAnsiTheme="majorHAnsi" w:cstheme="majorBidi"/>
          <w:b/>
          <w:color w:val="2E74B5" w:themeColor="accent1" w:themeShade="BF"/>
          <w:sz w:val="36"/>
          <w:szCs w:val="32"/>
        </w:rPr>
      </w:pPr>
      <w:r>
        <w:rPr>
          <w:b/>
          <w:sz w:val="36"/>
        </w:rPr>
        <w:br w:type="page"/>
      </w:r>
    </w:p>
    <w:p w:rsidR="00FE20A3" w:rsidRDefault="009C5CE5" w:rsidP="00F10277">
      <w:pPr>
        <w:pStyle w:val="Titre1"/>
        <w:jc w:val="center"/>
        <w:rPr>
          <w:b/>
          <w:sz w:val="36"/>
        </w:rPr>
      </w:pPr>
      <w:bookmarkStart w:id="6" w:name="_Contexte"/>
      <w:bookmarkStart w:id="7" w:name="_Toc513309897"/>
      <w:bookmarkEnd w:id="6"/>
      <w:r>
        <w:rPr>
          <w:b/>
          <w:sz w:val="36"/>
        </w:rPr>
        <w:lastRenderedPageBreak/>
        <w:t>Le serveur</w:t>
      </w:r>
      <w:bookmarkEnd w:id="7"/>
    </w:p>
    <w:p w:rsidR="00394B92" w:rsidRDefault="00394B92" w:rsidP="00394B92"/>
    <w:p w:rsidR="00394B92" w:rsidRDefault="00D24AAA" w:rsidP="00D24AAA">
      <w:pPr>
        <w:pStyle w:val="Titre2"/>
      </w:pPr>
      <w:r>
        <w:t>Le processus principal</w:t>
      </w:r>
    </w:p>
    <w:p w:rsidR="00D24AAA" w:rsidRPr="00D24AAA" w:rsidRDefault="00D24AAA" w:rsidP="00D24AAA"/>
    <w:p w:rsidR="00394B92" w:rsidRDefault="00394B92" w:rsidP="00394B92">
      <w:pPr>
        <w:rPr>
          <w:rFonts w:ascii="Constantia" w:hAnsi="Constantia"/>
          <w:color w:val="000000"/>
          <w:sz w:val="24"/>
          <w:szCs w:val="24"/>
        </w:rPr>
      </w:pPr>
      <w:r>
        <w:rPr>
          <w:rFonts w:ascii="Constantia" w:hAnsi="Constantia"/>
          <w:color w:val="000000"/>
          <w:sz w:val="24"/>
          <w:szCs w:val="24"/>
        </w:rPr>
        <w:t>Une fois le serveur lancé, le processus principal attend sur deux descripteurs de fichier : un correspondant à la socket d’écoute sur le port donné en argument (ou sinon celui par défaut), et l’</w:t>
      </w:r>
      <w:r w:rsidR="00AA0BCB">
        <w:rPr>
          <w:rFonts w:ascii="Constantia" w:hAnsi="Constantia"/>
          <w:color w:val="000000"/>
          <w:sz w:val="24"/>
          <w:szCs w:val="24"/>
        </w:rPr>
        <w:t xml:space="preserve">autre sur un timer. </w:t>
      </w:r>
    </w:p>
    <w:p w:rsidR="00AA0BCB" w:rsidRDefault="00AA0BCB" w:rsidP="00394B92">
      <w:pPr>
        <w:rPr>
          <w:rFonts w:ascii="Constantia" w:hAnsi="Constantia"/>
          <w:color w:val="000000"/>
          <w:sz w:val="24"/>
          <w:szCs w:val="24"/>
        </w:rPr>
      </w:pPr>
      <w:r>
        <w:rPr>
          <w:rFonts w:ascii="Constantia" w:hAnsi="Constantia"/>
          <w:color w:val="000000"/>
          <w:sz w:val="24"/>
          <w:szCs w:val="24"/>
        </w:rPr>
        <w:t xml:space="preserve">Quand un client veut se connecter, le processus principal va créer un thread qui s’occupera de la connexion avec ce client. </w:t>
      </w:r>
    </w:p>
    <w:p w:rsidR="00E7087D" w:rsidRDefault="00E7087D" w:rsidP="00394B92">
      <w:pPr>
        <w:rPr>
          <w:rFonts w:ascii="Constantia" w:hAnsi="Constantia"/>
          <w:color w:val="000000"/>
          <w:sz w:val="24"/>
          <w:szCs w:val="24"/>
        </w:rPr>
      </w:pPr>
      <w:r>
        <w:rPr>
          <w:rFonts w:ascii="Constantia" w:hAnsi="Constantia"/>
          <w:color w:val="000000"/>
          <w:sz w:val="24"/>
          <w:szCs w:val="24"/>
        </w:rPr>
        <w:t xml:space="preserve">Avec chaque fois que le timer finit, le processus principal va effectuer une tâche. </w:t>
      </w:r>
      <w:r w:rsidR="0097448E">
        <w:rPr>
          <w:rFonts w:ascii="Constantia" w:hAnsi="Constantia"/>
          <w:color w:val="000000"/>
          <w:sz w:val="24"/>
          <w:szCs w:val="24"/>
        </w:rPr>
        <w:t>Voici la séquence de tâches réalisées par le processus :</w:t>
      </w:r>
    </w:p>
    <w:p w:rsidR="008A5C1E" w:rsidRPr="008A5C1E" w:rsidRDefault="008A5C1E" w:rsidP="008A5C1E">
      <w:pPr>
        <w:pStyle w:val="Paragraphedeliste"/>
        <w:numPr>
          <w:ilvl w:val="0"/>
          <w:numId w:val="4"/>
        </w:numPr>
        <w:rPr>
          <w:rFonts w:ascii="Constantia" w:hAnsi="Constantia"/>
          <w:color w:val="000000"/>
          <w:sz w:val="24"/>
          <w:szCs w:val="24"/>
        </w:rPr>
      </w:pPr>
      <w:r w:rsidRPr="008A5C1E">
        <w:rPr>
          <w:rFonts w:ascii="Constantia" w:hAnsi="Constantia"/>
          <w:color w:val="000000"/>
          <w:sz w:val="24"/>
          <w:szCs w:val="24"/>
        </w:rPr>
        <w:t>Au lancement, le processus envoie le message SESSION/</w:t>
      </w:r>
    </w:p>
    <w:p w:rsidR="008A5C1E" w:rsidRDefault="008A5C1E" w:rsidP="008A5C1E">
      <w:pPr>
        <w:pStyle w:val="Paragraphedeliste"/>
        <w:numPr>
          <w:ilvl w:val="0"/>
          <w:numId w:val="4"/>
        </w:numPr>
        <w:rPr>
          <w:rFonts w:ascii="Constantia" w:hAnsi="Constantia"/>
          <w:color w:val="000000"/>
          <w:sz w:val="24"/>
          <w:szCs w:val="24"/>
        </w:rPr>
      </w:pPr>
      <w:r>
        <w:rPr>
          <w:rFonts w:ascii="Constantia" w:hAnsi="Constantia"/>
          <w:color w:val="000000"/>
          <w:sz w:val="24"/>
          <w:szCs w:val="24"/>
        </w:rPr>
        <w:t>Au bout de 10 secondes, le timer envoie un message au processus via le descripteur de fichier pour lui signaler que le temps imparti est écoulé</w:t>
      </w:r>
    </w:p>
    <w:p w:rsidR="008A5C1E" w:rsidRDefault="008A5C1E" w:rsidP="008A5C1E">
      <w:pPr>
        <w:pStyle w:val="Paragraphedeliste"/>
        <w:numPr>
          <w:ilvl w:val="0"/>
          <w:numId w:val="4"/>
        </w:numPr>
        <w:rPr>
          <w:rFonts w:ascii="Constantia" w:hAnsi="Constantia"/>
          <w:color w:val="000000"/>
          <w:sz w:val="24"/>
          <w:szCs w:val="24"/>
        </w:rPr>
      </w:pPr>
      <w:r>
        <w:rPr>
          <w:rFonts w:ascii="Constantia" w:hAnsi="Constantia"/>
          <w:color w:val="000000"/>
          <w:sz w:val="24"/>
          <w:szCs w:val="24"/>
        </w:rPr>
        <w:t>Le processus charge une grille et envoie à toutes les connexions établies avec des clients le message TOUR/tirage</w:t>
      </w:r>
      <w:r w:rsidR="006B670F">
        <w:rPr>
          <w:rFonts w:ascii="Constantia" w:hAnsi="Constantia"/>
          <w:color w:val="000000"/>
          <w:sz w:val="24"/>
          <w:szCs w:val="24"/>
        </w:rPr>
        <w:t>/</w:t>
      </w:r>
    </w:p>
    <w:p w:rsidR="008A5C1E" w:rsidRDefault="008A5C1E" w:rsidP="008A5C1E">
      <w:pPr>
        <w:pStyle w:val="Paragraphedeliste"/>
        <w:numPr>
          <w:ilvl w:val="0"/>
          <w:numId w:val="4"/>
        </w:numPr>
        <w:rPr>
          <w:rFonts w:ascii="Constantia" w:hAnsi="Constantia"/>
          <w:color w:val="000000"/>
          <w:sz w:val="24"/>
          <w:szCs w:val="24"/>
        </w:rPr>
      </w:pPr>
      <w:r>
        <w:rPr>
          <w:rFonts w:ascii="Constantia" w:hAnsi="Constantia"/>
          <w:color w:val="000000"/>
          <w:sz w:val="24"/>
          <w:szCs w:val="24"/>
        </w:rPr>
        <w:t>Au bout de 3 min, le timer envoie un message au processus</w:t>
      </w:r>
    </w:p>
    <w:p w:rsidR="008A5C1E" w:rsidRDefault="008A5C1E" w:rsidP="008A5C1E">
      <w:pPr>
        <w:pStyle w:val="Paragraphedeliste"/>
        <w:numPr>
          <w:ilvl w:val="0"/>
          <w:numId w:val="4"/>
        </w:numPr>
        <w:rPr>
          <w:rFonts w:ascii="Constantia" w:hAnsi="Constantia"/>
          <w:color w:val="000000"/>
          <w:sz w:val="24"/>
          <w:szCs w:val="24"/>
        </w:rPr>
      </w:pPr>
      <w:r>
        <w:rPr>
          <w:rFonts w:ascii="Constantia" w:hAnsi="Constantia"/>
          <w:color w:val="000000"/>
          <w:sz w:val="24"/>
          <w:szCs w:val="24"/>
        </w:rPr>
        <w:t>Le processus envoie RFIN/ à tous les clients</w:t>
      </w:r>
    </w:p>
    <w:p w:rsidR="008A5C1E" w:rsidRDefault="008A5C1E" w:rsidP="008A5C1E">
      <w:pPr>
        <w:pStyle w:val="Paragraphedeliste"/>
        <w:numPr>
          <w:ilvl w:val="0"/>
          <w:numId w:val="4"/>
        </w:numPr>
        <w:rPr>
          <w:rFonts w:ascii="Constantia" w:hAnsi="Constantia"/>
          <w:color w:val="000000"/>
          <w:sz w:val="24"/>
          <w:szCs w:val="24"/>
        </w:rPr>
      </w:pPr>
      <w:r>
        <w:rPr>
          <w:rFonts w:ascii="Constantia" w:hAnsi="Constantia"/>
          <w:color w:val="000000"/>
          <w:sz w:val="24"/>
          <w:szCs w:val="24"/>
        </w:rPr>
        <w:t>Les étapes 3, 4 et 5 se répètent autant de fois qu’on a de tours par session</w:t>
      </w:r>
    </w:p>
    <w:p w:rsidR="008A5C1E" w:rsidRDefault="006B670F" w:rsidP="008A5C1E">
      <w:pPr>
        <w:pStyle w:val="Paragraphedeliste"/>
        <w:numPr>
          <w:ilvl w:val="0"/>
          <w:numId w:val="4"/>
        </w:numPr>
        <w:rPr>
          <w:rFonts w:ascii="Constantia" w:hAnsi="Constantia"/>
          <w:color w:val="000000"/>
          <w:sz w:val="24"/>
          <w:szCs w:val="24"/>
        </w:rPr>
      </w:pPr>
      <w:r>
        <w:rPr>
          <w:rFonts w:ascii="Constantia" w:hAnsi="Constantia"/>
          <w:color w:val="000000"/>
          <w:sz w:val="24"/>
          <w:szCs w:val="24"/>
        </w:rPr>
        <w:t>Le processus envoie VAINQUEUR/bilan/</w:t>
      </w:r>
    </w:p>
    <w:p w:rsidR="009D5B71" w:rsidRPr="008A5C1E" w:rsidRDefault="00F3080D" w:rsidP="008A5C1E">
      <w:pPr>
        <w:pStyle w:val="Paragraphedeliste"/>
        <w:numPr>
          <w:ilvl w:val="0"/>
          <w:numId w:val="4"/>
        </w:numPr>
        <w:rPr>
          <w:rFonts w:ascii="Constantia" w:hAnsi="Constantia"/>
          <w:color w:val="000000"/>
          <w:sz w:val="24"/>
          <w:szCs w:val="24"/>
        </w:rPr>
      </w:pPr>
      <w:r>
        <w:rPr>
          <w:rFonts w:ascii="Constantia" w:hAnsi="Constantia"/>
          <w:color w:val="000000"/>
          <w:sz w:val="24"/>
          <w:szCs w:val="24"/>
        </w:rPr>
        <w:t>On retourne à l’étape 1</w:t>
      </w:r>
      <w:bookmarkStart w:id="8" w:name="_GoBack"/>
      <w:bookmarkEnd w:id="8"/>
    </w:p>
    <w:p w:rsidR="00D24AAA" w:rsidRDefault="00D24AAA" w:rsidP="00394B92">
      <w:pPr>
        <w:rPr>
          <w:rFonts w:ascii="Constantia" w:hAnsi="Constantia"/>
          <w:color w:val="000000"/>
          <w:sz w:val="24"/>
          <w:szCs w:val="24"/>
        </w:rPr>
      </w:pPr>
    </w:p>
    <w:p w:rsidR="00D11E80" w:rsidRDefault="00457378" w:rsidP="00D11E80">
      <w:pPr>
        <w:pStyle w:val="Titre2"/>
      </w:pPr>
      <w:r>
        <w:t>Le thread s’occupant des échanges avec un client donné</w:t>
      </w:r>
    </w:p>
    <w:p w:rsidR="00D11E80" w:rsidRDefault="00D11E80" w:rsidP="00D11E80">
      <w:pPr>
        <w:rPr>
          <w:rFonts w:ascii="Constantia" w:hAnsi="Constantia"/>
          <w:color w:val="000000"/>
          <w:sz w:val="24"/>
          <w:szCs w:val="24"/>
        </w:rPr>
      </w:pPr>
    </w:p>
    <w:p w:rsidR="00D11E80" w:rsidRPr="00D11E80" w:rsidRDefault="00D11E80" w:rsidP="00D11E80">
      <w:r>
        <w:rPr>
          <w:rFonts w:ascii="Constantia" w:hAnsi="Constantia"/>
          <w:color w:val="000000"/>
          <w:sz w:val="24"/>
          <w:szCs w:val="24"/>
        </w:rPr>
        <w:t xml:space="preserve">Le thread reçoit les différents messages envoyés par son client, et lui envoie la réponse adéquate. </w:t>
      </w:r>
    </w:p>
    <w:p w:rsidR="00AD7A8C" w:rsidRPr="00984229" w:rsidRDefault="00AD7A8C" w:rsidP="00AD7A8C">
      <w:pPr>
        <w:rPr>
          <w:sz w:val="24"/>
          <w:szCs w:val="24"/>
        </w:rPr>
      </w:pPr>
    </w:p>
    <w:p w:rsidR="00AD7A8C" w:rsidRPr="00984229" w:rsidRDefault="00984229" w:rsidP="00AD7A8C">
      <w:pPr>
        <w:rPr>
          <w:sz w:val="24"/>
          <w:szCs w:val="24"/>
        </w:rPr>
      </w:pPr>
      <w:r w:rsidRPr="00984229">
        <w:rPr>
          <w:sz w:val="24"/>
          <w:szCs w:val="24"/>
        </w:rPr>
        <w:t xml:space="preserve"> </w:t>
      </w:r>
    </w:p>
    <w:p w:rsidR="00DA471A" w:rsidRDefault="00DA471A">
      <w:pPr>
        <w:rPr>
          <w:rFonts w:ascii="Constantia" w:eastAsia="AR PL SungtiL GB" w:hAnsi="Constantia" w:cs="FreeSans"/>
          <w:color w:val="000000"/>
          <w:kern w:val="3"/>
          <w:sz w:val="24"/>
          <w:szCs w:val="24"/>
          <w:lang w:eastAsia="zh-CN" w:bidi="hi-IN"/>
        </w:rPr>
      </w:pPr>
      <w:r>
        <w:rPr>
          <w:rFonts w:ascii="Constantia" w:hAnsi="Constantia"/>
          <w:color w:val="000000"/>
        </w:rPr>
        <w:br w:type="page"/>
      </w:r>
    </w:p>
    <w:p w:rsidR="00AD7A8C" w:rsidRDefault="009C5CE5" w:rsidP="002479BB">
      <w:pPr>
        <w:pStyle w:val="Titre1"/>
        <w:jc w:val="center"/>
        <w:rPr>
          <w:b/>
          <w:sz w:val="36"/>
        </w:rPr>
      </w:pPr>
      <w:bookmarkStart w:id="9" w:name="_Toc513309898"/>
      <w:r>
        <w:rPr>
          <w:b/>
          <w:sz w:val="36"/>
        </w:rPr>
        <w:lastRenderedPageBreak/>
        <w:t>Le client</w:t>
      </w:r>
      <w:bookmarkEnd w:id="9"/>
    </w:p>
    <w:p w:rsidR="00073197" w:rsidRPr="00984229" w:rsidRDefault="00073197" w:rsidP="00073197">
      <w:pPr>
        <w:rPr>
          <w:sz w:val="24"/>
        </w:rPr>
      </w:pPr>
    </w:p>
    <w:p w:rsidR="00073197" w:rsidRPr="00984229" w:rsidRDefault="00984229" w:rsidP="00073197">
      <w:pPr>
        <w:rPr>
          <w:sz w:val="24"/>
        </w:rPr>
      </w:pPr>
      <w:r w:rsidRPr="00984229">
        <w:rPr>
          <w:sz w:val="24"/>
        </w:rPr>
        <w:t xml:space="preserve"> </w:t>
      </w:r>
    </w:p>
    <w:p w:rsidR="00944B8D" w:rsidRDefault="00944B8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944B8D" w:rsidRPr="005D77BD" w:rsidRDefault="00944B8D" w:rsidP="00582422">
      <w:pPr>
        <w:pStyle w:val="Titre1"/>
        <w:jc w:val="center"/>
        <w:rPr>
          <w:b/>
        </w:rPr>
      </w:pPr>
      <w:bookmarkStart w:id="10" w:name="_Toc513309899"/>
      <w:r w:rsidRPr="005D77BD">
        <w:rPr>
          <w:b/>
        </w:rPr>
        <w:lastRenderedPageBreak/>
        <w:t>Fiche d’utilisation du serveur et du client</w:t>
      </w:r>
      <w:bookmarkEnd w:id="10"/>
    </w:p>
    <w:p w:rsidR="00944B8D" w:rsidRDefault="00944B8D" w:rsidP="00582422">
      <w:pPr>
        <w:pStyle w:val="Titre1"/>
        <w:jc w:val="center"/>
      </w:pPr>
    </w:p>
    <w:p w:rsidR="00944B8D" w:rsidRDefault="00944B8D" w:rsidP="00944B8D">
      <w:pPr>
        <w:pStyle w:val="Titre2"/>
      </w:pPr>
      <w:bookmarkStart w:id="11" w:name="_Toc513309900"/>
      <w:r>
        <w:t>Le serveur</w:t>
      </w:r>
      <w:bookmarkEnd w:id="11"/>
    </w:p>
    <w:p w:rsidR="00944B8D" w:rsidRDefault="00944B8D" w:rsidP="00944B8D">
      <w:pPr>
        <w:pStyle w:val="Titre2"/>
      </w:pPr>
    </w:p>
    <w:p w:rsidR="00944B8D" w:rsidRDefault="00944B8D" w:rsidP="00944B8D">
      <w:pPr>
        <w:rPr>
          <w:rFonts w:ascii="Constantia" w:hAnsi="Constantia"/>
          <w:color w:val="000000"/>
          <w:sz w:val="24"/>
          <w:szCs w:val="24"/>
        </w:rPr>
      </w:pPr>
      <w:r>
        <w:rPr>
          <w:rFonts w:ascii="Constantia" w:hAnsi="Constantia"/>
          <w:color w:val="000000"/>
          <w:sz w:val="24"/>
          <w:szCs w:val="24"/>
        </w:rPr>
        <w:t>Un makefile est disponible dans Boggle_PC2R/Boggle_Serveur.</w:t>
      </w:r>
    </w:p>
    <w:p w:rsidR="00944B8D" w:rsidRDefault="00944B8D" w:rsidP="00944B8D">
      <w:pPr>
        <w:rPr>
          <w:rFonts w:ascii="Constantia" w:hAnsi="Constantia"/>
          <w:color w:val="000000"/>
          <w:sz w:val="24"/>
          <w:szCs w:val="24"/>
        </w:rPr>
      </w:pPr>
      <w:r>
        <w:rPr>
          <w:rFonts w:ascii="Constantia" w:hAnsi="Constantia"/>
          <w:color w:val="000000"/>
          <w:sz w:val="24"/>
          <w:szCs w:val="24"/>
        </w:rPr>
        <w:t xml:space="preserve">Pour lancer le serveur avec les options de vous voulez, veuillez entrer les commandes suivantes dans une console, à partir de </w:t>
      </w:r>
      <w:r>
        <w:rPr>
          <w:rFonts w:ascii="Constantia" w:hAnsi="Constantia"/>
          <w:color w:val="000000"/>
          <w:sz w:val="24"/>
          <w:szCs w:val="24"/>
        </w:rPr>
        <w:t>Boggle_PC2R/Boggle_Serveur</w:t>
      </w:r>
      <w:r>
        <w:rPr>
          <w:rFonts w:ascii="Constantia" w:hAnsi="Constantia"/>
          <w:color w:val="000000"/>
          <w:sz w:val="24"/>
          <w:szCs w:val="24"/>
        </w:rPr>
        <w:t xml:space="preserve"> :</w:t>
      </w:r>
    </w:p>
    <w:p w:rsidR="00944B8D" w:rsidRPr="00C25D81" w:rsidRDefault="00967D54" w:rsidP="00944B8D">
      <w:pPr>
        <w:pStyle w:val="Paragraphedeliste"/>
        <w:numPr>
          <w:ilvl w:val="0"/>
          <w:numId w:val="3"/>
        </w:numPr>
        <w:rPr>
          <w:rFonts w:ascii="Constantia" w:hAnsi="Constantia"/>
          <w:color w:val="000000"/>
          <w:sz w:val="24"/>
          <w:szCs w:val="24"/>
        </w:rPr>
      </w:pPr>
      <w:r w:rsidRPr="00C25D81">
        <w:rPr>
          <w:rFonts w:ascii="Constantia" w:hAnsi="Constantia"/>
        </w:rPr>
        <w:t>m</w:t>
      </w:r>
      <w:r w:rsidR="00944B8D" w:rsidRPr="00C25D81">
        <w:rPr>
          <w:rFonts w:ascii="Constantia" w:hAnsi="Constantia"/>
        </w:rPr>
        <w:t>ake</w:t>
      </w:r>
    </w:p>
    <w:p w:rsidR="00651971" w:rsidRPr="00C25D81" w:rsidRDefault="00944B8D" w:rsidP="00944B8D">
      <w:pPr>
        <w:pStyle w:val="Paragraphedeliste"/>
        <w:numPr>
          <w:ilvl w:val="0"/>
          <w:numId w:val="3"/>
        </w:numPr>
        <w:rPr>
          <w:rFonts w:ascii="Constantia" w:hAnsi="Constantia"/>
          <w:color w:val="000000"/>
          <w:sz w:val="24"/>
          <w:szCs w:val="24"/>
        </w:rPr>
      </w:pPr>
      <w:r w:rsidRPr="00C25D81">
        <w:rPr>
          <w:rFonts w:ascii="Constantia" w:hAnsi="Constantia"/>
        </w:rPr>
        <w:t> ./</w:t>
      </w:r>
      <w:r w:rsidR="00651971" w:rsidRPr="00C25D81">
        <w:rPr>
          <w:rFonts w:ascii="Constantia" w:hAnsi="Constantia"/>
        </w:rPr>
        <w:t xml:space="preserve">bin/serveur  </w:t>
      </w:r>
      <w:r w:rsidR="0079498F" w:rsidRPr="00C25D81">
        <w:rPr>
          <w:rFonts w:ascii="Constantia" w:hAnsi="Constantia"/>
        </w:rPr>
        <w:t>[</w:t>
      </w:r>
      <w:r w:rsidR="00651971" w:rsidRPr="00C25D81">
        <w:rPr>
          <w:rFonts w:ascii="Constantia" w:hAnsi="Constantia"/>
        </w:rPr>
        <w:t>–port</w:t>
      </w:r>
      <w:r w:rsidR="0079498F" w:rsidRPr="00C25D81">
        <w:rPr>
          <w:rFonts w:ascii="Constantia" w:hAnsi="Constantia"/>
        </w:rPr>
        <w:t>]</w:t>
      </w:r>
      <w:r w:rsidR="00651971" w:rsidRPr="00C25D81">
        <w:rPr>
          <w:rFonts w:ascii="Constantia" w:hAnsi="Constantia"/>
        </w:rPr>
        <w:t xml:space="preserve"> </w:t>
      </w:r>
      <w:r w:rsidR="00651971" w:rsidRPr="00C25D81">
        <w:rPr>
          <w:rFonts w:ascii="Constantia" w:hAnsi="Constantia"/>
          <w:i/>
          <w:color w:val="2E74B5" w:themeColor="accent1" w:themeShade="BF"/>
        </w:rPr>
        <w:t xml:space="preserve">num_port </w:t>
      </w:r>
      <w:r w:rsidR="00651971" w:rsidRPr="00C25D81">
        <w:rPr>
          <w:rFonts w:ascii="Constantia" w:hAnsi="Constantia"/>
          <w:color w:val="2E74B5" w:themeColor="accent1" w:themeShade="BF"/>
        </w:rPr>
        <w:t xml:space="preserve"> </w:t>
      </w:r>
      <w:r w:rsidR="0079498F" w:rsidRPr="00C25D81">
        <w:rPr>
          <w:rFonts w:ascii="Constantia" w:hAnsi="Constantia"/>
        </w:rPr>
        <w:t>[</w:t>
      </w:r>
      <w:r w:rsidR="00651971" w:rsidRPr="00C25D81">
        <w:rPr>
          <w:rFonts w:ascii="Constantia" w:hAnsi="Constantia"/>
        </w:rPr>
        <w:t>–tours</w:t>
      </w:r>
      <w:r w:rsidR="0079498F" w:rsidRPr="00C25D81">
        <w:rPr>
          <w:rFonts w:ascii="Constantia" w:hAnsi="Constantia"/>
        </w:rPr>
        <w:t>]</w:t>
      </w:r>
      <w:r w:rsidR="00651971" w:rsidRPr="00C25D81">
        <w:rPr>
          <w:rFonts w:ascii="Constantia" w:hAnsi="Constantia"/>
        </w:rPr>
        <w:t xml:space="preserve"> </w:t>
      </w:r>
      <w:r w:rsidR="00651971" w:rsidRPr="00C25D81">
        <w:rPr>
          <w:rFonts w:ascii="Constantia" w:hAnsi="Constantia"/>
          <w:i/>
          <w:color w:val="2E74B5" w:themeColor="accent1" w:themeShade="BF"/>
        </w:rPr>
        <w:t>nb_tours</w:t>
      </w:r>
      <w:r w:rsidR="00651971" w:rsidRPr="00C25D81">
        <w:rPr>
          <w:rFonts w:ascii="Constantia" w:hAnsi="Constantia"/>
        </w:rPr>
        <w:t xml:space="preserve">  </w:t>
      </w:r>
      <w:r w:rsidR="0079498F" w:rsidRPr="00C25D81">
        <w:rPr>
          <w:rFonts w:ascii="Constantia" w:hAnsi="Constantia"/>
        </w:rPr>
        <w:t>[</w:t>
      </w:r>
      <w:r w:rsidR="00651971" w:rsidRPr="00C25D81">
        <w:rPr>
          <w:rFonts w:ascii="Constantia" w:hAnsi="Constantia"/>
        </w:rPr>
        <w:t>–grilles</w:t>
      </w:r>
      <w:r w:rsidR="0079498F" w:rsidRPr="00C25D81">
        <w:rPr>
          <w:rFonts w:ascii="Constantia" w:hAnsi="Constantia"/>
        </w:rPr>
        <w:t>]</w:t>
      </w:r>
      <w:r w:rsidR="00651971" w:rsidRPr="00C25D81">
        <w:rPr>
          <w:rFonts w:ascii="Constantia" w:hAnsi="Constantia"/>
        </w:rPr>
        <w:t xml:space="preserve"> </w:t>
      </w:r>
      <w:r w:rsidR="00651971" w:rsidRPr="00C25D81">
        <w:rPr>
          <w:rFonts w:ascii="Constantia" w:hAnsi="Constantia"/>
          <w:i/>
          <w:color w:val="2E74B5" w:themeColor="accent1" w:themeShade="BF"/>
        </w:rPr>
        <w:t>grille1 … grilleN</w:t>
      </w:r>
    </w:p>
    <w:p w:rsidR="001E3677" w:rsidRDefault="001E3677" w:rsidP="001E3677">
      <w:pPr>
        <w:rPr>
          <w:rFonts w:ascii="Constantia" w:hAnsi="Constantia"/>
          <w:color w:val="000000"/>
          <w:sz w:val="24"/>
          <w:szCs w:val="24"/>
        </w:rPr>
      </w:pPr>
      <w:r>
        <w:rPr>
          <w:rFonts w:ascii="Constantia" w:hAnsi="Constantia"/>
          <w:color w:val="000000"/>
          <w:sz w:val="24"/>
          <w:szCs w:val="24"/>
        </w:rPr>
        <w:t>On note que chaque option est facultative, et les valeurs par défaut sont :</w:t>
      </w:r>
    </w:p>
    <w:p w:rsidR="001E3677" w:rsidRPr="001E3677" w:rsidRDefault="001E3677" w:rsidP="001E3677">
      <w:pPr>
        <w:rPr>
          <w:rFonts w:ascii="Constantia" w:hAnsi="Constantia"/>
          <w:color w:val="000000"/>
          <w:sz w:val="24"/>
          <w:szCs w:val="24"/>
        </w:rPr>
      </w:pPr>
      <w:r>
        <w:tab/>
        <w:t>port=2006,  tours=3, et les grilles sont générées automatiquement</w:t>
      </w:r>
    </w:p>
    <w:p w:rsidR="00DD7646" w:rsidRDefault="001E3677" w:rsidP="00651971">
      <w:pPr>
        <w:rPr>
          <w:rFonts w:ascii="Constantia" w:hAnsi="Constantia"/>
          <w:color w:val="000000"/>
          <w:sz w:val="24"/>
          <w:szCs w:val="24"/>
        </w:rPr>
      </w:pPr>
      <w:r>
        <w:rPr>
          <w:rFonts w:ascii="Constantia" w:hAnsi="Constantia"/>
          <w:color w:val="000000"/>
          <w:sz w:val="24"/>
          <w:szCs w:val="24"/>
        </w:rPr>
        <w:t xml:space="preserve"> Ainsi v</w:t>
      </w:r>
      <w:r w:rsidR="00651971">
        <w:rPr>
          <w:rFonts w:ascii="Constantia" w:hAnsi="Constantia"/>
          <w:color w:val="000000"/>
          <w:sz w:val="24"/>
          <w:szCs w:val="24"/>
        </w:rPr>
        <w:t>ous pouvez</w:t>
      </w:r>
      <w:r w:rsidR="00DD7646">
        <w:rPr>
          <w:rFonts w:ascii="Constantia" w:hAnsi="Constantia"/>
          <w:color w:val="000000"/>
          <w:sz w:val="24"/>
          <w:szCs w:val="24"/>
        </w:rPr>
        <w:t xml:space="preserve"> </w:t>
      </w:r>
      <w:r w:rsidR="00651971">
        <w:rPr>
          <w:rFonts w:ascii="Constantia" w:hAnsi="Constantia"/>
          <w:color w:val="000000"/>
          <w:sz w:val="24"/>
          <w:szCs w:val="24"/>
        </w:rPr>
        <w:t xml:space="preserve">lancer le serveur </w:t>
      </w:r>
      <w:r w:rsidR="00DD7646">
        <w:rPr>
          <w:rFonts w:ascii="Constantia" w:hAnsi="Constantia"/>
          <w:color w:val="000000"/>
          <w:sz w:val="24"/>
          <w:szCs w:val="24"/>
        </w:rPr>
        <w:t>en ne faisant que :</w:t>
      </w:r>
    </w:p>
    <w:p w:rsidR="00DD7646" w:rsidRPr="001E3677" w:rsidRDefault="00DD7646" w:rsidP="00651971">
      <w:pPr>
        <w:pStyle w:val="Paragraphedeliste"/>
        <w:numPr>
          <w:ilvl w:val="0"/>
          <w:numId w:val="3"/>
        </w:numPr>
        <w:rPr>
          <w:rFonts w:ascii="Constantia" w:hAnsi="Constantia"/>
          <w:color w:val="000000"/>
          <w:sz w:val="24"/>
          <w:szCs w:val="24"/>
        </w:rPr>
      </w:pPr>
      <w:r>
        <w:t xml:space="preserve"> ./bin/serveur  </w:t>
      </w:r>
    </w:p>
    <w:p w:rsidR="001E3677" w:rsidRDefault="001E3677" w:rsidP="001E3677">
      <w:pPr>
        <w:rPr>
          <w:rFonts w:ascii="Constantia" w:hAnsi="Constantia"/>
          <w:color w:val="000000"/>
          <w:sz w:val="24"/>
          <w:szCs w:val="24"/>
        </w:rPr>
      </w:pPr>
      <w:r>
        <w:rPr>
          <w:rFonts w:ascii="Constantia" w:hAnsi="Constantia"/>
          <w:color w:val="000000"/>
          <w:sz w:val="24"/>
          <w:szCs w:val="24"/>
        </w:rPr>
        <w:t>Ou bien une composition de votre choix, comme par exemple :</w:t>
      </w:r>
    </w:p>
    <w:p w:rsidR="001E3677" w:rsidRDefault="001E3677" w:rsidP="001E3677">
      <w:pPr>
        <w:pStyle w:val="Paragraphedeliste"/>
        <w:numPr>
          <w:ilvl w:val="0"/>
          <w:numId w:val="3"/>
        </w:numPr>
        <w:rPr>
          <w:color w:val="000000"/>
        </w:rPr>
      </w:pPr>
      <w:r w:rsidRPr="00C25D81">
        <w:rPr>
          <w:color w:val="000000"/>
        </w:rPr>
        <w:t>./bin/serveur –tours 10</w:t>
      </w:r>
    </w:p>
    <w:p w:rsidR="00C74599" w:rsidRDefault="00C74599" w:rsidP="00C74599">
      <w:pPr>
        <w:rPr>
          <w:color w:val="000000"/>
        </w:rPr>
      </w:pPr>
    </w:p>
    <w:p w:rsidR="00C74599" w:rsidRDefault="00C74599" w:rsidP="00C74599">
      <w:pPr>
        <w:rPr>
          <w:rFonts w:ascii="Constantia" w:hAnsi="Constantia"/>
        </w:rPr>
      </w:pPr>
      <w:r>
        <w:rPr>
          <w:color w:val="000000"/>
        </w:rPr>
        <w:t xml:space="preserve">Si vous optez pour l’option </w:t>
      </w:r>
      <w:r w:rsidRPr="00C25D81">
        <w:rPr>
          <w:rFonts w:ascii="Constantia" w:hAnsi="Constantia"/>
        </w:rPr>
        <w:t xml:space="preserve">–grilles </w:t>
      </w:r>
      <w:r w:rsidRPr="00C25D81">
        <w:rPr>
          <w:rFonts w:ascii="Constantia" w:hAnsi="Constantia"/>
          <w:i/>
          <w:color w:val="2E74B5" w:themeColor="accent1" w:themeShade="BF"/>
        </w:rPr>
        <w:t>grille1 … grilleN</w:t>
      </w:r>
      <w:r>
        <w:rPr>
          <w:rFonts w:ascii="Constantia" w:hAnsi="Constantia"/>
        </w:rPr>
        <w:t xml:space="preserve">, sachez que ces grilles seront proposées en boucles. </w:t>
      </w:r>
    </w:p>
    <w:p w:rsidR="0015088D" w:rsidRDefault="0015088D" w:rsidP="00C74599">
      <w:pPr>
        <w:rPr>
          <w:rFonts w:ascii="Constantia" w:hAnsi="Constantia"/>
        </w:rPr>
      </w:pPr>
    </w:p>
    <w:p w:rsidR="0015088D" w:rsidRPr="00C74599" w:rsidRDefault="0015088D" w:rsidP="0015088D">
      <w:pPr>
        <w:pStyle w:val="Titre2"/>
      </w:pPr>
      <w:bookmarkStart w:id="12" w:name="_Toc513309901"/>
      <w:r>
        <w:t>Le client</w:t>
      </w:r>
      <w:bookmarkEnd w:id="12"/>
    </w:p>
    <w:p w:rsidR="001E3677" w:rsidRPr="001E3677" w:rsidRDefault="001E3677" w:rsidP="001E3677">
      <w:pPr>
        <w:rPr>
          <w:rFonts w:ascii="Constantia" w:hAnsi="Constantia"/>
          <w:color w:val="000000"/>
          <w:sz w:val="24"/>
          <w:szCs w:val="24"/>
        </w:rPr>
      </w:pPr>
    </w:p>
    <w:p w:rsidR="00582422" w:rsidRPr="0079498F" w:rsidRDefault="00582422" w:rsidP="00DD7646">
      <w:r>
        <w:br w:type="page"/>
      </w:r>
    </w:p>
    <w:p w:rsidR="002772BF" w:rsidRDefault="009C5CE5" w:rsidP="002A4176">
      <w:pPr>
        <w:pStyle w:val="Titre1"/>
        <w:jc w:val="center"/>
        <w:rPr>
          <w:b/>
          <w:sz w:val="36"/>
        </w:rPr>
      </w:pPr>
      <w:bookmarkStart w:id="13" w:name="_Toc513309902"/>
      <w:r>
        <w:rPr>
          <w:b/>
          <w:sz w:val="36"/>
        </w:rPr>
        <w:lastRenderedPageBreak/>
        <w:t>Conclusion</w:t>
      </w:r>
      <w:bookmarkEnd w:id="13"/>
    </w:p>
    <w:p w:rsidR="00A9207E" w:rsidRPr="00A9207E" w:rsidRDefault="00A9207E" w:rsidP="00A9207E">
      <w:pPr>
        <w:spacing w:line="360" w:lineRule="auto"/>
        <w:jc w:val="both"/>
        <w:rPr>
          <w:rFonts w:ascii="Constantia" w:hAnsi="Constantia"/>
          <w:sz w:val="24"/>
        </w:rPr>
      </w:pPr>
    </w:p>
    <w:p w:rsidR="00A9207E" w:rsidRDefault="00A9207E" w:rsidP="00A9207E">
      <w:pPr>
        <w:spacing w:line="360" w:lineRule="auto"/>
        <w:jc w:val="both"/>
        <w:rPr>
          <w:rFonts w:ascii="Constantia" w:hAnsi="Constantia"/>
          <w:color w:val="000000"/>
          <w:sz w:val="24"/>
        </w:rPr>
      </w:pPr>
    </w:p>
    <w:p w:rsidR="00105617" w:rsidRPr="00105617" w:rsidRDefault="00105617" w:rsidP="009C5CE5">
      <w:pPr>
        <w:pStyle w:val="Paragraphedeliste"/>
        <w:spacing w:line="360" w:lineRule="auto"/>
        <w:jc w:val="both"/>
        <w:rPr>
          <w:rFonts w:ascii="Constantia" w:hAnsi="Constantia"/>
          <w:sz w:val="24"/>
        </w:rPr>
      </w:pPr>
    </w:p>
    <w:sectPr w:rsidR="00105617" w:rsidRPr="00105617" w:rsidSect="00230630">
      <w:footerReference w:type="default" r:id="rId10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1EFF" w:rsidRDefault="00691EFF" w:rsidP="00E92BD7">
      <w:pPr>
        <w:spacing w:after="0" w:line="240" w:lineRule="auto"/>
      </w:pPr>
      <w:r>
        <w:separator/>
      </w:r>
    </w:p>
  </w:endnote>
  <w:endnote w:type="continuationSeparator" w:id="0">
    <w:p w:rsidR="00691EFF" w:rsidRDefault="00691EFF" w:rsidP="00E92B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iberation Serif">
    <w:altName w:val="Times New Roman"/>
    <w:charset w:val="00"/>
    <w:family w:val="roman"/>
    <w:pitch w:val="variable"/>
  </w:font>
  <w:font w:name="AR PL SungtiL GB">
    <w:charset w:val="00"/>
    <w:family w:val="modern"/>
    <w:pitch w:val="fixed"/>
  </w:font>
  <w:font w:name="FreeSans">
    <w:altName w:val="Arial"/>
    <w:charset w:val="00"/>
    <w:family w:val="swiss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64724207"/>
      <w:docPartObj>
        <w:docPartGallery w:val="Page Numbers (Bottom of Page)"/>
        <w:docPartUnique/>
      </w:docPartObj>
    </w:sdtPr>
    <w:sdtEndPr/>
    <w:sdtContent>
      <w:p w:rsidR="00E92BD7" w:rsidRDefault="00E92BD7">
        <w:pPr>
          <w:pStyle w:val="Pieddepage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>
                  <wp:extent cx="5467350" cy="45085"/>
                  <wp:effectExtent l="0" t="9525" r="0" b="2540"/>
                  <wp:docPr id="1" name="Organigramme : Décision 1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05EF8244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Organigramme : Décision 1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:rsidR="00E92BD7" w:rsidRDefault="00E92BD7">
        <w:pPr>
          <w:pStyle w:val="Pieddepage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 w:rsidR="00F3080D">
          <w:rPr>
            <w:noProof/>
          </w:rPr>
          <w:t>7</w:t>
        </w:r>
        <w:r>
          <w:fldChar w:fldCharType="end"/>
        </w:r>
      </w:p>
    </w:sdtContent>
  </w:sdt>
  <w:p w:rsidR="00E92BD7" w:rsidRDefault="00E92BD7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1EFF" w:rsidRDefault="00691EFF" w:rsidP="00E92BD7">
      <w:pPr>
        <w:spacing w:after="0" w:line="240" w:lineRule="auto"/>
      </w:pPr>
      <w:r>
        <w:separator/>
      </w:r>
    </w:p>
  </w:footnote>
  <w:footnote w:type="continuationSeparator" w:id="0">
    <w:p w:rsidR="00691EFF" w:rsidRDefault="00691EFF" w:rsidP="00E92B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6C7E95"/>
    <w:multiLevelType w:val="hybridMultilevel"/>
    <w:tmpl w:val="6CAA43F4"/>
    <w:lvl w:ilvl="0" w:tplc="4544A01E">
      <w:start w:val="1"/>
      <w:numFmt w:val="decimal"/>
      <w:lvlText w:val="%1)"/>
      <w:lvlJc w:val="left"/>
      <w:pPr>
        <w:ind w:left="720" w:hanging="360"/>
      </w:pPr>
      <w:rPr>
        <w:rFonts w:ascii="Constantia" w:eastAsiaTheme="minorEastAsia" w:hAnsi="Constantia" w:cstheme="minorBidi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E53990"/>
    <w:multiLevelType w:val="hybridMultilevel"/>
    <w:tmpl w:val="72D82F52"/>
    <w:lvl w:ilvl="0" w:tplc="70CA6F84">
      <w:start w:val="2"/>
      <w:numFmt w:val="bullet"/>
      <w:lvlText w:val="-"/>
      <w:lvlJc w:val="left"/>
      <w:pPr>
        <w:ind w:left="720" w:hanging="360"/>
      </w:pPr>
      <w:rPr>
        <w:rFonts w:ascii="Constantia" w:eastAsiaTheme="minorEastAsia" w:hAnsi="Constant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490A6D"/>
    <w:multiLevelType w:val="hybridMultilevel"/>
    <w:tmpl w:val="3A400F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484167"/>
    <w:multiLevelType w:val="hybridMultilevel"/>
    <w:tmpl w:val="686673D8"/>
    <w:lvl w:ilvl="0" w:tplc="BA40A29A">
      <w:start w:val="2"/>
      <w:numFmt w:val="bullet"/>
      <w:lvlText w:val="-"/>
      <w:lvlJc w:val="left"/>
      <w:pPr>
        <w:ind w:left="720" w:hanging="360"/>
      </w:pPr>
      <w:rPr>
        <w:rFonts w:ascii="Constantia" w:eastAsiaTheme="minorEastAsia" w:hAnsi="Constant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630"/>
    <w:rsid w:val="0000169C"/>
    <w:rsid w:val="000061FA"/>
    <w:rsid w:val="00020413"/>
    <w:rsid w:val="00030C69"/>
    <w:rsid w:val="0003222F"/>
    <w:rsid w:val="0003454B"/>
    <w:rsid w:val="0004017D"/>
    <w:rsid w:val="00051F17"/>
    <w:rsid w:val="00066965"/>
    <w:rsid w:val="00073071"/>
    <w:rsid w:val="00073197"/>
    <w:rsid w:val="000755BE"/>
    <w:rsid w:val="000808F9"/>
    <w:rsid w:val="00087384"/>
    <w:rsid w:val="0009429B"/>
    <w:rsid w:val="00097A6F"/>
    <w:rsid w:val="000A4471"/>
    <w:rsid w:val="000B1DAF"/>
    <w:rsid w:val="000B66CB"/>
    <w:rsid w:val="000C056A"/>
    <w:rsid w:val="000D3412"/>
    <w:rsid w:val="000D76C5"/>
    <w:rsid w:val="000E1010"/>
    <w:rsid w:val="000E14B8"/>
    <w:rsid w:val="001008B9"/>
    <w:rsid w:val="0010229A"/>
    <w:rsid w:val="0010488C"/>
    <w:rsid w:val="00105617"/>
    <w:rsid w:val="00107739"/>
    <w:rsid w:val="001165D7"/>
    <w:rsid w:val="00131F10"/>
    <w:rsid w:val="00132FB3"/>
    <w:rsid w:val="001441E8"/>
    <w:rsid w:val="0014625F"/>
    <w:rsid w:val="0015088D"/>
    <w:rsid w:val="00151BDE"/>
    <w:rsid w:val="001574F8"/>
    <w:rsid w:val="0018029F"/>
    <w:rsid w:val="00186881"/>
    <w:rsid w:val="0019381C"/>
    <w:rsid w:val="00195837"/>
    <w:rsid w:val="00196756"/>
    <w:rsid w:val="001B0018"/>
    <w:rsid w:val="001B3079"/>
    <w:rsid w:val="001B3D66"/>
    <w:rsid w:val="001D5126"/>
    <w:rsid w:val="001D77D7"/>
    <w:rsid w:val="001E3677"/>
    <w:rsid w:val="001F67DD"/>
    <w:rsid w:val="00217591"/>
    <w:rsid w:val="002209F5"/>
    <w:rsid w:val="00226F9B"/>
    <w:rsid w:val="00230630"/>
    <w:rsid w:val="00243D0C"/>
    <w:rsid w:val="0024510D"/>
    <w:rsid w:val="002479BB"/>
    <w:rsid w:val="00251C80"/>
    <w:rsid w:val="00251CFE"/>
    <w:rsid w:val="00275D4E"/>
    <w:rsid w:val="002772BF"/>
    <w:rsid w:val="00281831"/>
    <w:rsid w:val="002A1E27"/>
    <w:rsid w:val="002A4176"/>
    <w:rsid w:val="002B7634"/>
    <w:rsid w:val="002C1373"/>
    <w:rsid w:val="002C6455"/>
    <w:rsid w:val="002D0CBB"/>
    <w:rsid w:val="002D0F27"/>
    <w:rsid w:val="002D3575"/>
    <w:rsid w:val="002F50CF"/>
    <w:rsid w:val="00302A78"/>
    <w:rsid w:val="00310085"/>
    <w:rsid w:val="00310B65"/>
    <w:rsid w:val="003214AC"/>
    <w:rsid w:val="0033176C"/>
    <w:rsid w:val="003324AC"/>
    <w:rsid w:val="003377C7"/>
    <w:rsid w:val="0034172B"/>
    <w:rsid w:val="00343A38"/>
    <w:rsid w:val="00346A7B"/>
    <w:rsid w:val="003473E9"/>
    <w:rsid w:val="0036432E"/>
    <w:rsid w:val="0036584B"/>
    <w:rsid w:val="0036619A"/>
    <w:rsid w:val="00394B92"/>
    <w:rsid w:val="003B6D90"/>
    <w:rsid w:val="003C482B"/>
    <w:rsid w:val="003C5601"/>
    <w:rsid w:val="003D11B6"/>
    <w:rsid w:val="003D5BBA"/>
    <w:rsid w:val="003E4205"/>
    <w:rsid w:val="00401776"/>
    <w:rsid w:val="00403409"/>
    <w:rsid w:val="0041280D"/>
    <w:rsid w:val="00422413"/>
    <w:rsid w:val="00437E8F"/>
    <w:rsid w:val="004407BB"/>
    <w:rsid w:val="00457378"/>
    <w:rsid w:val="004573DD"/>
    <w:rsid w:val="00472C63"/>
    <w:rsid w:val="004A6948"/>
    <w:rsid w:val="004B7A77"/>
    <w:rsid w:val="004C0941"/>
    <w:rsid w:val="004D06F6"/>
    <w:rsid w:val="004D3C3E"/>
    <w:rsid w:val="004D531F"/>
    <w:rsid w:val="004E068F"/>
    <w:rsid w:val="004F07A4"/>
    <w:rsid w:val="005020D9"/>
    <w:rsid w:val="00503B90"/>
    <w:rsid w:val="0050618C"/>
    <w:rsid w:val="00525699"/>
    <w:rsid w:val="0052637C"/>
    <w:rsid w:val="005325F1"/>
    <w:rsid w:val="0053764D"/>
    <w:rsid w:val="005529F4"/>
    <w:rsid w:val="005649E3"/>
    <w:rsid w:val="00564CA2"/>
    <w:rsid w:val="005744E7"/>
    <w:rsid w:val="00580C1A"/>
    <w:rsid w:val="00582422"/>
    <w:rsid w:val="005858F0"/>
    <w:rsid w:val="005953E4"/>
    <w:rsid w:val="00596233"/>
    <w:rsid w:val="00596CA7"/>
    <w:rsid w:val="005A0296"/>
    <w:rsid w:val="005B40C9"/>
    <w:rsid w:val="005C4AAA"/>
    <w:rsid w:val="005C77F1"/>
    <w:rsid w:val="005C7A74"/>
    <w:rsid w:val="005C7E05"/>
    <w:rsid w:val="005D6B39"/>
    <w:rsid w:val="005D7574"/>
    <w:rsid w:val="005D77BD"/>
    <w:rsid w:val="005E1C4A"/>
    <w:rsid w:val="005E5419"/>
    <w:rsid w:val="005F32D7"/>
    <w:rsid w:val="005F6BE0"/>
    <w:rsid w:val="00606BFF"/>
    <w:rsid w:val="00607528"/>
    <w:rsid w:val="006261FB"/>
    <w:rsid w:val="0062792F"/>
    <w:rsid w:val="00632F77"/>
    <w:rsid w:val="00650CA6"/>
    <w:rsid w:val="00651971"/>
    <w:rsid w:val="00653A7A"/>
    <w:rsid w:val="00655AC8"/>
    <w:rsid w:val="00662951"/>
    <w:rsid w:val="00666977"/>
    <w:rsid w:val="00672DD4"/>
    <w:rsid w:val="00682E9F"/>
    <w:rsid w:val="00691EFF"/>
    <w:rsid w:val="00694E63"/>
    <w:rsid w:val="006B07C8"/>
    <w:rsid w:val="006B670F"/>
    <w:rsid w:val="006B7831"/>
    <w:rsid w:val="006C058E"/>
    <w:rsid w:val="006C261B"/>
    <w:rsid w:val="006F3427"/>
    <w:rsid w:val="00700D8E"/>
    <w:rsid w:val="00705FAB"/>
    <w:rsid w:val="00726E3B"/>
    <w:rsid w:val="00730520"/>
    <w:rsid w:val="00733DE8"/>
    <w:rsid w:val="00747501"/>
    <w:rsid w:val="00762F64"/>
    <w:rsid w:val="0076618C"/>
    <w:rsid w:val="00771F7E"/>
    <w:rsid w:val="00773422"/>
    <w:rsid w:val="00776E69"/>
    <w:rsid w:val="007853BF"/>
    <w:rsid w:val="00785553"/>
    <w:rsid w:val="007943CE"/>
    <w:rsid w:val="0079498F"/>
    <w:rsid w:val="007A0162"/>
    <w:rsid w:val="007A0BC5"/>
    <w:rsid w:val="007A37AD"/>
    <w:rsid w:val="007B24B7"/>
    <w:rsid w:val="007B69E3"/>
    <w:rsid w:val="007C0259"/>
    <w:rsid w:val="007D41CE"/>
    <w:rsid w:val="00805664"/>
    <w:rsid w:val="00830EF7"/>
    <w:rsid w:val="00846F29"/>
    <w:rsid w:val="0087217B"/>
    <w:rsid w:val="00877928"/>
    <w:rsid w:val="0088459E"/>
    <w:rsid w:val="008A5A77"/>
    <w:rsid w:val="008A5C1E"/>
    <w:rsid w:val="008A6B5C"/>
    <w:rsid w:val="008B4025"/>
    <w:rsid w:val="008B40CD"/>
    <w:rsid w:val="008D221D"/>
    <w:rsid w:val="008D4A6A"/>
    <w:rsid w:val="008E0F25"/>
    <w:rsid w:val="008E7FCF"/>
    <w:rsid w:val="008F4080"/>
    <w:rsid w:val="008F4B39"/>
    <w:rsid w:val="0090556B"/>
    <w:rsid w:val="00907B34"/>
    <w:rsid w:val="009118D0"/>
    <w:rsid w:val="00915A42"/>
    <w:rsid w:val="00924CA7"/>
    <w:rsid w:val="00943807"/>
    <w:rsid w:val="00944B8D"/>
    <w:rsid w:val="009457DF"/>
    <w:rsid w:val="009463AE"/>
    <w:rsid w:val="009475ED"/>
    <w:rsid w:val="00964847"/>
    <w:rsid w:val="009669BC"/>
    <w:rsid w:val="00967D54"/>
    <w:rsid w:val="0097448E"/>
    <w:rsid w:val="00980A37"/>
    <w:rsid w:val="00981FC7"/>
    <w:rsid w:val="00984229"/>
    <w:rsid w:val="00990326"/>
    <w:rsid w:val="00992FAF"/>
    <w:rsid w:val="00993F9C"/>
    <w:rsid w:val="00995A20"/>
    <w:rsid w:val="009B3025"/>
    <w:rsid w:val="009C5CE5"/>
    <w:rsid w:val="009D5B71"/>
    <w:rsid w:val="009E16BB"/>
    <w:rsid w:val="009F35EA"/>
    <w:rsid w:val="00A06284"/>
    <w:rsid w:val="00A219D9"/>
    <w:rsid w:val="00A31AF1"/>
    <w:rsid w:val="00A34394"/>
    <w:rsid w:val="00A36AF5"/>
    <w:rsid w:val="00A36BF3"/>
    <w:rsid w:val="00A41E39"/>
    <w:rsid w:val="00A450FC"/>
    <w:rsid w:val="00A7010C"/>
    <w:rsid w:val="00A90BC3"/>
    <w:rsid w:val="00A9141B"/>
    <w:rsid w:val="00A91A47"/>
    <w:rsid w:val="00A9207E"/>
    <w:rsid w:val="00AA0BCB"/>
    <w:rsid w:val="00AA48B8"/>
    <w:rsid w:val="00AB230A"/>
    <w:rsid w:val="00AC4440"/>
    <w:rsid w:val="00AD7A8C"/>
    <w:rsid w:val="00AE3D82"/>
    <w:rsid w:val="00B20EAA"/>
    <w:rsid w:val="00B20EF5"/>
    <w:rsid w:val="00B21B88"/>
    <w:rsid w:val="00B27F2F"/>
    <w:rsid w:val="00B44441"/>
    <w:rsid w:val="00B5112F"/>
    <w:rsid w:val="00B543EC"/>
    <w:rsid w:val="00B723CD"/>
    <w:rsid w:val="00B72DA4"/>
    <w:rsid w:val="00B81D33"/>
    <w:rsid w:val="00B977EC"/>
    <w:rsid w:val="00BC23E6"/>
    <w:rsid w:val="00BD62DD"/>
    <w:rsid w:val="00BE3938"/>
    <w:rsid w:val="00BE6C74"/>
    <w:rsid w:val="00BF2AFF"/>
    <w:rsid w:val="00BF354B"/>
    <w:rsid w:val="00BF72D1"/>
    <w:rsid w:val="00C00ACD"/>
    <w:rsid w:val="00C0264C"/>
    <w:rsid w:val="00C141DE"/>
    <w:rsid w:val="00C22CF5"/>
    <w:rsid w:val="00C25738"/>
    <w:rsid w:val="00C25D81"/>
    <w:rsid w:val="00C42532"/>
    <w:rsid w:val="00C427AD"/>
    <w:rsid w:val="00C44840"/>
    <w:rsid w:val="00C5156E"/>
    <w:rsid w:val="00C60EE6"/>
    <w:rsid w:val="00C62F8B"/>
    <w:rsid w:val="00C74599"/>
    <w:rsid w:val="00C8379C"/>
    <w:rsid w:val="00C8470A"/>
    <w:rsid w:val="00C84E22"/>
    <w:rsid w:val="00C850E8"/>
    <w:rsid w:val="00C85E4A"/>
    <w:rsid w:val="00C97A74"/>
    <w:rsid w:val="00CA486B"/>
    <w:rsid w:val="00CA630A"/>
    <w:rsid w:val="00CB364F"/>
    <w:rsid w:val="00CB5B41"/>
    <w:rsid w:val="00CB5C93"/>
    <w:rsid w:val="00CB6BCA"/>
    <w:rsid w:val="00CC292F"/>
    <w:rsid w:val="00CD24B9"/>
    <w:rsid w:val="00CD4D6B"/>
    <w:rsid w:val="00CD4E0D"/>
    <w:rsid w:val="00CE10B0"/>
    <w:rsid w:val="00CE1DDC"/>
    <w:rsid w:val="00CF1829"/>
    <w:rsid w:val="00D11E80"/>
    <w:rsid w:val="00D17856"/>
    <w:rsid w:val="00D24441"/>
    <w:rsid w:val="00D24AAA"/>
    <w:rsid w:val="00D26805"/>
    <w:rsid w:val="00D27772"/>
    <w:rsid w:val="00D30C5C"/>
    <w:rsid w:val="00D32330"/>
    <w:rsid w:val="00D43F17"/>
    <w:rsid w:val="00D4629D"/>
    <w:rsid w:val="00D5038F"/>
    <w:rsid w:val="00D61D8C"/>
    <w:rsid w:val="00D64286"/>
    <w:rsid w:val="00D65693"/>
    <w:rsid w:val="00D70024"/>
    <w:rsid w:val="00D760B8"/>
    <w:rsid w:val="00D84398"/>
    <w:rsid w:val="00D86102"/>
    <w:rsid w:val="00D8736B"/>
    <w:rsid w:val="00DA471A"/>
    <w:rsid w:val="00DC5115"/>
    <w:rsid w:val="00DD1D44"/>
    <w:rsid w:val="00DD7646"/>
    <w:rsid w:val="00DE402B"/>
    <w:rsid w:val="00DF75C1"/>
    <w:rsid w:val="00E00481"/>
    <w:rsid w:val="00E03FBB"/>
    <w:rsid w:val="00E0484D"/>
    <w:rsid w:val="00E07064"/>
    <w:rsid w:val="00E2404D"/>
    <w:rsid w:val="00E2778A"/>
    <w:rsid w:val="00E31BF4"/>
    <w:rsid w:val="00E51E32"/>
    <w:rsid w:val="00E6306C"/>
    <w:rsid w:val="00E7087D"/>
    <w:rsid w:val="00E728F0"/>
    <w:rsid w:val="00E820FC"/>
    <w:rsid w:val="00E83BE2"/>
    <w:rsid w:val="00E87131"/>
    <w:rsid w:val="00E92BD7"/>
    <w:rsid w:val="00EA3DFE"/>
    <w:rsid w:val="00EB0AEC"/>
    <w:rsid w:val="00EB27CF"/>
    <w:rsid w:val="00EB7412"/>
    <w:rsid w:val="00EC6526"/>
    <w:rsid w:val="00ED0529"/>
    <w:rsid w:val="00ED5C2C"/>
    <w:rsid w:val="00EE113B"/>
    <w:rsid w:val="00EE2931"/>
    <w:rsid w:val="00EE6AA6"/>
    <w:rsid w:val="00EF2954"/>
    <w:rsid w:val="00EF2B9F"/>
    <w:rsid w:val="00EF3703"/>
    <w:rsid w:val="00F0489C"/>
    <w:rsid w:val="00F10277"/>
    <w:rsid w:val="00F3080D"/>
    <w:rsid w:val="00F37BEB"/>
    <w:rsid w:val="00F43872"/>
    <w:rsid w:val="00F43CBF"/>
    <w:rsid w:val="00F43D9A"/>
    <w:rsid w:val="00F73485"/>
    <w:rsid w:val="00F830DC"/>
    <w:rsid w:val="00F84ADD"/>
    <w:rsid w:val="00F8607C"/>
    <w:rsid w:val="00F87A45"/>
    <w:rsid w:val="00F91EA0"/>
    <w:rsid w:val="00FC50DC"/>
    <w:rsid w:val="00FD2343"/>
    <w:rsid w:val="00FE20A3"/>
    <w:rsid w:val="00FE2E60"/>
    <w:rsid w:val="00FE6F0C"/>
    <w:rsid w:val="00FF5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140F1AD-6DCC-4AE1-94A0-7A1930F0D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C77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D23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43CB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230630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230630"/>
  </w:style>
  <w:style w:type="paragraph" w:styleId="En-tte">
    <w:name w:val="header"/>
    <w:basedOn w:val="Normal"/>
    <w:link w:val="En-tteCar"/>
    <w:uiPriority w:val="99"/>
    <w:unhideWhenUsed/>
    <w:rsid w:val="00E92B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92BD7"/>
    <w:rPr>
      <w:noProof/>
    </w:rPr>
  </w:style>
  <w:style w:type="paragraph" w:styleId="Pieddepage">
    <w:name w:val="footer"/>
    <w:basedOn w:val="Normal"/>
    <w:link w:val="PieddepageCar"/>
    <w:uiPriority w:val="99"/>
    <w:unhideWhenUsed/>
    <w:rsid w:val="00E92B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92BD7"/>
    <w:rPr>
      <w:noProof/>
    </w:rPr>
  </w:style>
  <w:style w:type="character" w:customStyle="1" w:styleId="Titre1Car">
    <w:name w:val="Titre 1 Car"/>
    <w:basedOn w:val="Policepardfaut"/>
    <w:link w:val="Titre1"/>
    <w:uiPriority w:val="9"/>
    <w:rsid w:val="005C77F1"/>
    <w:rPr>
      <w:rFonts w:asciiTheme="majorHAnsi" w:eastAsiaTheme="majorEastAsia" w:hAnsiTheme="majorHAnsi" w:cstheme="majorBidi"/>
      <w:noProof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C77F1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5C77F1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5C77F1"/>
    <w:rPr>
      <w:color w:val="0563C1" w:themeColor="hyperlink"/>
      <w:u w:val="single"/>
    </w:rPr>
  </w:style>
  <w:style w:type="paragraph" w:customStyle="1" w:styleId="Standard">
    <w:name w:val="Standard"/>
    <w:rsid w:val="00AD7A8C"/>
    <w:pPr>
      <w:suppressAutoHyphens/>
      <w:autoSpaceDN w:val="0"/>
      <w:spacing w:after="0" w:line="240" w:lineRule="auto"/>
      <w:textAlignment w:val="baseline"/>
    </w:pPr>
    <w:rPr>
      <w:rFonts w:ascii="Liberation Serif" w:eastAsia="AR PL SungtiL GB" w:hAnsi="Liberation Serif" w:cs="FreeSans"/>
      <w:kern w:val="3"/>
      <w:sz w:val="24"/>
      <w:szCs w:val="24"/>
      <w:lang w:eastAsia="zh-CN" w:bidi="hi-IN"/>
    </w:rPr>
  </w:style>
  <w:style w:type="character" w:customStyle="1" w:styleId="Titre2Car">
    <w:name w:val="Titre 2 Car"/>
    <w:basedOn w:val="Policepardfaut"/>
    <w:link w:val="Titre2"/>
    <w:uiPriority w:val="9"/>
    <w:rsid w:val="00FD2343"/>
    <w:rPr>
      <w:rFonts w:asciiTheme="majorHAnsi" w:eastAsiaTheme="majorEastAsia" w:hAnsiTheme="majorHAnsi" w:cstheme="majorBidi"/>
      <w:noProof/>
      <w:color w:val="2E74B5" w:themeColor="accent1" w:themeShade="BF"/>
      <w:sz w:val="26"/>
      <w:szCs w:val="26"/>
    </w:rPr>
  </w:style>
  <w:style w:type="paragraph" w:styleId="Lgende">
    <w:name w:val="caption"/>
    <w:basedOn w:val="Normal"/>
    <w:next w:val="Normal"/>
    <w:uiPriority w:val="35"/>
    <w:unhideWhenUsed/>
    <w:qFormat/>
    <w:rsid w:val="0018029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Lienhypertextesuivivisit">
    <w:name w:val="FollowedHyperlink"/>
    <w:basedOn w:val="Policepardfaut"/>
    <w:uiPriority w:val="99"/>
    <w:semiHidden/>
    <w:unhideWhenUsed/>
    <w:rsid w:val="000D3412"/>
    <w:rPr>
      <w:color w:val="954F72" w:themeColor="followedHyperlink"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0E14B8"/>
    <w:pPr>
      <w:spacing w:after="100"/>
      <w:ind w:left="220"/>
    </w:pPr>
  </w:style>
  <w:style w:type="character" w:customStyle="1" w:styleId="Titre3Car">
    <w:name w:val="Titre 3 Car"/>
    <w:basedOn w:val="Policepardfaut"/>
    <w:link w:val="Titre3"/>
    <w:uiPriority w:val="9"/>
    <w:rsid w:val="00F43CB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310085"/>
    <w:pPr>
      <w:spacing w:after="100"/>
      <w:ind w:left="440"/>
    </w:pPr>
  </w:style>
  <w:style w:type="paragraph" w:styleId="Paragraphedeliste">
    <w:name w:val="List Paragraph"/>
    <w:basedOn w:val="Normal"/>
    <w:uiPriority w:val="34"/>
    <w:qFormat/>
    <w:rsid w:val="00A920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2017-08-17T00:00:00</PublishDate>
  <Abstract>Mai 2018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3541FC7-277F-4CF2-9103-2FC9A033D1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722</TotalTime>
  <Pages>8</Pages>
  <Words>698</Words>
  <Characters>3840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PC2R - Boggle</vt:lpstr>
    </vt:vector>
  </TitlesOfParts>
  <Company/>
  <LinksUpToDate>false</LinksUpToDate>
  <CharactersWithSpaces>4529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PC2R - Boggle</dc:title>
  <dc:subject> Stage auaboratoire d’informatique de Paris 6 LIP6, équipe Modélisation et Visualisation MoVe</dc:subject>
  <dc:creator>Amel Arkoub</dc:creator>
  <cp:keywords/>
  <dc:description/>
  <cp:lastModifiedBy>Amel</cp:lastModifiedBy>
  <cp:revision>181</cp:revision>
  <cp:lastPrinted>2017-08-24T20:41:00Z</cp:lastPrinted>
  <dcterms:created xsi:type="dcterms:W3CDTF">2017-08-13T10:06:00Z</dcterms:created>
  <dcterms:modified xsi:type="dcterms:W3CDTF">2018-05-05T17:14:00Z</dcterms:modified>
</cp:coreProperties>
</file>