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26FE" w14:textId="031A6645" w:rsidR="00C95469" w:rsidRDefault="00C95469" w:rsidP="00C95469">
      <w:r>
        <w:t xml:space="preserve"> </w:t>
      </w:r>
      <w:r w:rsidRPr="00C95469">
        <w:rPr>
          <w:highlight w:val="yellow"/>
        </w:rPr>
        <w:t>(</w:t>
      </w:r>
      <w:r w:rsidRPr="00C95469">
        <w:rPr>
          <w:b/>
          <w:bCs/>
          <w:highlight w:val="yellow"/>
        </w:rPr>
        <w:t xml:space="preserve">Body </w:t>
      </w:r>
      <w:r w:rsidR="007C4EAB">
        <w:rPr>
          <w:b/>
          <w:bCs/>
          <w:highlight w:val="yellow"/>
        </w:rPr>
        <w:t>9</w:t>
      </w:r>
      <w:r w:rsidRPr="00C95469">
        <w:rPr>
          <w:b/>
          <w:bCs/>
          <w:highlight w:val="yellow"/>
        </w:rPr>
        <w:t>:</w:t>
      </w:r>
      <w:r w:rsidRPr="00C95469">
        <w:rPr>
          <w:highlight w:val="yellow"/>
        </w:rPr>
        <w:t xml:space="preserve"> Font-</w:t>
      </w:r>
      <w:proofErr w:type="spellStart"/>
      <w:r w:rsidRPr="00C95469">
        <w:rPr>
          <w:highlight w:val="yellow"/>
        </w:rPr>
        <w:t>Aaux</w:t>
      </w:r>
      <w:proofErr w:type="spellEnd"/>
      <w:r w:rsidRPr="00C95469">
        <w:rPr>
          <w:highlight w:val="yellow"/>
        </w:rPr>
        <w:t xml:space="preserve"> </w:t>
      </w:r>
      <w:r w:rsidR="007C4EAB">
        <w:rPr>
          <w:highlight w:val="yellow"/>
        </w:rPr>
        <w:t>Medium</w:t>
      </w:r>
      <w:r w:rsidRPr="00C95469">
        <w:rPr>
          <w:highlight w:val="yellow"/>
        </w:rPr>
        <w:t xml:space="preserve"> </w:t>
      </w:r>
      <w:r w:rsidR="007C4EAB">
        <w:rPr>
          <w:highlight w:val="yellow"/>
        </w:rPr>
        <w:t>4</w:t>
      </w:r>
      <w:r w:rsidRPr="00C95469">
        <w:rPr>
          <w:highlight w:val="yellow"/>
        </w:rPr>
        <w:t>pt Color</w:t>
      </w:r>
      <w:r w:rsidRPr="00574BC4">
        <w:rPr>
          <w:highlight w:val="yellow"/>
        </w:rPr>
        <w:t xml:space="preserve"> #4D4D4D 77/77/77)</w:t>
      </w:r>
    </w:p>
    <w:p w14:paraId="67A7DFC7" w14:textId="148F4708" w:rsidR="007C4EAB" w:rsidRDefault="007C4EAB" w:rsidP="00C95469">
      <w:r w:rsidRPr="007C4EAB">
        <w:rPr>
          <w:highlight w:val="green"/>
        </w:rPr>
        <w:t>Individual Box</w:t>
      </w:r>
    </w:p>
    <w:p w14:paraId="5ECACFF9" w14:textId="39E5EBC8" w:rsidR="007C4EAB" w:rsidRDefault="007C4EAB" w:rsidP="00C95469">
      <w:r w:rsidRPr="007C4EAB">
        <w:t xml:space="preserve">Everyone, individually, can play a part in donating to the mission.  But that isn’t the only way to help.  </w:t>
      </w:r>
      <w:proofErr w:type="gramStart"/>
      <w:r w:rsidRPr="007C4EAB">
        <w:t>In the course of</w:t>
      </w:r>
      <w:proofErr w:type="gramEnd"/>
      <w:r w:rsidRPr="007C4EAB">
        <w:t xml:space="preserve"> general conversation, spending a moment to make others aware, and encouraging them to be a part as well is a major contributing factor to the growth of the game and the potential benefits for all involved.</w:t>
      </w:r>
    </w:p>
    <w:p w14:paraId="058E0C9E" w14:textId="0B84F766" w:rsidR="00574BC4" w:rsidRDefault="007C4EAB" w:rsidP="00574BC4">
      <w:r w:rsidRPr="007C4EAB">
        <w:rPr>
          <w:highlight w:val="green"/>
        </w:rPr>
        <w:t>Events Box</w:t>
      </w:r>
    </w:p>
    <w:p w14:paraId="1B7D222F" w14:textId="3094C94E" w:rsidR="007C4EAB" w:rsidRDefault="007C4EAB" w:rsidP="00574BC4">
      <w:r w:rsidRPr="007C4EAB">
        <w:t>Event sponsorship is a great way to get your corporate name recognized &amp; associated with a healthy cause.  Pair your local business with hometown events.  Regional, nationwide and international names with philanthropic goals? We will work with you to get the most exposure as possible through events, literature, our website or other partnerships where we may be involved.</w:t>
      </w:r>
    </w:p>
    <w:p w14:paraId="09D3587E" w14:textId="2C6C66B2" w:rsidR="007C4EAB" w:rsidRDefault="007C4EAB" w:rsidP="00574BC4">
      <w:r w:rsidRPr="007C4EAB">
        <w:rPr>
          <w:highlight w:val="green"/>
        </w:rPr>
        <w:t>Corporate Sponsorship</w:t>
      </w:r>
    </w:p>
    <w:p w14:paraId="54E1978A" w14:textId="30DB38FE" w:rsidR="007C4EAB" w:rsidRDefault="007C4EAB" w:rsidP="00574BC4">
      <w:r w:rsidRPr="007C4EAB">
        <w:t>It’s difficult to think of a substitute for the value placed on corporate sponsorship &amp; endorsement of our mission.  A name can say a lot, and a corporate name is “a lot of people” saying a lot.  As we acknowledge those that stand behind the mission, we make efforts to showcase those companies and individuals who have made such an impact - wherever we can.</w:t>
      </w:r>
    </w:p>
    <w:p w14:paraId="031D19C0" w14:textId="517A102A" w:rsidR="007C4EAB" w:rsidRDefault="007C4EAB" w:rsidP="00574BC4">
      <w:r w:rsidRPr="007C4EAB">
        <w:rPr>
          <w:highlight w:val="green"/>
        </w:rPr>
        <w:t>Merchandise</w:t>
      </w:r>
    </w:p>
    <w:p w14:paraId="4D6C05CD" w14:textId="2952B6A7" w:rsidR="007C4EAB" w:rsidRDefault="007C4EAB" w:rsidP="00574BC4">
      <w:r w:rsidRPr="007C4EAB">
        <w:t>We encourage those that support our cause to purchase merchandise as well.  Our apparel serves as walking billboards to promote and advance our brand and message.  All proceeds go back into the charity’s mission.  We also welcome ideas and designs from those that would like to be involved.</w:t>
      </w:r>
    </w:p>
    <w:p w14:paraId="613B4C60" w14:textId="1500A85F" w:rsidR="007C4EAB" w:rsidRDefault="007C4EAB" w:rsidP="00574BC4">
      <w:r w:rsidRPr="007C4EAB">
        <w:rPr>
          <w:highlight w:val="green"/>
        </w:rPr>
        <w:t>Foundations</w:t>
      </w:r>
    </w:p>
    <w:p w14:paraId="47F6E481" w14:textId="39AC0BF9" w:rsidR="007C4EAB" w:rsidRDefault="007C4EAB" w:rsidP="00574BC4">
      <w:r w:rsidRPr="007C4EAB">
        <w:t>We take great pride in doing good and charitable work, but understand we are just a cog in the wheel.  Working with other established nonprofits &amp; foundations in furthering assistance that we can all offer to offset costs, get the right things to the right people, share the benefits of athletics, and bring awareness to “lack of opportunities” in high-need communities.</w:t>
      </w:r>
    </w:p>
    <w:p w14:paraId="704DF3F1" w14:textId="25838250" w:rsidR="007C4EAB" w:rsidRDefault="007C4EAB" w:rsidP="00574BC4">
      <w:r w:rsidRPr="007C4EAB">
        <w:rPr>
          <w:highlight w:val="green"/>
        </w:rPr>
        <w:t>Equipment</w:t>
      </w:r>
    </w:p>
    <w:p w14:paraId="288849E2" w14:textId="7C06C873" w:rsidR="007C4EAB" w:rsidRDefault="007C4EAB" w:rsidP="00574BC4">
      <w:r w:rsidRPr="007C4EAB">
        <w:t>Our mission provides a great way to offload excess inventory from manufacturers, in a tax-beneficial way while filling the needs in low-income areas.  This is a great way to knock down the costs of youth programs and schools.  Acknowledgment  of those who give, along with impact reports from the end-user programs will be represented on our website and promotional materials.</w:t>
      </w:r>
    </w:p>
    <w:p w14:paraId="12B348DB" w14:textId="0CFD2D3C" w:rsidR="002F0B3D" w:rsidRPr="002F0B3D" w:rsidRDefault="002F0B3D" w:rsidP="002F0B3D">
      <w:pPr>
        <w:rPr>
          <w:b/>
          <w:bCs/>
        </w:rPr>
      </w:pPr>
    </w:p>
    <w:sectPr w:rsidR="002F0B3D" w:rsidRPr="002F0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3D"/>
    <w:rsid w:val="00023E58"/>
    <w:rsid w:val="002779CC"/>
    <w:rsid w:val="002F0B3D"/>
    <w:rsid w:val="00574BC4"/>
    <w:rsid w:val="007C4EAB"/>
    <w:rsid w:val="00C95469"/>
    <w:rsid w:val="00D74932"/>
    <w:rsid w:val="00F8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9A86"/>
  <w15:chartTrackingRefBased/>
  <w15:docId w15:val="{89442DE3-67C3-4319-BBFF-1270187D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Stone</dc:creator>
  <cp:keywords/>
  <dc:description/>
  <cp:lastModifiedBy>Clay Stone</cp:lastModifiedBy>
  <cp:revision>2</cp:revision>
  <dcterms:created xsi:type="dcterms:W3CDTF">2023-06-13T12:45:00Z</dcterms:created>
  <dcterms:modified xsi:type="dcterms:W3CDTF">2023-06-13T12:45:00Z</dcterms:modified>
</cp:coreProperties>
</file>