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12A6D" w14:textId="6E1D1E9D" w:rsidR="00803848" w:rsidRPr="00AD6F90" w:rsidRDefault="003D217E" w:rsidP="00803848">
      <w:pPr>
        <w:pStyle w:val="a4"/>
        <w:ind w:leftChars="0" w:left="840"/>
        <w:jc w:val="center"/>
        <w:outlineLvl w:val="0"/>
        <w:rPr>
          <w:rFonts w:ascii="Microsoft JhengHei" w:eastAsia="Microsoft JhengHei" w:hAnsi="Microsoft JhengHei"/>
          <w:b/>
          <w:sz w:val="36"/>
          <w:lang w:eastAsia="zh-CN"/>
        </w:rPr>
      </w:pPr>
      <w:r>
        <w:rPr>
          <w:rFonts w:ascii="Microsoft JhengHei" w:eastAsia="Microsoft JhengHei" w:hAnsi="Microsoft JhengHei"/>
          <w:b/>
          <w:sz w:val="36"/>
          <w:lang w:eastAsia="zh-CN"/>
        </w:rPr>
        <w:t>201</w:t>
      </w:r>
      <w:r w:rsidRPr="003D217E">
        <w:rPr>
          <w:rFonts w:ascii="Microsoft JhengHei" w:eastAsia="Microsoft JhengHei" w:hAnsi="Microsoft JhengHei" w:hint="eastAsia"/>
          <w:b/>
          <w:sz w:val="36"/>
          <w:lang w:eastAsia="zh-CN"/>
        </w:rPr>
        <w:t>6</w:t>
      </w:r>
      <w:r w:rsidR="00803848" w:rsidRPr="00AD6F90">
        <w:rPr>
          <w:rFonts w:ascii="Microsoft JhengHei" w:eastAsia="Microsoft JhengHei" w:hAnsi="Microsoft JhengHei"/>
          <w:b/>
          <w:sz w:val="36"/>
          <w:lang w:eastAsia="zh-CN"/>
        </w:rPr>
        <w:t xml:space="preserve"> Penta-Hackathon项目文档</w:t>
      </w:r>
    </w:p>
    <w:p w14:paraId="62C57568" w14:textId="77777777" w:rsidR="00803848" w:rsidRPr="00AD6F90" w:rsidRDefault="00803848" w:rsidP="00803848">
      <w:pPr>
        <w:pStyle w:val="a4"/>
        <w:ind w:leftChars="0" w:left="840"/>
        <w:jc w:val="center"/>
        <w:rPr>
          <w:rFonts w:ascii="Microsoft JhengHei" w:eastAsia="Microsoft JhengHei" w:hAnsi="Microsoft JhengHei"/>
          <w:b/>
          <w:sz w:val="20"/>
          <w:szCs w:val="20"/>
          <w:lang w:eastAsia="zh-CN"/>
        </w:rPr>
      </w:pPr>
    </w:p>
    <w:tbl>
      <w:tblPr>
        <w:tblStyle w:val="a3"/>
        <w:tblW w:w="8313" w:type="dxa"/>
        <w:tblInd w:w="-5" w:type="dxa"/>
        <w:tblLook w:val="04A0" w:firstRow="1" w:lastRow="0" w:firstColumn="1" w:lastColumn="0" w:noHBand="0" w:noVBand="1"/>
      </w:tblPr>
      <w:tblGrid>
        <w:gridCol w:w="2773"/>
        <w:gridCol w:w="2770"/>
        <w:gridCol w:w="2770"/>
      </w:tblGrid>
      <w:tr w:rsidR="00803848" w:rsidRPr="00AD6F90" w14:paraId="5AD9D6CE" w14:textId="77777777" w:rsidTr="006B367C">
        <w:trPr>
          <w:trHeight w:val="531"/>
        </w:trPr>
        <w:tc>
          <w:tcPr>
            <w:tcW w:w="2773" w:type="dxa"/>
          </w:tcPr>
          <w:p w14:paraId="4C360BF8" w14:textId="77777777" w:rsidR="00803848" w:rsidRPr="00AD6F90" w:rsidRDefault="00803848" w:rsidP="006B367C">
            <w:pPr>
              <w:pStyle w:val="a4"/>
              <w:ind w:leftChars="0" w:left="0"/>
              <w:rPr>
                <w:rFonts w:ascii="Microsoft JhengHei" w:eastAsia="Microsoft JhengHei" w:hAnsi="Microsoft JhengHei"/>
                <w:lang w:eastAsia="zh-CN"/>
              </w:rPr>
            </w:pPr>
            <w:r w:rsidRPr="00AD6F90">
              <w:rPr>
                <w:rFonts w:ascii="Microsoft JhengHei" w:eastAsia="Microsoft JhengHei" w:hAnsi="Microsoft JhengHei" w:hint="eastAsia"/>
                <w:lang w:eastAsia="zh-CN"/>
              </w:rPr>
              <w:t>组名</w:t>
            </w:r>
          </w:p>
        </w:tc>
        <w:tc>
          <w:tcPr>
            <w:tcW w:w="5540" w:type="dxa"/>
            <w:gridSpan w:val="2"/>
          </w:tcPr>
          <w:p w14:paraId="5076063B" w14:textId="787847FF" w:rsidR="00803848" w:rsidRPr="00AD6F90" w:rsidRDefault="00E62DEB" w:rsidP="006B367C">
            <w:pPr>
              <w:pStyle w:val="a4"/>
              <w:ind w:leftChars="0" w:left="0"/>
              <w:rPr>
                <w:rFonts w:ascii="Microsoft JhengHei" w:eastAsia="Microsoft JhengHei" w:hAnsi="Microsoft JhengHei"/>
                <w:lang w:eastAsia="zh-CN"/>
              </w:rPr>
            </w:pPr>
            <w:r w:rsidRPr="00E62DEB">
              <w:rPr>
                <w:rFonts w:ascii="Microsoft JhengHei" w:eastAsia="Microsoft JhengHei" w:hAnsi="Microsoft JhengHei"/>
                <w:lang w:eastAsia="zh-CN"/>
              </w:rPr>
              <w:t>Riesenhart</w:t>
            </w:r>
          </w:p>
        </w:tc>
      </w:tr>
      <w:tr w:rsidR="00AD4618" w:rsidRPr="00AD6F90" w14:paraId="23C9B027" w14:textId="77777777" w:rsidTr="006B367C">
        <w:trPr>
          <w:trHeight w:val="599"/>
        </w:trPr>
        <w:tc>
          <w:tcPr>
            <w:tcW w:w="2773" w:type="dxa"/>
            <w:vMerge w:val="restart"/>
          </w:tcPr>
          <w:p w14:paraId="721280B6" w14:textId="77777777" w:rsidR="00AD4618" w:rsidRPr="00AD6F90" w:rsidRDefault="00AD4618" w:rsidP="006B367C">
            <w:pPr>
              <w:pStyle w:val="a4"/>
              <w:ind w:leftChars="0" w:left="0"/>
              <w:rPr>
                <w:rFonts w:ascii="Microsoft JhengHei" w:eastAsia="Microsoft JhengHei" w:hAnsi="Microsoft JhengHei"/>
                <w:lang w:eastAsia="zh-CN"/>
              </w:rPr>
            </w:pPr>
            <w:r w:rsidRPr="00AD6F90">
              <w:rPr>
                <w:rFonts w:ascii="Microsoft JhengHei" w:eastAsia="Microsoft JhengHei" w:hAnsi="Microsoft JhengHei" w:hint="eastAsia"/>
                <w:lang w:eastAsia="zh-CN"/>
              </w:rPr>
              <w:t>组员（姓名-学校）</w:t>
            </w:r>
          </w:p>
        </w:tc>
        <w:tc>
          <w:tcPr>
            <w:tcW w:w="2770" w:type="dxa"/>
          </w:tcPr>
          <w:p w14:paraId="4AE0CB31" w14:textId="413477B0" w:rsidR="00AD4618" w:rsidRPr="00AD4618" w:rsidRDefault="00E62DEB" w:rsidP="006B367C">
            <w:pPr>
              <w:pStyle w:val="a4"/>
              <w:ind w:leftChars="0" w:left="0"/>
              <w:rPr>
                <w:rFonts w:ascii="Microsoft JhengHei" w:hAnsi="Microsoft JhengHei"/>
                <w:lang w:eastAsia="zh-CN"/>
              </w:rPr>
            </w:pPr>
            <w:r w:rsidRPr="00E62DEB">
              <w:rPr>
                <w:rFonts w:ascii="Microsoft JhengHei" w:hAnsi="Microsoft JhengHei" w:hint="eastAsia"/>
                <w:lang w:eastAsia="zh-CN"/>
              </w:rPr>
              <w:t>李依落</w:t>
            </w:r>
          </w:p>
        </w:tc>
        <w:tc>
          <w:tcPr>
            <w:tcW w:w="2770" w:type="dxa"/>
          </w:tcPr>
          <w:p w14:paraId="2CDFE10E" w14:textId="77FB276B" w:rsidR="00AD4618" w:rsidRPr="00AD4618" w:rsidRDefault="00E62DEB" w:rsidP="006B367C">
            <w:pPr>
              <w:pStyle w:val="a4"/>
              <w:ind w:leftChars="0" w:left="0"/>
              <w:rPr>
                <w:rFonts w:ascii="Microsoft JhengHei" w:hAnsi="Microsoft JhengHei"/>
                <w:lang w:eastAsia="zh-CN"/>
              </w:rPr>
            </w:pPr>
            <w:r w:rsidRPr="00E62DEB">
              <w:rPr>
                <w:rFonts w:ascii="Microsoft JhengHei" w:hAnsi="Microsoft JhengHei"/>
                <w:lang w:eastAsia="zh-CN"/>
              </w:rPr>
              <w:t>Concordia International School Shanghai</w:t>
            </w:r>
          </w:p>
        </w:tc>
      </w:tr>
      <w:tr w:rsidR="00AD4618" w:rsidRPr="00AD6F90" w14:paraId="3DC7D04B" w14:textId="77777777" w:rsidTr="006B367C">
        <w:trPr>
          <w:trHeight w:val="593"/>
        </w:trPr>
        <w:tc>
          <w:tcPr>
            <w:tcW w:w="2773" w:type="dxa"/>
            <w:vMerge/>
          </w:tcPr>
          <w:p w14:paraId="0B778863" w14:textId="77777777" w:rsidR="00AD4618" w:rsidRPr="00AD6F90" w:rsidRDefault="00AD4618" w:rsidP="006B367C">
            <w:pPr>
              <w:pStyle w:val="a4"/>
              <w:ind w:leftChars="0" w:left="0"/>
              <w:rPr>
                <w:rFonts w:ascii="Microsoft JhengHei" w:eastAsia="Microsoft JhengHei" w:hAnsi="Microsoft JhengHei"/>
                <w:lang w:eastAsia="zh-CN"/>
              </w:rPr>
            </w:pPr>
          </w:p>
        </w:tc>
        <w:tc>
          <w:tcPr>
            <w:tcW w:w="2770" w:type="dxa"/>
          </w:tcPr>
          <w:p w14:paraId="03B7E4A2" w14:textId="76429DB7" w:rsidR="00AD4618" w:rsidRPr="00AD4618" w:rsidRDefault="00E62DEB" w:rsidP="006B367C">
            <w:pPr>
              <w:pStyle w:val="a4"/>
              <w:ind w:leftChars="0" w:left="0"/>
              <w:rPr>
                <w:rFonts w:ascii="Microsoft JhengHei" w:hAnsi="Microsoft JhengHei"/>
                <w:lang w:eastAsia="zh-CN"/>
              </w:rPr>
            </w:pPr>
            <w:r w:rsidRPr="00E62DEB">
              <w:rPr>
                <w:rFonts w:ascii="Microsoft JhengHei" w:hAnsi="Microsoft JhengHei" w:hint="eastAsia"/>
                <w:lang w:eastAsia="zh-CN"/>
              </w:rPr>
              <w:t>毛咏</w:t>
            </w:r>
          </w:p>
        </w:tc>
        <w:tc>
          <w:tcPr>
            <w:tcW w:w="2770" w:type="dxa"/>
          </w:tcPr>
          <w:p w14:paraId="40CAC3D6" w14:textId="7785CC18" w:rsidR="00AD4618" w:rsidRPr="00AD4618" w:rsidRDefault="00E62DEB" w:rsidP="006B367C">
            <w:pPr>
              <w:pStyle w:val="a4"/>
              <w:ind w:leftChars="0" w:left="0"/>
              <w:rPr>
                <w:rFonts w:ascii="Microsoft JhengHei" w:hAnsi="Microsoft JhengHei"/>
                <w:lang w:eastAsia="zh-CN"/>
              </w:rPr>
            </w:pPr>
            <w:r w:rsidRPr="00E62DEB">
              <w:rPr>
                <w:rFonts w:ascii="Microsoft JhengHei" w:hAnsi="Microsoft JhengHei" w:hint="eastAsia"/>
                <w:lang w:eastAsia="zh-CN"/>
              </w:rPr>
              <w:t>上海交通大学</w:t>
            </w:r>
          </w:p>
        </w:tc>
      </w:tr>
      <w:tr w:rsidR="00AD4618" w:rsidRPr="00AD6F90" w14:paraId="720FF74F" w14:textId="77777777" w:rsidTr="006B367C">
        <w:trPr>
          <w:trHeight w:val="593"/>
        </w:trPr>
        <w:tc>
          <w:tcPr>
            <w:tcW w:w="2773" w:type="dxa"/>
            <w:vMerge/>
          </w:tcPr>
          <w:p w14:paraId="41776263" w14:textId="77777777" w:rsidR="00AD4618" w:rsidRPr="00AD6F90" w:rsidRDefault="00AD4618" w:rsidP="006B367C">
            <w:pPr>
              <w:pStyle w:val="a4"/>
              <w:ind w:leftChars="0" w:left="0"/>
              <w:rPr>
                <w:rFonts w:ascii="Microsoft JhengHei" w:eastAsia="Microsoft JhengHei" w:hAnsi="Microsoft JhengHei"/>
                <w:lang w:eastAsia="zh-CN"/>
              </w:rPr>
            </w:pPr>
          </w:p>
        </w:tc>
        <w:tc>
          <w:tcPr>
            <w:tcW w:w="2770" w:type="dxa"/>
          </w:tcPr>
          <w:p w14:paraId="1C065917" w14:textId="31BD8D38" w:rsidR="00AD4618" w:rsidRPr="00AD4618" w:rsidRDefault="00E62DEB" w:rsidP="006B367C">
            <w:pPr>
              <w:pStyle w:val="a4"/>
              <w:ind w:leftChars="0" w:left="0"/>
              <w:rPr>
                <w:rFonts w:ascii="Microsoft JhengHei" w:hAnsi="Microsoft JhengHei"/>
                <w:lang w:eastAsia="zh-CN"/>
              </w:rPr>
            </w:pPr>
            <w:r w:rsidRPr="00E62DEB">
              <w:rPr>
                <w:rFonts w:ascii="Microsoft JhengHei" w:hAnsi="Microsoft JhengHei" w:hint="eastAsia"/>
                <w:lang w:eastAsia="zh-CN"/>
              </w:rPr>
              <w:t>张劭麟</w:t>
            </w:r>
          </w:p>
        </w:tc>
        <w:tc>
          <w:tcPr>
            <w:tcW w:w="2770" w:type="dxa"/>
          </w:tcPr>
          <w:p w14:paraId="3A949B20" w14:textId="610633C8" w:rsidR="00AD4618" w:rsidRPr="00AD4618" w:rsidRDefault="00E62DEB" w:rsidP="006B367C">
            <w:pPr>
              <w:pStyle w:val="a4"/>
              <w:ind w:leftChars="0" w:left="0"/>
              <w:rPr>
                <w:rFonts w:ascii="Microsoft JhengHei" w:hAnsi="Microsoft JhengHei"/>
                <w:lang w:eastAsia="zh-CN"/>
              </w:rPr>
            </w:pPr>
            <w:r w:rsidRPr="00E62DEB">
              <w:rPr>
                <w:rFonts w:ascii="Microsoft JhengHei" w:hAnsi="Microsoft JhengHei" w:hint="eastAsia"/>
                <w:lang w:eastAsia="zh-CN"/>
              </w:rPr>
              <w:t>上海市世界外国语中学国际部</w:t>
            </w:r>
          </w:p>
        </w:tc>
      </w:tr>
      <w:tr w:rsidR="00AD4618" w:rsidRPr="00AD6F90" w14:paraId="10839F40" w14:textId="77777777" w:rsidTr="006B367C">
        <w:trPr>
          <w:trHeight w:val="593"/>
        </w:trPr>
        <w:tc>
          <w:tcPr>
            <w:tcW w:w="2773" w:type="dxa"/>
            <w:vMerge/>
          </w:tcPr>
          <w:p w14:paraId="18F6BCE0" w14:textId="77777777" w:rsidR="00AD4618" w:rsidRPr="00AD6F90" w:rsidRDefault="00AD4618" w:rsidP="006B367C">
            <w:pPr>
              <w:pStyle w:val="a4"/>
              <w:ind w:leftChars="0" w:left="0"/>
              <w:rPr>
                <w:rFonts w:ascii="Microsoft JhengHei" w:eastAsia="Microsoft JhengHei" w:hAnsi="Microsoft JhengHei"/>
                <w:lang w:eastAsia="zh-CN"/>
              </w:rPr>
            </w:pPr>
          </w:p>
        </w:tc>
        <w:tc>
          <w:tcPr>
            <w:tcW w:w="2770" w:type="dxa"/>
          </w:tcPr>
          <w:p w14:paraId="4CB8999E" w14:textId="2CF8D994" w:rsidR="00AD4618" w:rsidRPr="00AD4618" w:rsidRDefault="00E62DEB" w:rsidP="006B367C">
            <w:pPr>
              <w:pStyle w:val="a4"/>
              <w:ind w:leftChars="0" w:left="0"/>
              <w:rPr>
                <w:rFonts w:ascii="Microsoft JhengHei" w:hAnsi="Microsoft JhengHei"/>
                <w:lang w:eastAsia="zh-CN"/>
              </w:rPr>
            </w:pPr>
            <w:r w:rsidRPr="00E62DEB">
              <w:rPr>
                <w:rFonts w:ascii="Microsoft JhengHei" w:hAnsi="Microsoft JhengHei" w:hint="eastAsia"/>
                <w:lang w:eastAsia="zh-CN"/>
              </w:rPr>
              <w:t>李源</w:t>
            </w:r>
          </w:p>
        </w:tc>
        <w:tc>
          <w:tcPr>
            <w:tcW w:w="2770" w:type="dxa"/>
          </w:tcPr>
          <w:p w14:paraId="60EA1DBC" w14:textId="7039844E" w:rsidR="00AD4618" w:rsidRPr="00AD4618" w:rsidRDefault="00E62DEB" w:rsidP="006B367C">
            <w:pPr>
              <w:pStyle w:val="a4"/>
              <w:ind w:leftChars="0" w:left="0"/>
              <w:rPr>
                <w:rFonts w:ascii="Microsoft JhengHei" w:hAnsi="Microsoft JhengHei"/>
                <w:lang w:eastAsia="zh-CN"/>
              </w:rPr>
            </w:pPr>
            <w:r w:rsidRPr="00E62DEB">
              <w:rPr>
                <w:rFonts w:ascii="Microsoft JhengHei" w:hAnsi="Microsoft JhengHei" w:hint="eastAsia"/>
                <w:lang w:eastAsia="zh-CN"/>
              </w:rPr>
              <w:t>同济大学</w:t>
            </w:r>
          </w:p>
        </w:tc>
      </w:tr>
      <w:tr w:rsidR="00803848" w:rsidRPr="00AD6F90" w14:paraId="5374C59E" w14:textId="77777777" w:rsidTr="006B367C">
        <w:trPr>
          <w:trHeight w:val="573"/>
        </w:trPr>
        <w:tc>
          <w:tcPr>
            <w:tcW w:w="2773" w:type="dxa"/>
          </w:tcPr>
          <w:p w14:paraId="358EA823" w14:textId="77777777" w:rsidR="00803848" w:rsidRPr="00AD6F90" w:rsidRDefault="00803848" w:rsidP="006B367C">
            <w:pPr>
              <w:pStyle w:val="a4"/>
              <w:ind w:leftChars="0" w:left="0"/>
              <w:rPr>
                <w:rFonts w:ascii="Microsoft JhengHei" w:eastAsia="Microsoft JhengHei" w:hAnsi="Microsoft JhengHei"/>
                <w:lang w:eastAsia="zh-CN"/>
              </w:rPr>
            </w:pPr>
            <w:r w:rsidRPr="00AD6F90">
              <w:rPr>
                <w:rFonts w:ascii="Microsoft JhengHei" w:eastAsia="Microsoft JhengHei" w:hAnsi="Microsoft JhengHei" w:hint="eastAsia"/>
                <w:lang w:eastAsia="zh-CN"/>
              </w:rPr>
              <w:t>项目名称</w:t>
            </w:r>
          </w:p>
        </w:tc>
        <w:tc>
          <w:tcPr>
            <w:tcW w:w="5540" w:type="dxa"/>
            <w:gridSpan w:val="2"/>
          </w:tcPr>
          <w:p w14:paraId="3CD506DB" w14:textId="60B7FDD8" w:rsidR="00803848" w:rsidRPr="00AD6F90" w:rsidRDefault="00803848" w:rsidP="006B367C">
            <w:pPr>
              <w:pStyle w:val="a4"/>
              <w:ind w:leftChars="0" w:left="0"/>
              <w:rPr>
                <w:rFonts w:ascii="Microsoft JhengHei" w:eastAsia="Microsoft JhengHei" w:hAnsi="Microsoft JhengHei"/>
                <w:lang w:eastAsia="zh-CN"/>
              </w:rPr>
            </w:pPr>
          </w:p>
        </w:tc>
      </w:tr>
      <w:tr w:rsidR="00803848" w:rsidRPr="00AD6F90" w14:paraId="42B7B139" w14:textId="77777777" w:rsidTr="006B367C">
        <w:trPr>
          <w:trHeight w:val="8491"/>
        </w:trPr>
        <w:tc>
          <w:tcPr>
            <w:tcW w:w="2773" w:type="dxa"/>
          </w:tcPr>
          <w:p w14:paraId="41CE11DE" w14:textId="77777777" w:rsidR="00803848" w:rsidRPr="00AD6F90" w:rsidRDefault="00803848" w:rsidP="006B367C">
            <w:pPr>
              <w:pStyle w:val="a4"/>
              <w:ind w:leftChars="0" w:left="0"/>
              <w:rPr>
                <w:rFonts w:ascii="Microsoft JhengHei" w:eastAsia="Microsoft JhengHei" w:hAnsi="Microsoft JhengHei"/>
                <w:lang w:eastAsia="zh-CN"/>
              </w:rPr>
            </w:pPr>
            <w:r w:rsidRPr="00AD6F90">
              <w:rPr>
                <w:rFonts w:ascii="Microsoft JhengHei" w:eastAsia="Microsoft JhengHei" w:hAnsi="Microsoft JhengHei" w:hint="eastAsia"/>
                <w:lang w:eastAsia="zh-CN"/>
              </w:rPr>
              <w:t>项目介绍150~200</w:t>
            </w:r>
            <w:r w:rsidRPr="00AD6F90">
              <w:rPr>
                <w:rFonts w:ascii="Microsoft JhengHei" w:eastAsia="Microsoft JhengHei" w:hAnsi="Microsoft JhengHei"/>
                <w:lang w:eastAsia="zh-CN"/>
              </w:rPr>
              <w:t>字</w:t>
            </w:r>
          </w:p>
          <w:p w14:paraId="199058D4" w14:textId="77777777" w:rsidR="00803848" w:rsidRPr="00AD6F90" w:rsidRDefault="00803848" w:rsidP="006B367C">
            <w:pPr>
              <w:pStyle w:val="a4"/>
              <w:ind w:leftChars="0" w:left="0"/>
              <w:rPr>
                <w:rFonts w:ascii="Microsoft JhengHei" w:eastAsia="Microsoft JhengHei" w:hAnsi="Microsoft JhengHei"/>
                <w:lang w:eastAsia="zh-CN"/>
              </w:rPr>
            </w:pPr>
            <w:r w:rsidRPr="00AD6F90">
              <w:rPr>
                <w:rFonts w:ascii="Microsoft JhengHei" w:eastAsia="Microsoft JhengHei" w:hAnsi="Microsoft JhengHei" w:hint="eastAsia"/>
                <w:lang w:eastAsia="zh-CN"/>
              </w:rPr>
              <w:t xml:space="preserve">( </w:t>
            </w:r>
            <w:r w:rsidRPr="00AD6F90">
              <w:rPr>
                <w:rFonts w:ascii="Microsoft JhengHei" w:eastAsia="Microsoft JhengHei" w:hAnsi="Microsoft JhengHei"/>
                <w:lang w:eastAsia="zh-CN"/>
              </w:rPr>
              <w:t>内容：项目介绍</w:t>
            </w:r>
            <w:r w:rsidRPr="00AD6F90">
              <w:rPr>
                <w:rFonts w:ascii="Microsoft JhengHei" w:eastAsia="Microsoft JhengHei" w:hAnsi="Microsoft JhengHei" w:hint="eastAsia"/>
                <w:lang w:eastAsia="zh-CN"/>
              </w:rPr>
              <w:t>,使用技术,应用场景</w:t>
            </w:r>
            <w:r w:rsidRPr="00AD6F90">
              <w:rPr>
                <w:rFonts w:ascii="Microsoft JhengHei" w:eastAsia="Microsoft JhengHei" w:hAnsi="Microsoft JhengHei"/>
                <w:lang w:eastAsia="zh-CN"/>
              </w:rPr>
              <w:t>…</w:t>
            </w:r>
            <w:r w:rsidRPr="00AD6F90">
              <w:rPr>
                <w:rFonts w:ascii="Microsoft JhengHei" w:eastAsia="Microsoft JhengHei" w:hAnsi="Microsoft JhengHei" w:hint="eastAsia"/>
                <w:lang w:eastAsia="zh-CN"/>
              </w:rPr>
              <w:t>)</w:t>
            </w:r>
          </w:p>
        </w:tc>
        <w:tc>
          <w:tcPr>
            <w:tcW w:w="5540" w:type="dxa"/>
            <w:gridSpan w:val="2"/>
          </w:tcPr>
          <w:p w14:paraId="6013BB8E" w14:textId="505AAB27" w:rsidR="00803848" w:rsidRDefault="00AD4618" w:rsidP="0015063B">
            <w:pPr>
              <w:pStyle w:val="a4"/>
              <w:ind w:leftChars="0" w:left="0"/>
              <w:rPr>
                <w:rFonts w:asciiTheme="minorEastAsia" w:hAnsiTheme="minorEastAsia"/>
                <w:b/>
                <w:lang w:eastAsia="zh-CN"/>
              </w:rPr>
            </w:pPr>
            <w:r>
              <w:rPr>
                <w:rFonts w:ascii="Microsoft JhengHei" w:eastAsia="Microsoft JhengHei" w:hAnsi="Microsoft JhengHei" w:hint="eastAsia"/>
                <w:b/>
                <w:lang w:eastAsia="zh-CN"/>
              </w:rPr>
              <w:t>项目</w:t>
            </w:r>
            <w:r w:rsidRPr="00AD4618">
              <w:rPr>
                <w:rFonts w:ascii="Microsoft JhengHei" w:eastAsia="Microsoft JhengHei" w:hAnsi="Microsoft JhengHei" w:hint="eastAsia"/>
                <w:b/>
                <w:lang w:eastAsia="zh-CN"/>
              </w:rPr>
              <w:t>简介</w:t>
            </w:r>
            <w:r w:rsidRPr="0015063B">
              <w:rPr>
                <w:rFonts w:ascii="Microsoft JhengHei" w:eastAsia="Microsoft JhengHei" w:hAnsi="Microsoft JhengHei" w:hint="eastAsia"/>
                <w:b/>
                <w:lang w:eastAsia="zh-CN"/>
              </w:rPr>
              <w:t>：</w:t>
            </w:r>
          </w:p>
          <w:p w14:paraId="4E26E203" w14:textId="5099B9B8" w:rsidR="00AD4618" w:rsidRDefault="000241B2" w:rsidP="0015063B">
            <w:pPr>
              <w:pStyle w:val="a4"/>
              <w:ind w:leftChars="0" w:left="0"/>
              <w:rPr>
                <w:rFonts w:ascii="Microsoft JhengHei" w:hAnsi="Microsoft JhengHei" w:hint="eastAsia"/>
                <w:lang w:eastAsia="zh-CN"/>
              </w:rPr>
            </w:pPr>
            <w:r>
              <w:rPr>
                <w:rFonts w:ascii="Microsoft JhengHei" w:hAnsi="Microsoft JhengHei" w:hint="eastAsia"/>
                <w:lang w:eastAsia="zh-CN"/>
              </w:rPr>
              <w:t>将对盲人的关怀和智能技术充分结合，让科学做盲人的新一双慧眼，感知前方事物、有效避撞、</w:t>
            </w:r>
            <w:r w:rsidR="0025195B">
              <w:rPr>
                <w:rFonts w:ascii="Microsoft JhengHei" w:hAnsi="Microsoft JhengHei" w:hint="eastAsia"/>
                <w:lang w:eastAsia="zh-CN"/>
              </w:rPr>
              <w:t>摔倒反馈等等，让盲人也能够充分感受世界、享受生活。</w:t>
            </w:r>
          </w:p>
          <w:p w14:paraId="3476AC19" w14:textId="0DCD75F3" w:rsidR="0025195B" w:rsidRPr="00AD4618" w:rsidRDefault="0025195B" w:rsidP="0015063B">
            <w:pPr>
              <w:pStyle w:val="a4"/>
              <w:ind w:leftChars="0" w:left="0"/>
              <w:rPr>
                <w:rFonts w:ascii="Microsoft JhengHei" w:hAnsi="Microsoft JhengHei" w:hint="eastAsia"/>
                <w:lang w:eastAsia="zh-CN"/>
              </w:rPr>
            </w:pPr>
            <w:r>
              <w:rPr>
                <w:rFonts w:ascii="Microsoft JhengHei" w:hAnsi="Microsoft JhengHei" w:hint="eastAsia"/>
                <w:lang w:eastAsia="zh-CN"/>
              </w:rPr>
              <w:t>“让我们重新给你三天的光明”</w:t>
            </w:r>
            <w:bookmarkStart w:id="0" w:name="_GoBack"/>
            <w:bookmarkEnd w:id="0"/>
          </w:p>
          <w:p w14:paraId="0F76FA6F" w14:textId="3482420D" w:rsidR="00803848" w:rsidRPr="0015063B" w:rsidRDefault="00803848" w:rsidP="0015063B">
            <w:pPr>
              <w:pStyle w:val="a4"/>
              <w:ind w:leftChars="0" w:left="0"/>
              <w:rPr>
                <w:rFonts w:ascii="Microsoft JhengHei" w:eastAsia="Microsoft JhengHei" w:hAnsi="Microsoft JhengHei"/>
                <w:b/>
                <w:lang w:eastAsia="zh-CN"/>
              </w:rPr>
            </w:pPr>
            <w:r w:rsidRPr="0015063B">
              <w:rPr>
                <w:rFonts w:ascii="Microsoft JhengHei" w:eastAsia="Microsoft JhengHei" w:hAnsi="Microsoft JhengHei" w:hint="eastAsia"/>
                <w:b/>
                <w:lang w:eastAsia="zh-CN"/>
              </w:rPr>
              <w:t>项目实现方式：</w:t>
            </w:r>
          </w:p>
          <w:p w14:paraId="50A172D1" w14:textId="1D9C8014" w:rsidR="00803848" w:rsidRPr="005A39A0" w:rsidRDefault="005A39A0" w:rsidP="0015063B">
            <w:pPr>
              <w:pStyle w:val="a4"/>
              <w:ind w:leftChars="0" w:left="0"/>
              <w:rPr>
                <w:rFonts w:asciiTheme="minorEastAsia" w:hAnsiTheme="minorEastAsia" w:hint="eastAsia"/>
                <w:lang w:eastAsia="zh-CN"/>
              </w:rPr>
            </w:pPr>
            <w:r w:rsidRPr="005A39A0">
              <w:rPr>
                <w:rFonts w:asciiTheme="minorEastAsia" w:hAnsiTheme="minorEastAsia" w:hint="eastAsia"/>
                <w:lang w:eastAsia="zh-CN"/>
              </w:rPr>
              <w:t>利用Arduino和Ruff</w:t>
            </w:r>
            <w:r>
              <w:rPr>
                <w:rFonts w:asciiTheme="minorEastAsia" w:hAnsiTheme="minorEastAsia" w:hint="eastAsia"/>
                <w:lang w:eastAsia="zh-CN"/>
              </w:rPr>
              <w:t>中的部分sensors，对盲人周围数据进行实时监控，提取有效信息，实现避障，摔倒、突然下雨反馈，并且上传云端；利用微软提供的认知服务API，通过拍照得到盲人前方的场景，并且利用APP发音报给盲人。</w:t>
            </w:r>
          </w:p>
          <w:p w14:paraId="16D4CE42" w14:textId="76152491" w:rsidR="00803848" w:rsidRPr="0015063B" w:rsidRDefault="00803848" w:rsidP="0015063B">
            <w:pPr>
              <w:pStyle w:val="a4"/>
              <w:tabs>
                <w:tab w:val="left" w:pos="1670"/>
              </w:tabs>
              <w:ind w:leftChars="0" w:left="0"/>
              <w:rPr>
                <w:rFonts w:ascii="Microsoft JhengHei" w:eastAsia="Microsoft JhengHei" w:hAnsi="Microsoft JhengHei"/>
                <w:b/>
                <w:lang w:eastAsia="zh-CN"/>
              </w:rPr>
            </w:pPr>
            <w:r w:rsidRPr="0015063B">
              <w:rPr>
                <w:rFonts w:ascii="Microsoft JhengHei" w:eastAsia="Microsoft JhengHei" w:hAnsi="Microsoft JhengHei" w:hint="eastAsia"/>
                <w:b/>
                <w:lang w:eastAsia="zh-CN"/>
              </w:rPr>
              <w:t>应用场景：</w:t>
            </w:r>
          </w:p>
          <w:p w14:paraId="2A2FDCD7" w14:textId="24E807A4" w:rsidR="00803848" w:rsidRDefault="00DB4056" w:rsidP="00DB4056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盲人出行时，有效规避前方障碍，避免偏移盲道，造成危险。</w:t>
            </w:r>
          </w:p>
          <w:p w14:paraId="630A4D06" w14:textId="752B4D67" w:rsidR="00DB4056" w:rsidRPr="00DB4056" w:rsidRDefault="00DB4056" w:rsidP="00E149BA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hint="eastAsia"/>
                <w:lang w:eastAsia="zh-CN"/>
              </w:rPr>
            </w:pPr>
            <w:r w:rsidRPr="00DB4056">
              <w:rPr>
                <w:rFonts w:asciiTheme="minorEastAsia" w:hAnsiTheme="minorEastAsia" w:hint="eastAsia"/>
                <w:lang w:eastAsia="zh-CN"/>
              </w:rPr>
              <w:t>盲人夜晚出行，LED灯提醒他人避免碰撞</w:t>
            </w:r>
            <w:r>
              <w:rPr>
                <w:rFonts w:asciiTheme="minorEastAsia" w:hAnsiTheme="minorEastAsia" w:hint="eastAsia"/>
                <w:lang w:eastAsia="zh-CN"/>
              </w:rPr>
              <w:t>。</w:t>
            </w:r>
          </w:p>
          <w:p w14:paraId="00FEB991" w14:textId="0B01100D" w:rsidR="00DB4056" w:rsidRPr="00DB4056" w:rsidRDefault="00DB4056" w:rsidP="00DB4056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实时温度反馈，</w:t>
            </w:r>
            <w:r>
              <w:rPr>
                <w:rFonts w:asciiTheme="minorEastAsia" w:hAnsiTheme="minorEastAsia" w:hint="eastAsia"/>
                <w:lang w:eastAsia="zh-CN"/>
              </w:rPr>
              <w:t>以及实时监测盲人是否摔倒，</w:t>
            </w:r>
            <w:r>
              <w:rPr>
                <w:rFonts w:asciiTheme="minorEastAsia" w:hAnsiTheme="minorEastAsia" w:hint="eastAsia"/>
                <w:lang w:eastAsia="zh-CN"/>
              </w:rPr>
              <w:t>上传到云，志愿者可以提供帮助</w:t>
            </w:r>
            <w:r>
              <w:rPr>
                <w:rFonts w:asciiTheme="minorEastAsia" w:hAnsiTheme="minorEastAsia" w:hint="eastAsia"/>
                <w:lang w:eastAsia="zh-CN"/>
              </w:rPr>
              <w:t>。</w:t>
            </w:r>
          </w:p>
          <w:p w14:paraId="5682188D" w14:textId="00C062DC" w:rsidR="00DB4056" w:rsidRPr="005A39A0" w:rsidRDefault="00DB4056" w:rsidP="005A39A0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出门前，使用app报道天气消息，方便盲人出行。</w:t>
            </w:r>
          </w:p>
          <w:p w14:paraId="4180DC55" w14:textId="2428C271" w:rsidR="00803848" w:rsidRPr="0015063B" w:rsidRDefault="00803848" w:rsidP="0015063B">
            <w:pPr>
              <w:pStyle w:val="a4"/>
              <w:ind w:leftChars="0" w:left="0"/>
              <w:rPr>
                <w:rFonts w:ascii="Microsoft JhengHei" w:eastAsia="Microsoft JhengHei" w:hAnsi="Microsoft JhengHei"/>
                <w:b/>
                <w:lang w:eastAsia="zh-CN"/>
              </w:rPr>
            </w:pPr>
            <w:r w:rsidRPr="0015063B">
              <w:rPr>
                <w:rFonts w:ascii="Microsoft JhengHei" w:eastAsia="Microsoft JhengHei" w:hAnsi="Microsoft JhengHei" w:hint="eastAsia"/>
                <w:b/>
                <w:lang w:eastAsia="zh-CN"/>
              </w:rPr>
              <w:t>所用技术：</w:t>
            </w:r>
          </w:p>
          <w:p w14:paraId="20F58067" w14:textId="4FAF8D42" w:rsidR="00803848" w:rsidRDefault="00463B42" w:rsidP="0015063B">
            <w:pPr>
              <w:pStyle w:val="a4"/>
              <w:ind w:leftChars="0" w:left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1、调用微软Project</w:t>
            </w:r>
            <w:r>
              <w:rPr>
                <w:rFonts w:ascii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lang w:eastAsia="zh-CN"/>
              </w:rPr>
              <w:t>Oxford的Recognitive service</w:t>
            </w:r>
          </w:p>
          <w:p w14:paraId="74006F59" w14:textId="322C18EF" w:rsidR="00463B42" w:rsidRDefault="00463B42" w:rsidP="0015063B">
            <w:pPr>
              <w:pStyle w:val="a4"/>
              <w:ind w:leftChars="0" w:left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2、</w:t>
            </w:r>
            <w:r>
              <w:rPr>
                <w:rFonts w:asciiTheme="minorEastAsia" w:hAnsiTheme="minorEastAsia"/>
                <w:lang w:eastAsia="zh-CN"/>
              </w:rPr>
              <w:t>Arduino</w:t>
            </w:r>
          </w:p>
          <w:p w14:paraId="2E21D1C6" w14:textId="620E440C" w:rsidR="00463B42" w:rsidRDefault="00463B42" w:rsidP="0015063B">
            <w:pPr>
              <w:pStyle w:val="a4"/>
              <w:ind w:leftChars="0" w:left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3、赞助商提供的</w:t>
            </w:r>
            <w:r>
              <w:rPr>
                <w:rFonts w:asciiTheme="minorEastAsia" w:hAnsiTheme="minorEastAsia"/>
                <w:lang w:eastAsia="zh-CN"/>
              </w:rPr>
              <w:t>Ruff</w:t>
            </w:r>
          </w:p>
          <w:p w14:paraId="58557339" w14:textId="59EBFF88" w:rsidR="00463B42" w:rsidRDefault="00463B42" w:rsidP="0015063B">
            <w:pPr>
              <w:pStyle w:val="a4"/>
              <w:ind w:leftChars="0" w:left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4、Weather</w:t>
            </w:r>
            <w:r>
              <w:rPr>
                <w:rFonts w:ascii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lang w:eastAsia="zh-CN"/>
              </w:rPr>
              <w:t>API</w:t>
            </w:r>
          </w:p>
          <w:p w14:paraId="4DB6F2DA" w14:textId="450CA9CB" w:rsidR="00463B42" w:rsidRPr="00803848" w:rsidRDefault="00463B42" w:rsidP="0015063B">
            <w:pPr>
              <w:pStyle w:val="a4"/>
              <w:ind w:leftChars="0" w:left="0"/>
              <w:rPr>
                <w:rFonts w:ascii="Microsoft JhengHei" w:eastAsia="Microsoft JhengHei" w:hAnsi="Microsoft JhengHei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lastRenderedPageBreak/>
              <w:t>5、Text</w:t>
            </w:r>
            <w:r w:rsidR="005A39A0">
              <w:rPr>
                <w:rFonts w:asciiTheme="minorEastAsia" w:hAnsiTheme="minorEastAsia"/>
                <w:lang w:eastAsia="zh-CN"/>
              </w:rPr>
              <w:t>-</w:t>
            </w:r>
            <w:r>
              <w:rPr>
                <w:rFonts w:asciiTheme="minorEastAsia" w:hAnsiTheme="minorEastAsia" w:hint="eastAsia"/>
                <w:lang w:eastAsia="zh-CN"/>
              </w:rPr>
              <w:t>to</w:t>
            </w:r>
            <w:r w:rsidR="005A39A0">
              <w:rPr>
                <w:rFonts w:asciiTheme="minorEastAsia" w:hAnsiTheme="minorEastAsia"/>
                <w:lang w:eastAsia="zh-CN"/>
              </w:rPr>
              <w:t>-</w:t>
            </w:r>
            <w:r>
              <w:rPr>
                <w:rFonts w:asciiTheme="minorEastAsia" w:hAnsiTheme="minorEastAsia" w:hint="eastAsia"/>
                <w:lang w:eastAsia="zh-CN"/>
              </w:rPr>
              <w:t>Speech</w:t>
            </w:r>
          </w:p>
          <w:p w14:paraId="054BA9A4" w14:textId="43CE0D6C" w:rsidR="00803848" w:rsidRPr="00207DAE" w:rsidRDefault="00803848" w:rsidP="00803848">
            <w:pPr>
              <w:pStyle w:val="a4"/>
              <w:ind w:leftChars="0" w:left="0"/>
              <w:rPr>
                <w:rFonts w:ascii="Microsoft JhengHei" w:hAnsi="Microsoft JhengHei"/>
                <w:lang w:eastAsia="zh-CN"/>
              </w:rPr>
            </w:pPr>
          </w:p>
        </w:tc>
      </w:tr>
    </w:tbl>
    <w:p w14:paraId="2F7D8453" w14:textId="47B51645" w:rsidR="003D4AAD" w:rsidRPr="003D217E" w:rsidRDefault="003D4AAD">
      <w:pPr>
        <w:rPr>
          <w:rFonts w:eastAsia="PMingLiU"/>
        </w:rPr>
      </w:pPr>
    </w:p>
    <w:sectPr w:rsidR="003D4AAD" w:rsidRPr="003D21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PMingLiU">
    <w:altName w:val="Microsoft JhengHei"/>
    <w:panose1 w:val="000000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03DFF"/>
    <w:multiLevelType w:val="hybridMultilevel"/>
    <w:tmpl w:val="8354C60A"/>
    <w:lvl w:ilvl="0" w:tplc="443CFEF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48"/>
    <w:rsid w:val="000241B2"/>
    <w:rsid w:val="0015063B"/>
    <w:rsid w:val="00207DAE"/>
    <w:rsid w:val="0025195B"/>
    <w:rsid w:val="003D217E"/>
    <w:rsid w:val="003D4AAD"/>
    <w:rsid w:val="003D6D07"/>
    <w:rsid w:val="00463B42"/>
    <w:rsid w:val="005A39A0"/>
    <w:rsid w:val="005B4514"/>
    <w:rsid w:val="0063110E"/>
    <w:rsid w:val="00803848"/>
    <w:rsid w:val="009350CA"/>
    <w:rsid w:val="00AB4A54"/>
    <w:rsid w:val="00AD4618"/>
    <w:rsid w:val="00B723E9"/>
    <w:rsid w:val="00DB4056"/>
    <w:rsid w:val="00E6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FC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848"/>
    <w:pPr>
      <w:widowControl w:val="0"/>
    </w:pPr>
    <w:rPr>
      <w:kern w:val="2"/>
      <w:szCs w:val="22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848"/>
    <w:rPr>
      <w:kern w:val="2"/>
      <w:szCs w:val="22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03848"/>
    <w:pPr>
      <w:ind w:leftChars="200" w:left="480"/>
    </w:pPr>
  </w:style>
  <w:style w:type="paragraph" w:styleId="a5">
    <w:name w:val="Document Map"/>
    <w:basedOn w:val="a"/>
    <w:link w:val="a6"/>
    <w:uiPriority w:val="99"/>
    <w:semiHidden/>
    <w:unhideWhenUsed/>
    <w:rsid w:val="00803848"/>
    <w:rPr>
      <w:rFonts w:ascii="宋体" w:eastAsia="宋体"/>
      <w:szCs w:val="24"/>
    </w:rPr>
  </w:style>
  <w:style w:type="character" w:customStyle="1" w:styleId="a6">
    <w:name w:val="文档结构图字符"/>
    <w:basedOn w:val="a0"/>
    <w:link w:val="a5"/>
    <w:uiPriority w:val="99"/>
    <w:semiHidden/>
    <w:rsid w:val="00803848"/>
    <w:rPr>
      <w:rFonts w:ascii="宋体" w:eastAsia="宋体"/>
      <w:kern w:val="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90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10</cp:revision>
  <dcterms:created xsi:type="dcterms:W3CDTF">2015-11-22T01:57:00Z</dcterms:created>
  <dcterms:modified xsi:type="dcterms:W3CDTF">2016-11-26T18:30:00Z</dcterms:modified>
</cp:coreProperties>
</file>