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7DD" w:rsidRDefault="00A55FDA" w:rsidP="008C67DD">
      <w:pPr>
        <w:pStyle w:val="ArticleTitle"/>
      </w:pPr>
      <w:r w:rsidRPr="00A55FDA">
        <w:t>USA Presidential Election Sentiment Analysis Using TextBlob on Real Time Twitter Data</w:t>
      </w:r>
    </w:p>
    <w:p w:rsidR="008C67DD" w:rsidRDefault="00A55FDA">
      <w:pPr>
        <w:pStyle w:val="Author"/>
      </w:pPr>
      <w:r>
        <w:rPr>
          <w:snapToGrid/>
        </w:rPr>
        <w:t>Shaon Sikder</w:t>
      </w:r>
      <w:r w:rsidR="00335CF8">
        <w:rPr>
          <w:snapToGrid/>
          <w:vertAlign w:val="superscript"/>
        </w:rPr>
        <w:t>1</w:t>
      </w:r>
      <w:r w:rsidR="00A05DBB">
        <w:rPr>
          <w:snapToGrid/>
        </w:rPr>
        <w:t xml:space="preserve">, </w:t>
      </w:r>
      <w:r>
        <w:rPr>
          <w:snapToGrid/>
        </w:rPr>
        <w:t>Md Al-Imran</w:t>
      </w:r>
      <w:r w:rsidR="00311560">
        <w:rPr>
          <w:snapToGrid/>
          <w:vertAlign w:val="superscript"/>
        </w:rPr>
        <w:t>2</w:t>
      </w:r>
      <w:r>
        <w:rPr>
          <w:snapToGrid/>
        </w:rPr>
        <w:t xml:space="preserve">, Dr. </w:t>
      </w:r>
      <w:r>
        <w:t>Mohammad Arifuzzaman</w:t>
      </w:r>
      <w:r w:rsidR="002F298D">
        <w:rPr>
          <w:vertAlign w:val="superscript"/>
        </w:rPr>
        <w:t>3</w:t>
      </w:r>
    </w:p>
    <w:p w:rsidR="00335CF8" w:rsidRDefault="00335CF8">
      <w:pPr>
        <w:pStyle w:val="Author"/>
      </w:pPr>
    </w:p>
    <w:p w:rsidR="008C67DD" w:rsidRDefault="00264E8A">
      <w:pPr>
        <w:pStyle w:val="Affiliation"/>
      </w:pPr>
      <w:r>
        <w:rPr>
          <w:vertAlign w:val="superscript"/>
        </w:rPr>
        <w:t>1,</w:t>
      </w:r>
      <w:r w:rsidR="002F298D">
        <w:rPr>
          <w:vertAlign w:val="superscript"/>
        </w:rPr>
        <w:t>3</w:t>
      </w:r>
      <w:r w:rsidR="00335CF8">
        <w:t>Department of Electronics and Communications Engineering, East West University,</w:t>
      </w:r>
      <w:r w:rsidR="00335CF8">
        <w:br/>
      </w:r>
      <w:r w:rsidR="00885101">
        <w:rPr>
          <w:vertAlign w:val="superscript"/>
        </w:rPr>
        <w:t>2</w:t>
      </w:r>
      <w:r w:rsidR="00335CF8">
        <w:t>Department of Computer Science and Engineering, East West University,</w:t>
      </w:r>
      <w:r w:rsidR="00335CF8">
        <w:br/>
        <w:t xml:space="preserve">Aftabnagar, Dhaka 1212, Bangladesh </w:t>
      </w:r>
      <w:r w:rsidR="00335CF8">
        <w:br/>
        <w:t>E-mail:</w:t>
      </w:r>
      <w:r w:rsidR="002F298D">
        <w:rPr>
          <w:vertAlign w:val="superscript"/>
        </w:rPr>
        <w:t>1</w:t>
      </w:r>
      <w:r w:rsidR="00311560" w:rsidRPr="00311560">
        <w:t>shaonsikder.ewu@gmail.com</w:t>
      </w:r>
      <w:r w:rsidR="00311560">
        <w:t xml:space="preserve">, </w:t>
      </w:r>
      <w:r w:rsidR="002F298D">
        <w:rPr>
          <w:vertAlign w:val="superscript"/>
        </w:rPr>
        <w:t>2</w:t>
      </w:r>
      <w:r w:rsidR="00311560">
        <w:t>2020-1-96-011@std.ewubd.edu,</w:t>
      </w:r>
      <w:r w:rsidR="00335CF8">
        <w:t xml:space="preserve"> </w:t>
      </w:r>
      <w:r w:rsidR="002F298D">
        <w:rPr>
          <w:vertAlign w:val="superscript"/>
        </w:rPr>
        <w:t>3</w:t>
      </w:r>
      <w:r w:rsidR="00335CF8">
        <w:t>mazaman@ew</w:t>
      </w:r>
      <w:r w:rsidR="00275B01">
        <w:t>u</w:t>
      </w:r>
      <w:r w:rsidR="00335CF8">
        <w:t>bd.edu</w:t>
      </w:r>
      <w:r w:rsidR="00311560">
        <w:t xml:space="preserve"> </w:t>
      </w:r>
    </w:p>
    <w:p w:rsidR="008C67DD" w:rsidRDefault="003F1BEE">
      <w:pPr>
        <w:pStyle w:val="Affiliation"/>
      </w:pPr>
    </w:p>
    <w:p w:rsidR="008C67DD" w:rsidRPr="006711EB" w:rsidRDefault="003F1BEE" w:rsidP="008C67DD">
      <w:pPr>
        <w:pStyle w:val="Abstract"/>
        <w:jc w:val="center"/>
        <w:rPr>
          <w:i/>
        </w:rPr>
      </w:pPr>
    </w:p>
    <w:p w:rsidR="00D32E5D" w:rsidRDefault="00D32E5D" w:rsidP="008C67DD">
      <w:pPr>
        <w:pStyle w:val="Abstract"/>
        <w:jc w:val="center"/>
        <w:rPr>
          <w:b/>
          <w:lang w:eastAsia="ja-JP"/>
        </w:rPr>
      </w:pPr>
    </w:p>
    <w:p w:rsidR="008C67DD" w:rsidRPr="006C723F" w:rsidRDefault="006B3A56" w:rsidP="008C67DD">
      <w:pPr>
        <w:pStyle w:val="Abstract"/>
        <w:jc w:val="center"/>
        <w:rPr>
          <w:b/>
        </w:rPr>
      </w:pPr>
      <w:r w:rsidRPr="006C723F">
        <w:rPr>
          <w:b/>
        </w:rPr>
        <w:t>Abstract</w:t>
      </w:r>
    </w:p>
    <w:p w:rsidR="003959B9" w:rsidRDefault="003959B9" w:rsidP="003959B9">
      <w:pPr>
        <w:pStyle w:val="keywords"/>
        <w:jc w:val="both"/>
      </w:pPr>
      <w:r>
        <w:t xml:space="preserve">Social networking sites have become an indispensable part of the business and political campaigns. Therefore, it contains </w:t>
      </w:r>
      <w:r w:rsidR="00B60F48">
        <w:t>much</w:t>
      </w:r>
      <w:r>
        <w:t xml:space="preserve"> information that can be used to predict market supply-demand or political popularity. People express their views on any is</w:t>
      </w:r>
      <w:r w:rsidR="00B60F48">
        <w:t>sue on social media; those data, later on,</w:t>
      </w:r>
      <w:r>
        <w:t xml:space="preserve"> can be utilized to understand the stance of the people on a </w:t>
      </w:r>
      <w:r w:rsidR="00B60F48">
        <w:t>particular</w:t>
      </w:r>
      <w:r>
        <w:t xml:space="preserve"> issue. In this paper, we use real-time twitter data expressing views on issues of the USA Presidential Election. We explored the data to make </w:t>
      </w:r>
      <w:r w:rsidR="00B60F48">
        <w:t xml:space="preserve">the </w:t>
      </w:r>
      <w:r>
        <w:t>insight</w:t>
      </w:r>
      <w:r w:rsidR="00B60F48">
        <w:t>,</w:t>
      </w:r>
      <w:r>
        <w:t xml:space="preserve"> and</w:t>
      </w:r>
      <w:r w:rsidR="00B60F48">
        <w:t>,</w:t>
      </w:r>
      <w:r>
        <w:t xml:space="preserve"> then based on the insight</w:t>
      </w:r>
      <w:r w:rsidR="00B60F48">
        <w:t>,</w:t>
      </w:r>
      <w:r>
        <w:t xml:space="preserve"> we applied </w:t>
      </w:r>
      <w:r w:rsidR="00B60F48">
        <w:t xml:space="preserve">the </w:t>
      </w:r>
      <w:r>
        <w:t xml:space="preserve">TextBlob library to find the polarity. What we have derived from the experiment, we utilize the outcome to interpret the data. Thus we reached an end commenting on both parties present situation. To complete this paper, we use </w:t>
      </w:r>
      <w:r w:rsidR="00B60F48">
        <w:t xml:space="preserve">the </w:t>
      </w:r>
      <w:r>
        <w:t xml:space="preserve">NLTK sentiment analysis package along with </w:t>
      </w:r>
      <w:r w:rsidR="00B60F48">
        <w:t xml:space="preserve">the </w:t>
      </w:r>
      <w:r>
        <w:t>TextBlob library of python.</w:t>
      </w:r>
    </w:p>
    <w:p w:rsidR="008C67DD" w:rsidRDefault="006B3A56" w:rsidP="003959B9">
      <w:pPr>
        <w:pStyle w:val="keywords"/>
      </w:pPr>
      <w:r>
        <w:rPr>
          <w:i/>
        </w:rPr>
        <w:t>Keywords</w:t>
      </w:r>
      <w:r>
        <w:t xml:space="preserve">: </w:t>
      </w:r>
      <w:r w:rsidR="003959B9" w:rsidRPr="003959B9">
        <w:t>NLP, NLTK</w:t>
      </w:r>
      <w:r w:rsidR="00A70DB7">
        <w:t xml:space="preserve"> Corpus</w:t>
      </w:r>
      <w:r w:rsidR="003959B9" w:rsidRPr="003959B9">
        <w:t>, TextBlob</w:t>
      </w:r>
      <w:r w:rsidR="00A70DB7">
        <w:t xml:space="preserve"> Sentiment Analysis</w:t>
      </w:r>
      <w:r w:rsidR="003959B9" w:rsidRPr="003959B9">
        <w:t>, US Election 2020</w:t>
      </w:r>
      <w:r w:rsidR="002C77EC">
        <w:t>, Data Preprocessing</w:t>
      </w:r>
      <w:bookmarkStart w:id="0" w:name="_GoBack"/>
      <w:bookmarkEnd w:id="0"/>
    </w:p>
    <w:p w:rsidR="008C67DD" w:rsidRDefault="003F1BEE">
      <w:pPr>
        <w:pStyle w:val="keywords"/>
        <w:sectPr w:rsidR="008C67DD" w:rsidSect="008C67DD">
          <w:headerReference w:type="default" r:id="rId8"/>
          <w:footnotePr>
            <w:numFmt w:val="chicago"/>
          </w:footnotePr>
          <w:pgSz w:w="11907" w:h="16839" w:code="9"/>
          <w:pgMar w:top="2074" w:right="1094" w:bottom="2088" w:left="1094" w:header="1627" w:footer="2246" w:gutter="0"/>
          <w:pgNumType w:start="1"/>
          <w:cols w:space="720"/>
          <w:titlePg/>
          <w:docGrid w:linePitch="360"/>
        </w:sectPr>
      </w:pPr>
    </w:p>
    <w:p w:rsidR="008C67DD" w:rsidRDefault="006B3A56">
      <w:pPr>
        <w:pStyle w:val="Heading1"/>
      </w:pPr>
      <w:r>
        <w:t>Introduction</w:t>
      </w:r>
    </w:p>
    <w:p w:rsidR="001B0E36" w:rsidRDefault="001B0E36" w:rsidP="001B0E36">
      <w:pPr>
        <w:pStyle w:val="Text"/>
      </w:pPr>
      <w:r>
        <w:t xml:space="preserve">Social media has started dominating vital decisions of a community as well as </w:t>
      </w:r>
      <w:r w:rsidR="00B60F48">
        <w:t xml:space="preserve">a </w:t>
      </w:r>
      <w:r>
        <w:t xml:space="preserve">country. People </w:t>
      </w:r>
      <w:r w:rsidR="00B60F48">
        <w:t>express</w:t>
      </w:r>
      <w:r>
        <w:t xml:space="preserve"> their perspectives, creating and sharing opinions on national or communal issues, suggesting or supporting ideas through posting as </w:t>
      </w:r>
      <w:r w:rsidR="00B60F48">
        <w:t>blogs</w:t>
      </w:r>
      <w:r>
        <w:t xml:space="preserve"> or informative video messages on social media platforms. YouTube, Twitter, Facebook, Instagram, WhatsA</w:t>
      </w:r>
      <w:r w:rsidR="00B60F48">
        <w:t>pp</w:t>
      </w:r>
      <w:r>
        <w:t xml:space="preserve"> are some of the social sites which have been creating </w:t>
      </w:r>
      <w:r w:rsidR="00B60F48">
        <w:t xml:space="preserve">an </w:t>
      </w:r>
      <w:r>
        <w:t xml:space="preserve">impact on </w:t>
      </w:r>
      <w:r w:rsidR="00B60F48">
        <w:t xml:space="preserve">the </w:t>
      </w:r>
      <w:r>
        <w:t xml:space="preserve">vital phenomenon. For example, YouTube played </w:t>
      </w:r>
      <w:r w:rsidR="00B60F48">
        <w:t>a massiv</w:t>
      </w:r>
      <w:r>
        <w:t xml:space="preserve">e role behind the victory of </w:t>
      </w:r>
      <w:r w:rsidR="00B60F48">
        <w:t xml:space="preserve">the </w:t>
      </w:r>
      <w:r>
        <w:t xml:space="preserve">Democratic Party and Barack Obama </w:t>
      </w:r>
      <w:r w:rsidR="00F504DA">
        <w:t xml:space="preserve">as the President of </w:t>
      </w:r>
      <w:r w:rsidR="00B60F48">
        <w:t xml:space="preserve">the </w:t>
      </w:r>
      <w:r w:rsidR="00F504DA">
        <w:t xml:space="preserve">USA </w:t>
      </w:r>
      <w:r w:rsidR="00B60F48">
        <w:t>i</w:t>
      </w:r>
      <w:r w:rsidR="00F504DA">
        <w:t>n 2008</w:t>
      </w:r>
      <w:r w:rsidR="00F504DA">
        <w:fldChar w:fldCharType="begin" w:fldLock="1"/>
      </w:r>
      <w:r w:rsidR="00F504DA">
        <w:instrText>ADDIN CSL_CITATION {"citationItems":[{"id":"ITEM-1","itemData":{"author":[{"dropping-particle":"","family":"Stirland","given":"Sarah Lai","non-dropping-particle":"","parse-names":false,"suffix":""}],"container-title":"Wired Magazine","id":"ITEM-1","issued":{"date-parts":[["2008"]]},"title":"Propelled by internet, barack obama wins presidency","type":"article-journal","volume":"4"},"uris":["http://www.mendeley.com/documents/?uuid=e328acdd-e2c6-46a5-a6e9-5bb05e2858ff"]}],"mendeley":{"formattedCitation":"[1]","plainTextFormattedCitation":"[1]","previouslyFormattedCitation":"[1]"},"properties":{"noteIndex":0},"schema":"https://github.com/citation-style-language/schema/raw/master/csl-citation.json"}</w:instrText>
      </w:r>
      <w:r w:rsidR="00F504DA">
        <w:fldChar w:fldCharType="separate"/>
      </w:r>
      <w:r w:rsidR="00F504DA" w:rsidRPr="00F504DA">
        <w:rPr>
          <w:noProof/>
        </w:rPr>
        <w:t>[1]</w:t>
      </w:r>
      <w:r w:rsidR="00F504DA">
        <w:fldChar w:fldCharType="end"/>
      </w:r>
      <w:r>
        <w:t xml:space="preserve">. The Democratic Party victory increased </w:t>
      </w:r>
      <w:r w:rsidR="00B60F48">
        <w:t xml:space="preserve">the </w:t>
      </w:r>
      <w:r>
        <w:t xml:space="preserve">popularity of online campaigning from that time. </w:t>
      </w:r>
      <w:r w:rsidR="00B60F48">
        <w:t>Twitter is a microblogging media. The</w:t>
      </w:r>
      <w:r>
        <w:t xml:space="preserve"> word tweet refers </w:t>
      </w:r>
      <w:r w:rsidR="00B60F48">
        <w:t xml:space="preserve">to </w:t>
      </w:r>
      <w:r>
        <w:t>delivering short expressions or message</w:t>
      </w:r>
      <w:r w:rsidR="00B60F48">
        <w:t>s</w:t>
      </w:r>
      <w:r>
        <w:t xml:space="preserve"> regarding any issue</w:t>
      </w:r>
      <w:r w:rsidR="00B60F48">
        <w:t>. The tweet impacts</w:t>
      </w:r>
      <w:r>
        <w:t xml:space="preserve"> </w:t>
      </w:r>
      <w:r w:rsidR="00B60F48">
        <w:t xml:space="preserve">the </w:t>
      </w:r>
      <w:r>
        <w:t xml:space="preserve">societal and economic structure as </w:t>
      </w:r>
      <w:r w:rsidR="00B60F48">
        <w:t xml:space="preserve">the </w:t>
      </w:r>
      <w:r>
        <w:t>US</w:t>
      </w:r>
      <w:r w:rsidR="00B60F48">
        <w:t>A</w:t>
      </w:r>
      <w:r>
        <w:t xml:space="preserve"> election mentioned above</w:t>
      </w:r>
      <w:r w:rsidR="00F504DA">
        <w:fldChar w:fldCharType="begin" w:fldLock="1"/>
      </w:r>
      <w:r w:rsidR="00F504DA">
        <w:instrText>ADDIN CSL_CITATION {"citationItems":[{"id":"ITEM-1","itemData":{"author":[{"dropping-particle":"","family":"Grover","given":"Purva","non-dropping-particle":"","parse-names":false,"suffix":""},{"dropping-particle":"","family":"Kar","given":"Arpan Kumar","non-dropping-particle":"","parse-names":false,"suffix":""},{"dropping-particle":"","family":"Dwivedi","given":"Yogesh K","non-dropping-particle":"","parse-names":false,"suffix":""},{"dropping-particle":"","family":"Janssen","given":"Marijn","non-dropping-particle":"","parse-names":false,"suffix":""}],"container-title":"Technological Forecasting and Social Change","id":"ITEM-1","issued":{"date-parts":[["2019"]]},"page":"438-460","publisher":"Elsevier","title":"Polarization and acculturation in US Election 2016 outcomes--Can twitter analytics predict changes in voting preferences","type":"article-journal","volume":"145"},"uris":["http://www.mendeley.com/documents/?uuid=455a326c-089a-494e-9a7b-fce30fe2ec57"]}],"mendeley":{"formattedCitation":"[2]","plainTextFormattedCitation":"[2]","previouslyFormattedCitation":"[2]"},"properties":{"noteIndex":0},"schema":"https://github.com/citation-style-language/schema/raw/master/csl-citation.json"}</w:instrText>
      </w:r>
      <w:r w:rsidR="00F504DA">
        <w:fldChar w:fldCharType="separate"/>
      </w:r>
      <w:r w:rsidR="00F504DA" w:rsidRPr="00F504DA">
        <w:rPr>
          <w:noProof/>
        </w:rPr>
        <w:t>[2]</w:t>
      </w:r>
      <w:r w:rsidR="00F504DA">
        <w:fldChar w:fldCharType="end"/>
      </w:r>
      <w:r w:rsidR="00F504DA">
        <w:t>.</w:t>
      </w:r>
      <w:r>
        <w:t xml:space="preserve"> </w:t>
      </w:r>
      <w:r w:rsidR="00F504DA">
        <w:t xml:space="preserve"> </w:t>
      </w:r>
      <w:r>
        <w:t xml:space="preserve">D. Trump and H. Clinton utilized the social media platform for online campaigning during the United States Presidential Election of 2016. </w:t>
      </w:r>
      <w:r w:rsidRPr="0073690D">
        <w:rPr>
          <w:b/>
        </w:rPr>
        <w:t>#</w:t>
      </w:r>
      <w:r w:rsidRPr="00A05DBB">
        <w:t>MakeAmericaGreatAgain</w:t>
      </w:r>
      <w:r>
        <w:t xml:space="preserve"> was the hashtag of Republican in the tweets</w:t>
      </w:r>
      <w:r w:rsidR="00B60F48">
        <w:t xml:space="preserve"> at</w:t>
      </w:r>
      <w:r>
        <w:t xml:space="preserve"> that time. Parties circulated sufficient fund</w:t>
      </w:r>
      <w:r w:rsidR="00B60F48">
        <w:t>s</w:t>
      </w:r>
      <w:r>
        <w:t xml:space="preserve"> to advertise their respective views towards the voters.</w:t>
      </w:r>
      <w:r w:rsidR="00B60F48">
        <w:t xml:space="preserve"> In 2020, both parties have</w:t>
      </w:r>
      <w:r>
        <w:t xml:space="preserve"> carried out </w:t>
      </w:r>
      <w:r w:rsidR="00B60F48">
        <w:t xml:space="preserve">the </w:t>
      </w:r>
      <w:r>
        <w:t>online campaign as well. Republican</w:t>
      </w:r>
      <w:r w:rsidR="00B60F48">
        <w:t>s</w:t>
      </w:r>
      <w:r>
        <w:t xml:space="preserve"> and </w:t>
      </w:r>
      <w:r w:rsidRPr="00A77A98">
        <w:t xml:space="preserve">Democrats </w:t>
      </w:r>
      <w:r w:rsidR="00B60F48">
        <w:t>have been expressing</w:t>
      </w:r>
      <w:r w:rsidRPr="00A77A98">
        <w:t xml:space="preserve"> their commitment </w:t>
      </w:r>
      <w:r w:rsidR="00B60F48">
        <w:t>to</w:t>
      </w:r>
      <w:r w:rsidRPr="00A77A98">
        <w:t xml:space="preserve"> economic and national issues on </w:t>
      </w:r>
      <w:r w:rsidR="00B60F48">
        <w:t xml:space="preserve">the </w:t>
      </w:r>
      <w:r w:rsidRPr="00A77A98">
        <w:t xml:space="preserve">social platform to inform the world. As a result, citizens and non-citizens are reacting </w:t>
      </w:r>
      <w:r w:rsidR="00B60F48">
        <w:t>to</w:t>
      </w:r>
      <w:r w:rsidRPr="00A77A98">
        <w:t xml:space="preserve"> the posts and expressing their perspectives on different policies enlisted in the manifesto. Since there </w:t>
      </w:r>
      <w:r w:rsidR="00B60F48">
        <w:t>are</w:t>
      </w:r>
      <w:r w:rsidRPr="00A77A98">
        <w:t xml:space="preserve"> millions of tweets </w:t>
      </w:r>
      <w:r w:rsidR="00B60F48">
        <w:t>worldwide</w:t>
      </w:r>
      <w:r w:rsidRPr="00A77A98">
        <w:t xml:space="preserve"> regarding the presidential election, we keep our focus on mining the tweets data. Inspired by data science research history of the previous presidential election, we applied sentiment analysis on tweets data. As mentioned above, social media is such a platform where user</w:t>
      </w:r>
      <w:r w:rsidR="00B60F48">
        <w:t>-</w:t>
      </w:r>
      <w:r w:rsidRPr="00A77A98">
        <w:t>generated contents are available such as- public opinion on products or receiving mass opinion through polls under dif</w:t>
      </w:r>
      <w:r w:rsidR="00B60F48">
        <w:t>ferent news journal. S</w:t>
      </w:r>
      <w:r w:rsidRPr="00A77A98">
        <w:t>pecifically</w:t>
      </w:r>
      <w:r w:rsidR="00B60F48">
        <w:t>,</w:t>
      </w:r>
      <w:r w:rsidRPr="00A77A98">
        <w:t xml:space="preserve"> </w:t>
      </w:r>
      <w:r w:rsidRPr="00A77A98">
        <w:lastRenderedPageBreak/>
        <w:t xml:space="preserve">twitter allows </w:t>
      </w:r>
      <w:r w:rsidR="00B60F48">
        <w:t xml:space="preserve">us </w:t>
      </w:r>
      <w:r w:rsidRPr="00A77A98">
        <w:t>to share, deliver, and interpret real-time tweets. In this paper, we have mined the real-time tweets which ha</w:t>
      </w:r>
      <w:r w:rsidR="00B60F48">
        <w:t>ve</w:t>
      </w:r>
      <w:r w:rsidRPr="00A77A98">
        <w:t xml:space="preserve"> given us insights into the present situation of two major presidential candidates of </w:t>
      </w:r>
      <w:r w:rsidR="00B60F48">
        <w:t xml:space="preserve">the </w:t>
      </w:r>
      <w:r w:rsidRPr="00A77A98">
        <w:t>USA. The sentiment analysis helps us to describe the popularity and possibility of one of the potential candidates to lead the next USA.</w:t>
      </w:r>
      <w:r>
        <w:t xml:space="preserve"> </w:t>
      </w:r>
      <w:r w:rsidR="00B60F48">
        <w:t>Massiv</w:t>
      </w:r>
      <w:r w:rsidRPr="00A77A98">
        <w:t>e rich sets of data obtained from the twitter are analyzed in sentiment analysis.</w:t>
      </w:r>
    </w:p>
    <w:p w:rsidR="00B60F48" w:rsidRDefault="001B0E36" w:rsidP="001B0E36">
      <w:pPr>
        <w:pStyle w:val="Text"/>
      </w:pPr>
      <w:r w:rsidRPr="00A77A98">
        <w:t>It is well known</w:t>
      </w:r>
      <w:r w:rsidR="00B60F48">
        <w:t xml:space="preserve">, </w:t>
      </w:r>
      <w:r w:rsidRPr="00A77A98">
        <w:t xml:space="preserve"> there are many approach</w:t>
      </w:r>
      <w:r w:rsidR="00B60F48">
        <w:t>es</w:t>
      </w:r>
      <w:r w:rsidRPr="00A77A98">
        <w:t xml:space="preserve"> </w:t>
      </w:r>
      <w:r w:rsidR="00B60F48">
        <w:t>to</w:t>
      </w:r>
      <w:r w:rsidRPr="00A77A98">
        <w:t xml:space="preserve"> sentiment analysis</w:t>
      </w:r>
      <w:r w:rsidR="00B60F48">
        <w:t>,</w:t>
      </w:r>
      <w:r w:rsidRPr="00A77A98">
        <w:t xml:space="preserve"> such as- Linguistic Inquiry and Word Count (LIWC)</w:t>
      </w:r>
      <w:r w:rsidR="004E2F72">
        <w:fldChar w:fldCharType="begin" w:fldLock="1"/>
      </w:r>
      <w:r w:rsidR="001C398B">
        <w:instrText>ADDIN CSL_CITATION {"citationItems":[{"id":"ITEM-1","itemData":{"author":[{"dropping-particle":"","family":"Elbagir","given":"Shihab","non-dropping-particle":"","parse-names":false,"suffix":""},{"dropping-particle":"","family":"Yang","given":"Jing","non-dropping-particle":"","parse-names":false,"suffix":""}],"container-title":"Proceedings of the International MultiConference of Engineers and Computer Scientists","id":"ITEM-1","issued":{"date-parts":[["2019"]]},"page":"116-122","title":"Twitter Sentiment Analysis Using Natural Language Toolkit and VADER Sentiment","type":"paper-conference"},"uris":["http://www.mendeley.com/documents/?uuid=1e029007-b192-45e2-8e69-ddf5baee945d"]}],"mendeley":{"formattedCitation":"[3]","plainTextFormattedCitation":"[3]","previouslyFormattedCitation":"[3]"},"properties":{"noteIndex":0},"schema":"https://github.com/citation-style-language/schema/raw/master/csl-citation.json"}</w:instrText>
      </w:r>
      <w:r w:rsidR="004E2F72">
        <w:fldChar w:fldCharType="separate"/>
      </w:r>
      <w:r w:rsidR="004E2F72" w:rsidRPr="004E2F72">
        <w:rPr>
          <w:noProof/>
        </w:rPr>
        <w:t>[3]</w:t>
      </w:r>
      <w:r w:rsidR="004E2F72">
        <w:fldChar w:fldCharType="end"/>
      </w:r>
      <w:r w:rsidR="00B60F48">
        <w:t xml:space="preserve"> is used to extract features for</w:t>
      </w:r>
      <w:r w:rsidRPr="00A77A98">
        <w:t xml:space="preserve"> texts. </w:t>
      </w:r>
      <w:r w:rsidR="00275B01">
        <w:t xml:space="preserve">Usually </w:t>
      </w:r>
      <w:r w:rsidRPr="00A77A98">
        <w:t xml:space="preserve">Naive Bayes, SVM supervised learning algorithms are </w:t>
      </w:r>
      <w:r w:rsidR="00275B01">
        <w:t xml:space="preserve">also </w:t>
      </w:r>
      <w:r w:rsidRPr="00A77A98">
        <w:t xml:space="preserve">used in sentiment analysis. A labeled training data set is required to perform </w:t>
      </w:r>
      <w:r w:rsidR="00B60F48">
        <w:t xml:space="preserve">a </w:t>
      </w:r>
      <w:r w:rsidRPr="00A77A98">
        <w:t xml:space="preserve">supervised learning algorithm. However, in this paper, we perform analysis within the political domain based on the twitter data collected according to some keywords given as </w:t>
      </w:r>
      <w:r w:rsidR="00B60F48">
        <w:t xml:space="preserve">the </w:t>
      </w:r>
      <w:r w:rsidRPr="00A77A98">
        <w:t>parameter. In this research, our focus to visualize the following- i) candidate popularity and engagement; ii) buzz and significant ideologies which creating impact; iii) opinion polarization; iv) visualizing real-time data plot; v) finding which candidate is leading in the race. It is now clear that the content of our research is bounded within the area of digital platform politics.</w:t>
      </w:r>
    </w:p>
    <w:p w:rsidR="001B0E36" w:rsidRDefault="001B0E36" w:rsidP="001B0E36">
      <w:pPr>
        <w:pStyle w:val="Text"/>
      </w:pPr>
      <w:r w:rsidRPr="00A77A98">
        <w:t xml:space="preserve">Additionally, </w:t>
      </w:r>
      <w:r w:rsidR="00B60F48">
        <w:t xml:space="preserve">a </w:t>
      </w:r>
      <w:r w:rsidRPr="00A77A98">
        <w:t>reasonable explanation may be drawn according to the findings. Since public opinion polarization is another concern to us, we would show how it is potentially impacting on the election.</w:t>
      </w:r>
      <w:r>
        <w:t xml:space="preserve"> </w:t>
      </w:r>
      <w:r w:rsidR="00B60F48">
        <w:t>O</w:t>
      </w:r>
      <w:r w:rsidRPr="00A77A98">
        <w:t xml:space="preserve">ur preferred method is </w:t>
      </w:r>
      <w:r w:rsidR="00B60F48">
        <w:t xml:space="preserve">a </w:t>
      </w:r>
      <w:r w:rsidRPr="00A77A98">
        <w:t xml:space="preserve">pre-trained model like TextBlob </w:t>
      </w:r>
      <w:r w:rsidR="00B60F48">
        <w:t>t</w:t>
      </w:r>
      <w:r w:rsidR="00B60F48" w:rsidRPr="00A77A98">
        <w:t xml:space="preserve">o perform the </w:t>
      </w:r>
      <w:r w:rsidR="00B60F48">
        <w:t>NLP</w:t>
      </w:r>
      <w:r w:rsidR="00B60F48" w:rsidRPr="00A77A98">
        <w:t xml:space="preserve"> research, </w:t>
      </w:r>
      <w:r w:rsidRPr="00A77A98">
        <w:t xml:space="preserve">which has </w:t>
      </w:r>
      <w:r w:rsidR="00D97425" w:rsidRPr="00A77A98">
        <w:t>simple</w:t>
      </w:r>
      <w:r w:rsidR="00B60F48">
        <w:t xml:space="preserve"> API for sentiment analysis in P</w:t>
      </w:r>
      <w:r w:rsidRPr="00A77A98">
        <w:t xml:space="preserve">ython programming language. The remaining sections are organized as follows. The section-2 summarizes </w:t>
      </w:r>
      <w:r w:rsidR="00B60F48">
        <w:t xml:space="preserve">the </w:t>
      </w:r>
      <w:r w:rsidRPr="00A77A98">
        <w:t>related article. Section-3 illustrated the methodology of collecting tweets and preprocessing of data. Section-4 contains model implementation and architecture. Section 5 visualizes the findings and discusses the results, then section 6 concludes.</w:t>
      </w:r>
    </w:p>
    <w:p w:rsidR="008C67DD" w:rsidRDefault="00A77A98" w:rsidP="008C67DD">
      <w:pPr>
        <w:pStyle w:val="Heading1"/>
        <w:keepNext w:val="0"/>
        <w:keepLines w:val="0"/>
        <w:tabs>
          <w:tab w:val="clear" w:pos="288"/>
          <w:tab w:val="clear" w:pos="1295"/>
        </w:tabs>
        <w:spacing w:line="260" w:lineRule="exact"/>
        <w:ind w:left="300" w:hanging="300"/>
        <w:jc w:val="both"/>
      </w:pPr>
      <w:r>
        <w:t>Related Works</w:t>
      </w:r>
    </w:p>
    <w:p w:rsidR="00905160" w:rsidRDefault="001B0E36" w:rsidP="001B0E36">
      <w:pPr>
        <w:pStyle w:val="Text"/>
      </w:pPr>
      <w:r w:rsidRPr="00BF631D">
        <w:t xml:space="preserve">In </w:t>
      </w:r>
      <w:r w:rsidR="001C398B">
        <w:fldChar w:fldCharType="begin" w:fldLock="1"/>
      </w:r>
      <w:r w:rsidR="001C398B">
        <w:instrText>ADDIN CSL_CITATION {"citationItems":[{"id":"ITEM-1","itemData":{"author":[{"dropping-particle":"","family":"Hasan","given":"Md Rakibul","non-dropping-particle":"","parse-names":false,"suffix":""},{"dropping-particle":"","family":"Maliha","given":"Maisha","non-dropping-particle":"","parse-names":false,"suffix":""},{"dropping-particle":"","family":"Arifuzzaman","given":"M","non-dropping-particle":"","parse-names":false,"suffix":""}],"container-title":"2019 International Conference on Computer, Communication, Chemical, Materials and Electronic Engineering (IC4ME2)","id":"ITEM-1","issued":{"date-parts":[["2019"]]},"page":"1-4","title":"Sentiment Analysis with NLP on Twitter Data","type":"paper-conference"},"uris":["http://www.mendeley.com/documents/?uuid=1802a933-3f3c-4e55-9314-477ea5fc55b4"]}],"mendeley":{"formattedCitation":"[4]","plainTextFormattedCitation":"[4]","previouslyFormattedCitation":"[4]"},"properties":{"noteIndex":0},"schema":"https://github.com/citation-style-language/schema/raw/master/csl-citation.json"}</w:instrText>
      </w:r>
      <w:r w:rsidR="001C398B">
        <w:fldChar w:fldCharType="separate"/>
      </w:r>
      <w:r w:rsidR="001C398B" w:rsidRPr="001C398B">
        <w:rPr>
          <w:noProof/>
        </w:rPr>
        <w:t>[4]</w:t>
      </w:r>
      <w:r w:rsidR="001C398B">
        <w:fldChar w:fldCharType="end"/>
      </w:r>
      <w:r w:rsidR="00F6091F">
        <w:t>,</w:t>
      </w:r>
      <w:r w:rsidR="001C398B">
        <w:t xml:space="preserve"> </w:t>
      </w:r>
      <w:r w:rsidRPr="00BF631D">
        <w:t>author</w:t>
      </w:r>
      <w:r w:rsidR="00F6091F">
        <w:t>s</w:t>
      </w:r>
      <w:r w:rsidRPr="00BF631D">
        <w:t xml:space="preserve"> proposed sentiment analysis based on </w:t>
      </w:r>
      <w:r w:rsidR="00B60F48">
        <w:t xml:space="preserve">the </w:t>
      </w:r>
      <w:r w:rsidRPr="00BF631D">
        <w:t>pre-processed data frame. The author</w:t>
      </w:r>
      <w:r w:rsidR="00F6091F">
        <w:t>s exploit</w:t>
      </w:r>
      <w:r w:rsidRPr="00BF631D">
        <w:t xml:space="preserve"> TF-IDF model vectorizer to find improved accuracy.</w:t>
      </w:r>
      <w:r w:rsidR="00BE303A">
        <w:t xml:space="preserve"> The author identifies the sentiment using positive and negative polarity. </w:t>
      </w:r>
      <w:r w:rsidR="00B60F48">
        <w:t>The</w:t>
      </w:r>
      <w:r w:rsidR="00BE303A">
        <w:t xml:space="preserve"> author incorporates various </w:t>
      </w:r>
      <w:r w:rsidRPr="00BF631D">
        <w:t>NLP techniques like-lemmatization, stop</w:t>
      </w:r>
      <w:r w:rsidR="00231AB7">
        <w:t xml:space="preserve"> </w:t>
      </w:r>
      <w:r w:rsidRPr="00BF631D">
        <w:t>word removal, parts of speech tagging, and TF-IDF model</w:t>
      </w:r>
      <w:r w:rsidR="00231AB7">
        <w:t xml:space="preserve">. </w:t>
      </w:r>
      <w:r w:rsidRPr="00BF631D">
        <w:t>In the last decade</w:t>
      </w:r>
      <w:r w:rsidR="00B60F48">
        <w:t>,</w:t>
      </w:r>
      <w:r w:rsidRPr="00BF631D">
        <w:t xml:space="preserve"> Twitter data has been utilized </w:t>
      </w:r>
      <w:r w:rsidR="00B60F48">
        <w:t>to predict</w:t>
      </w:r>
      <w:r w:rsidRPr="00BF631D">
        <w:t xml:space="preserve"> various domains like- business and economics, social issues, politics</w:t>
      </w:r>
      <w:r w:rsidR="00F91C03">
        <w:t>,</w:t>
      </w:r>
      <w:r w:rsidRPr="00BF631D">
        <w:t xml:space="preserve"> and online campaign</w:t>
      </w:r>
      <w:r w:rsidR="00B60F48">
        <w:t>s</w:t>
      </w:r>
      <w:r w:rsidRPr="00BF631D">
        <w:t xml:space="preserve"> etc</w:t>
      </w:r>
      <w:r w:rsidR="000313CE">
        <w:t>etera</w:t>
      </w:r>
      <w:r w:rsidRPr="00BF631D">
        <w:t xml:space="preserve">. </w:t>
      </w:r>
    </w:p>
    <w:p w:rsidR="00231AB7" w:rsidRDefault="00F6091F" w:rsidP="00905160">
      <w:pPr>
        <w:pStyle w:val="Text"/>
        <w:rPr>
          <w:szCs w:val="20"/>
        </w:rPr>
      </w:pPr>
      <w:r>
        <w:t xml:space="preserve">In </w:t>
      </w:r>
      <w:r w:rsidR="001C398B">
        <w:fldChar w:fldCharType="begin" w:fldLock="1"/>
      </w:r>
      <w:r w:rsidR="001C398B">
        <w:instrText>ADDIN CSL_CITATION {"citationItems":[{"id":"ITEM-1","itemData":{"author":[{"dropping-particle":"","family":"Wang","given":"Hao","non-dropping-particle":"","parse-names":false,"suffix":""},{"dropping-particle":"","family":"Can","given":"Do\\ugan","non-dropping-particle":"","parse-names":false,"suffix":""},{"dropping-particle":"","family":"Kazemzadeh","given":"Abe","non-dropping-particle":"","parse-names":false,"suffix":""},{"dropping-particle":"","family":"Bar","given":"François","non-dropping-particle":"","parse-names":false,"suffix":""},{"dropping-particle":"","family":"Narayanan","given":"Shrikanth","non-dropping-particle":"","parse-names":false,"suffix":""}],"container-title":"Proceedings of the ACL 2012 system demonstrations","id":"ITEM-1","issued":{"date-parts":[["2012"]]},"page":"115-120","title":"A system for real-time twitter sentiment analysis of 2012 us presidential election cycle","type":"paper-conference"},"uris":["http://www.mendeley.com/documents/?uuid=b7ed33b8-00d7-4efc-abc9-00ffa1b2420d"]}],"mendeley":{"formattedCitation":"[5]","plainTextFormattedCitation":"[5]","previouslyFormattedCitation":"[5]"},"properties":{"noteIndex":0},"schema":"https://github.com/citation-style-language/schema/raw/master/csl-citation.json"}</w:instrText>
      </w:r>
      <w:r w:rsidR="001C398B">
        <w:fldChar w:fldCharType="separate"/>
      </w:r>
      <w:r w:rsidR="001C398B" w:rsidRPr="001C398B">
        <w:rPr>
          <w:noProof/>
        </w:rPr>
        <w:t>[5]</w:t>
      </w:r>
      <w:r w:rsidR="001C398B">
        <w:fldChar w:fldCharType="end"/>
      </w:r>
      <w:r>
        <w:t>, authors</w:t>
      </w:r>
      <w:r w:rsidR="001C398B">
        <w:t xml:space="preserve"> </w:t>
      </w:r>
      <w:r w:rsidR="001B0E36" w:rsidRPr="00BF631D">
        <w:t xml:space="preserve">provided a model to analyze real time public sentiment toward the 2012 US presidential candidates using </w:t>
      </w:r>
      <w:r w:rsidR="00B60F48">
        <w:t xml:space="preserve">a </w:t>
      </w:r>
      <w:r w:rsidR="001B0E36" w:rsidRPr="00BF631D">
        <w:t>statistical approach to understand political practices through twitter users.</w:t>
      </w:r>
      <w:r w:rsidR="00905160">
        <w:t xml:space="preserve"> </w:t>
      </w:r>
      <w:r w:rsidR="001B0E36" w:rsidRPr="001B0E36">
        <w:rPr>
          <w:szCs w:val="20"/>
        </w:rPr>
        <w:t xml:space="preserve">An algorithm proposed by </w:t>
      </w:r>
      <w:r w:rsidR="001C398B">
        <w:rPr>
          <w:szCs w:val="20"/>
        </w:rPr>
        <w:fldChar w:fldCharType="begin" w:fldLock="1"/>
      </w:r>
      <w:r w:rsidR="001C398B">
        <w:rPr>
          <w:szCs w:val="20"/>
        </w:rPr>
        <w:instrText>ADDIN CSL_CITATION {"citationItems":[{"id":"ITEM-1","itemData":{"author":[{"dropping-particle":"","family":"Go","given":"Alec","non-dropping-particle":"","parse-names":false,"suffix":""},{"dropping-particle":"","family":"Huang","given":"Lei","non-dropping-particle":"","parse-names":false,"suffix":""},{"dropping-particle":"","family":"Bhayani","given":"Richa","non-dropping-particle":"","parse-names":false,"suffix":""}],"container-title":"Entropy","id":"ITEM-1","issued":{"date-parts":[["2009"]]},"page":"252","title":"Twitter sentiment analysis","type":"article-journal","volume":"17"},"uris":["http://www.mendeley.com/documents/?uuid=1376b32a-21d3-4b46-b6bd-3e8bdcd62a25"]}],"mendeley":{"formattedCitation":"[6]","plainTextFormattedCitation":"[6]","previouslyFormattedCitation":"[6]"},"properties":{"noteIndex":0},"schema":"https://github.com/citation-style-language/schema/raw/master/csl-citation.json"}</w:instrText>
      </w:r>
      <w:r w:rsidR="001C398B">
        <w:rPr>
          <w:szCs w:val="20"/>
        </w:rPr>
        <w:fldChar w:fldCharType="separate"/>
      </w:r>
      <w:r w:rsidR="001C398B" w:rsidRPr="001C398B">
        <w:rPr>
          <w:noProof/>
          <w:szCs w:val="20"/>
        </w:rPr>
        <w:t>[6]</w:t>
      </w:r>
      <w:r w:rsidR="001C398B">
        <w:rPr>
          <w:szCs w:val="20"/>
        </w:rPr>
        <w:fldChar w:fldCharType="end"/>
      </w:r>
      <w:r w:rsidR="001C398B">
        <w:rPr>
          <w:szCs w:val="20"/>
        </w:rPr>
        <w:t xml:space="preserve"> </w:t>
      </w:r>
      <w:r w:rsidR="001B0E36" w:rsidRPr="001B0E36">
        <w:rPr>
          <w:szCs w:val="20"/>
        </w:rPr>
        <w:t>can classify tweets as polarity with respect to ask</w:t>
      </w:r>
      <w:r w:rsidR="00B60F48">
        <w:rPr>
          <w:szCs w:val="20"/>
        </w:rPr>
        <w:t>ing questions. The author</w:t>
      </w:r>
      <w:r>
        <w:rPr>
          <w:szCs w:val="20"/>
        </w:rPr>
        <w:t>s use</w:t>
      </w:r>
      <w:r w:rsidR="00B60F48">
        <w:rPr>
          <w:szCs w:val="20"/>
        </w:rPr>
        <w:t xml:space="preserve"> N</w:t>
      </w:r>
      <w:r w:rsidR="001B0E36" w:rsidRPr="001B0E36">
        <w:rPr>
          <w:szCs w:val="20"/>
        </w:rPr>
        <w:t xml:space="preserve">aive Bayes classifier to identify the polarity as </w:t>
      </w:r>
      <w:r w:rsidR="00B60F48">
        <w:rPr>
          <w:szCs w:val="20"/>
        </w:rPr>
        <w:t xml:space="preserve">a </w:t>
      </w:r>
      <w:r w:rsidR="001B0E36" w:rsidRPr="001B0E36">
        <w:rPr>
          <w:szCs w:val="20"/>
        </w:rPr>
        <w:t xml:space="preserve">class. </w:t>
      </w:r>
      <w:r w:rsidR="00B60F48">
        <w:rPr>
          <w:szCs w:val="20"/>
        </w:rPr>
        <w:t>Vast</w:t>
      </w:r>
      <w:r w:rsidR="001B0E36" w:rsidRPr="001B0E36">
        <w:rPr>
          <w:szCs w:val="20"/>
        </w:rPr>
        <w:t xml:space="preserve"> numbers of features make a</w:t>
      </w:r>
      <w:r w:rsidR="00B60F48">
        <w:rPr>
          <w:szCs w:val="20"/>
        </w:rPr>
        <w:t xml:space="preserve"> model of</w:t>
      </w:r>
      <w:r w:rsidR="001B0E36" w:rsidRPr="001B0E36">
        <w:rPr>
          <w:szCs w:val="20"/>
        </w:rPr>
        <w:t xml:space="preserve"> higher variance</w:t>
      </w:r>
      <w:r w:rsidR="00B60F48">
        <w:rPr>
          <w:szCs w:val="20"/>
        </w:rPr>
        <w:t xml:space="preserve">; apparently </w:t>
      </w:r>
      <w:r w:rsidR="001B0E36" w:rsidRPr="001B0E36">
        <w:rPr>
          <w:szCs w:val="20"/>
        </w:rPr>
        <w:t>more complicated model has higher variance in general. The author</w:t>
      </w:r>
      <w:r>
        <w:rPr>
          <w:szCs w:val="20"/>
        </w:rPr>
        <w:t>s</w:t>
      </w:r>
      <w:r w:rsidR="001B0E36" w:rsidRPr="001B0E36">
        <w:rPr>
          <w:szCs w:val="20"/>
        </w:rPr>
        <w:t xml:space="preserve"> us</w:t>
      </w:r>
      <w:r>
        <w:rPr>
          <w:szCs w:val="20"/>
        </w:rPr>
        <w:t>e</w:t>
      </w:r>
      <w:r w:rsidR="001B0E36" w:rsidRPr="001B0E36">
        <w:rPr>
          <w:szCs w:val="20"/>
        </w:rPr>
        <w:t xml:space="preserve"> frequency based feature selection, Mutual Information, and CHI-Square based feature selection methods. The author uses </w:t>
      </w:r>
      <w:r w:rsidR="00B60F48">
        <w:rPr>
          <w:szCs w:val="20"/>
        </w:rPr>
        <w:t xml:space="preserve">the </w:t>
      </w:r>
      <w:r w:rsidR="001B0E36" w:rsidRPr="001B0E36">
        <w:rPr>
          <w:szCs w:val="20"/>
        </w:rPr>
        <w:t>Maximum Entropy classifier, SVM, and Naive Bayes classifier and analyze</w:t>
      </w:r>
      <w:r w:rsidR="00B60F48">
        <w:rPr>
          <w:szCs w:val="20"/>
        </w:rPr>
        <w:t>s</w:t>
      </w:r>
      <w:r w:rsidR="001B0E36" w:rsidRPr="001B0E36">
        <w:rPr>
          <w:szCs w:val="20"/>
        </w:rPr>
        <w:t xml:space="preserve"> the performance.</w:t>
      </w:r>
      <w:r w:rsidR="00905160">
        <w:rPr>
          <w:szCs w:val="20"/>
        </w:rPr>
        <w:t xml:space="preserve"> </w:t>
      </w:r>
      <w:r w:rsidR="00B60F48">
        <w:rPr>
          <w:szCs w:val="20"/>
        </w:rPr>
        <w:t>The e</w:t>
      </w:r>
      <w:r w:rsidR="00905160">
        <w:rPr>
          <w:szCs w:val="20"/>
        </w:rPr>
        <w:t xml:space="preserve">ffect of fake news on </w:t>
      </w:r>
      <w:r w:rsidR="00F504DA">
        <w:rPr>
          <w:szCs w:val="20"/>
        </w:rPr>
        <w:t>browsing is d</w:t>
      </w:r>
      <w:r>
        <w:rPr>
          <w:szCs w:val="20"/>
        </w:rPr>
        <w:t xml:space="preserve">escribed in </w:t>
      </w:r>
      <w:r w:rsidR="00F504DA">
        <w:rPr>
          <w:szCs w:val="20"/>
        </w:rPr>
        <w:fldChar w:fldCharType="begin" w:fldLock="1"/>
      </w:r>
      <w:r w:rsidR="001C398B">
        <w:rPr>
          <w:szCs w:val="20"/>
        </w:rPr>
        <w:instrText>ADDIN CSL_CITATION {"citationItems":[{"id":"ITEM-1","itemData":{"author":[{"dropping-particle":"","family":"Doshi","given":"Anil R","non-dropping-particle":"","parse-names":false,"suffix":""},{"dropping-particle":"","family":"Raghavan","given":"Sharat","non-dropping-particle":"","parse-names":false,"suffix":""},{"dropping-particle":"","family":"Weiss","given":"Rebecca","non-dropping-particle":"","parse-names":false,"suffix":""},{"dropping-particle":"","family":"Petitt","given":"Eric","non-dropping-particle":"","parse-names":false,"suffix":""}],"container-title":"Available at SSRN 3093397","id":"ITEM-1","issued":{"date-parts":[["2018"]]},"title":"How the Supply of Fake News Affected Consumer Behavior during the 2016 US Election","type":"article-journal"},"uris":["http://www.mendeley.com/documents/?uuid=3792e677-597b-40e1-b639-e373a6692d03"]}],"mendeley":{"formattedCitation":"[7]","plainTextFormattedCitation":"[7]","previouslyFormattedCitation":"[7]"},"properties":{"noteIndex":0},"schema":"https://github.com/citation-style-language/schema/raw/master/csl-citation.json"}</w:instrText>
      </w:r>
      <w:r w:rsidR="00F504DA">
        <w:rPr>
          <w:szCs w:val="20"/>
        </w:rPr>
        <w:fldChar w:fldCharType="separate"/>
      </w:r>
      <w:r w:rsidR="001C398B" w:rsidRPr="001C398B">
        <w:rPr>
          <w:noProof/>
          <w:szCs w:val="20"/>
        </w:rPr>
        <w:t>[7]</w:t>
      </w:r>
      <w:r w:rsidR="00F504DA">
        <w:rPr>
          <w:szCs w:val="20"/>
        </w:rPr>
        <w:fldChar w:fldCharType="end"/>
      </w:r>
      <w:r w:rsidR="00905160">
        <w:rPr>
          <w:szCs w:val="20"/>
        </w:rPr>
        <w:t>. The author</w:t>
      </w:r>
      <w:r>
        <w:rPr>
          <w:szCs w:val="20"/>
        </w:rPr>
        <w:t>s estimate</w:t>
      </w:r>
      <w:r w:rsidR="00905160">
        <w:rPr>
          <w:szCs w:val="20"/>
        </w:rPr>
        <w:t xml:space="preserve"> 10 article increases in fake news increase the odds of reading 3.7% news sites.</w:t>
      </w:r>
      <w:r w:rsidR="00231AB7">
        <w:rPr>
          <w:szCs w:val="20"/>
        </w:rPr>
        <w:t xml:space="preserve"> </w:t>
      </w:r>
    </w:p>
    <w:p w:rsidR="001E4989" w:rsidRDefault="00F6091F" w:rsidP="001E4989">
      <w:pPr>
        <w:pStyle w:val="Text"/>
        <w:rPr>
          <w:szCs w:val="20"/>
        </w:rPr>
      </w:pPr>
      <w:r>
        <w:rPr>
          <w:szCs w:val="20"/>
        </w:rPr>
        <w:t xml:space="preserve">In </w:t>
      </w:r>
      <w:r w:rsidR="00F504DA">
        <w:rPr>
          <w:szCs w:val="20"/>
        </w:rPr>
        <w:fldChar w:fldCharType="begin" w:fldLock="1"/>
      </w:r>
      <w:r w:rsidR="001C398B">
        <w:rPr>
          <w:szCs w:val="20"/>
        </w:rPr>
        <w:instrText>ADDIN CSL_CITATION {"citationItems":[{"id":"ITEM-1","itemData":{"author":[{"dropping-particle":"","family":"Yaqub","given":"Ussama","non-dropping-particle":"","parse-names":false,"suffix":""},{"dropping-particle":"","family":"Chun","given":"Soon Ae","non-dropping-particle":"","parse-names":false,"suffix":""},{"dropping-particle":"","family":"Atluri","given":"Vijayalakshmi","non-dropping-particle":"","parse-names":false,"suffix":""},{"dropping-particle":"","family":"Vaidya","given":"Jaideep","non-dropping-particle":"","parse-names":false,"suffix":""}],"container-title":"Government Information Quarterly","id":"ITEM-1","issue":"4","issued":{"date-parts":[["2017"]]},"page":"613-626","publisher":"Elsevier","title":"Analysis of political discourse on twitter in the context of the 2016 US presidential elections","type":"article-journal","volume":"34"},"uris":["http://www.mendeley.com/documents/?uuid=38ccc043-d799-4a93-acfd-9ee095c4d2ed"]}],"mendeley":{"formattedCitation":"[8]","plainTextFormattedCitation":"[8]","previouslyFormattedCitation":"[8]"},"properties":{"noteIndex":0},"schema":"https://github.com/citation-style-language/schema/raw/master/csl-citation.json"}</w:instrText>
      </w:r>
      <w:r w:rsidR="00F504DA">
        <w:rPr>
          <w:szCs w:val="20"/>
        </w:rPr>
        <w:fldChar w:fldCharType="separate"/>
      </w:r>
      <w:r w:rsidR="001C398B" w:rsidRPr="001C398B">
        <w:rPr>
          <w:noProof/>
          <w:szCs w:val="20"/>
        </w:rPr>
        <w:t>[8]</w:t>
      </w:r>
      <w:r w:rsidR="00F504DA">
        <w:rPr>
          <w:szCs w:val="20"/>
        </w:rPr>
        <w:fldChar w:fldCharType="end"/>
      </w:r>
      <w:r>
        <w:rPr>
          <w:szCs w:val="20"/>
        </w:rPr>
        <w:t>, authors perform</w:t>
      </w:r>
      <w:r w:rsidR="001B0E36" w:rsidRPr="001B0E36">
        <w:rPr>
          <w:szCs w:val="20"/>
        </w:rPr>
        <w:t xml:space="preserve"> sentiment analysis of user tweets to find the correlation with real news and buzz issues in</w:t>
      </w:r>
      <w:r w:rsidR="00B60F48">
        <w:rPr>
          <w:szCs w:val="20"/>
        </w:rPr>
        <w:t xml:space="preserve"> </w:t>
      </w:r>
      <w:r w:rsidR="00D94FE7">
        <w:rPr>
          <w:szCs w:val="20"/>
        </w:rPr>
        <w:t>context</w:t>
      </w:r>
      <w:r w:rsidR="001B0E36" w:rsidRPr="001B0E36">
        <w:rPr>
          <w:szCs w:val="20"/>
        </w:rPr>
        <w:t xml:space="preserve"> of </w:t>
      </w:r>
      <w:r w:rsidR="00B60F48">
        <w:rPr>
          <w:szCs w:val="20"/>
        </w:rPr>
        <w:t xml:space="preserve">the </w:t>
      </w:r>
      <w:r w:rsidR="001B0E36" w:rsidRPr="001B0E36">
        <w:rPr>
          <w:szCs w:val="20"/>
        </w:rPr>
        <w:t>US Election 2016. Then the author asses</w:t>
      </w:r>
      <w:r w:rsidR="00D94FE7">
        <w:rPr>
          <w:szCs w:val="20"/>
        </w:rPr>
        <w:t>se</w:t>
      </w:r>
      <w:r w:rsidR="001B0E36" w:rsidRPr="001B0E36">
        <w:rPr>
          <w:szCs w:val="20"/>
        </w:rPr>
        <w:t xml:space="preserve">s the impact on tweets by the candidates since users took part in the debate. Depending on these, the author finally identifies twitter as a platform </w:t>
      </w:r>
      <w:r w:rsidR="00D94FE7">
        <w:rPr>
          <w:szCs w:val="20"/>
        </w:rPr>
        <w:t>for</w:t>
      </w:r>
      <w:r w:rsidR="001B0E36" w:rsidRPr="001B0E36">
        <w:rPr>
          <w:szCs w:val="20"/>
        </w:rPr>
        <w:t xml:space="preserve"> political discussion and interaction.</w:t>
      </w:r>
      <w:r w:rsidR="00905160">
        <w:rPr>
          <w:szCs w:val="20"/>
        </w:rPr>
        <w:t xml:space="preserve"> </w:t>
      </w:r>
    </w:p>
    <w:p w:rsidR="001B0E36" w:rsidRPr="00905160" w:rsidRDefault="00D94FE7" w:rsidP="001E4989">
      <w:pPr>
        <w:pStyle w:val="Text"/>
        <w:rPr>
          <w:szCs w:val="20"/>
        </w:rPr>
      </w:pPr>
      <w:r>
        <w:rPr>
          <w:szCs w:val="20"/>
        </w:rPr>
        <w:t>A d</w:t>
      </w:r>
      <w:r w:rsidR="001B0E36" w:rsidRPr="001B0E36">
        <w:rPr>
          <w:szCs w:val="20"/>
        </w:rPr>
        <w:t>ataset with emoticons and hashtags is used b</w:t>
      </w:r>
      <w:r w:rsidR="00F504DA">
        <w:rPr>
          <w:szCs w:val="20"/>
        </w:rPr>
        <w:t xml:space="preserve">y </w:t>
      </w:r>
      <w:r w:rsidR="00F504DA">
        <w:rPr>
          <w:szCs w:val="20"/>
        </w:rPr>
        <w:fldChar w:fldCharType="begin" w:fldLock="1"/>
      </w:r>
      <w:r w:rsidR="001C398B">
        <w:rPr>
          <w:szCs w:val="20"/>
        </w:rPr>
        <w:instrText>ADDIN CSL_CITATION {"citationItems":[{"id":"ITEM-1","itemData":{"author":[{"dropping-particle":"","family":"Kouloumpis","given":"Efthymios","non-dropping-particle":"","parse-names":false,"suffix":""},{"dropping-particle":"","family":"Wilson","given":"Theresa","non-dropping-particle":"","parse-names":false,"suffix":""},{"dropping-particle":"","family":"Moore","given":"Johanna","non-dropping-particle":"","parse-names":false,"suffix":""}],"container-title":"Fifth International AAAI conference on weblogs and social media","id":"ITEM-1","issued":{"date-parts":[["2011"]]},"title":"Twitter sentiment analysis: The good the bad and the omg!","type":"paper-conference"},"uris":["http://www.mendeley.com/documents/?uuid=93eb3010-3ba2-4469-a9c6-55cc0e13dccf"]}],"mendeley":{"formattedCitation":"[9]","plainTextFormattedCitation":"[9]","previouslyFormattedCitation":"[9]"},"properties":{"noteIndex":0},"schema":"https://github.com/citation-style-language/schema/raw/master/csl-citation.json"}</w:instrText>
      </w:r>
      <w:r w:rsidR="00F504DA">
        <w:rPr>
          <w:szCs w:val="20"/>
        </w:rPr>
        <w:fldChar w:fldCharType="separate"/>
      </w:r>
      <w:r w:rsidR="001C398B" w:rsidRPr="001C398B">
        <w:rPr>
          <w:noProof/>
          <w:szCs w:val="20"/>
        </w:rPr>
        <w:t>[9]</w:t>
      </w:r>
      <w:r w:rsidR="00F504DA">
        <w:rPr>
          <w:szCs w:val="20"/>
        </w:rPr>
        <w:fldChar w:fldCharType="end"/>
      </w:r>
      <w:r w:rsidR="00231AB7">
        <w:rPr>
          <w:szCs w:val="20"/>
        </w:rPr>
        <w:t>. The author</w:t>
      </w:r>
      <w:r w:rsidR="00275B01">
        <w:rPr>
          <w:szCs w:val="20"/>
        </w:rPr>
        <w:t>s</w:t>
      </w:r>
      <w:r w:rsidR="00231AB7">
        <w:rPr>
          <w:szCs w:val="20"/>
        </w:rPr>
        <w:t xml:space="preserve"> use several techniques such as- </w:t>
      </w:r>
      <w:r w:rsidR="00F504DA">
        <w:rPr>
          <w:szCs w:val="20"/>
        </w:rPr>
        <w:t xml:space="preserve">parts of speech tagging, </w:t>
      </w:r>
      <w:r w:rsidR="00F504DA">
        <w:rPr>
          <w:i/>
          <w:szCs w:val="20"/>
        </w:rPr>
        <w:t>n</w:t>
      </w:r>
      <w:r w:rsidR="001B0E36" w:rsidRPr="001B0E36">
        <w:rPr>
          <w:szCs w:val="20"/>
        </w:rPr>
        <w:t>-gram features, lexicon</w:t>
      </w:r>
      <w:r w:rsidR="001B0E36" w:rsidRPr="00BF631D">
        <w:t xml:space="preserve"> </w:t>
      </w:r>
      <w:r w:rsidR="001B0E36" w:rsidRPr="001B0E36">
        <w:rPr>
          <w:szCs w:val="20"/>
        </w:rPr>
        <w:t>features, and microblogging features.</w:t>
      </w:r>
      <w:r w:rsidR="00231AB7">
        <w:rPr>
          <w:szCs w:val="20"/>
        </w:rPr>
        <w:t xml:space="preserve"> </w:t>
      </w:r>
      <w:r w:rsidR="001B0E36" w:rsidRPr="001B0E36">
        <w:rPr>
          <w:szCs w:val="20"/>
        </w:rPr>
        <w:t>The author focused on linguistic features anal</w:t>
      </w:r>
      <w:r w:rsidR="00231AB7">
        <w:rPr>
          <w:szCs w:val="20"/>
        </w:rPr>
        <w:t xml:space="preserve">ysis from the twitter messages. </w:t>
      </w:r>
      <w:r w:rsidR="001B0E36" w:rsidRPr="001B0E36">
        <w:rPr>
          <w:szCs w:val="20"/>
        </w:rPr>
        <w:t>In</w:t>
      </w:r>
      <w:r w:rsidR="004E2F72">
        <w:rPr>
          <w:szCs w:val="20"/>
        </w:rPr>
        <w:t xml:space="preserve"> </w:t>
      </w:r>
      <w:r w:rsidR="004E2F72">
        <w:rPr>
          <w:szCs w:val="20"/>
        </w:rPr>
        <w:fldChar w:fldCharType="begin" w:fldLock="1"/>
      </w:r>
      <w:r w:rsidR="001C398B">
        <w:rPr>
          <w:szCs w:val="20"/>
        </w:rPr>
        <w:instrText>ADDIN CSL_CITATION {"citationItems":[{"id":"ITEM-1","itemData":{"author":[{"dropping-particle":"","family":"Zhang","given":"Lei","non-dropping-particle":"","parse-names":false,"suffix":""},{"dropping-particle":"","family":"Ghosh","given":"Riddhiman","non-dropping-particle":"","parse-names":false,"suffix":""},{"dropping-particle":"","family":"Dekhil","given":"Mohamed","non-dropping-particle":"","parse-names":false,"suffix":""},{"dropping-particle":"","family":"Hsu","given":"Meichun","non-dropping-particle":"","parse-names":false,"suffix":""},{"dropping-particle":"","family":"Liu","given":"Bing","non-dropping-particle":"","parse-names":false,"suffix":""}],"container-title":"HP Laboratories, Technical Report HPL-2011","id":"ITEM-1","issued":{"date-parts":[["2011"]]},"title":"Combining lexicon-based and learning-based methods for Twitter sentiment analysis","type":"article-journal","volume":"89"},"uris":["http://www.mendeley.com/documents/?uuid=f1c2b385-f838-4c5d-aff2-2ba250b19985"]}],"mendeley":{"formattedCitation":"[10]","plainTextFormattedCitation":"[10]","previouslyFormattedCitation":"[10]"},"properties":{"noteIndex":0},"schema":"https://github.com/citation-style-language/schema/raw/master/csl-citation.json"}</w:instrText>
      </w:r>
      <w:r w:rsidR="004E2F72">
        <w:rPr>
          <w:szCs w:val="20"/>
        </w:rPr>
        <w:fldChar w:fldCharType="separate"/>
      </w:r>
      <w:r w:rsidR="001C398B" w:rsidRPr="001C398B">
        <w:rPr>
          <w:noProof/>
          <w:szCs w:val="20"/>
        </w:rPr>
        <w:t>[10]</w:t>
      </w:r>
      <w:r w:rsidR="004E2F72">
        <w:rPr>
          <w:szCs w:val="20"/>
        </w:rPr>
        <w:fldChar w:fldCharType="end"/>
      </w:r>
      <w:r w:rsidR="001E4989">
        <w:rPr>
          <w:szCs w:val="20"/>
        </w:rPr>
        <w:t>, the</w:t>
      </w:r>
      <w:r w:rsidR="001B0E36" w:rsidRPr="001B0E36">
        <w:rPr>
          <w:szCs w:val="20"/>
        </w:rPr>
        <w:t xml:space="preserve"> author proposed a new entity level sentiment analysis method which adopts lexicon based sentiment analysis.</w:t>
      </w:r>
      <w:r w:rsidR="001E4989">
        <w:rPr>
          <w:szCs w:val="20"/>
        </w:rPr>
        <w:t xml:space="preserve"> </w:t>
      </w:r>
      <w:r w:rsidR="001B0E36" w:rsidRPr="001B0E36">
        <w:rPr>
          <w:szCs w:val="20"/>
        </w:rPr>
        <w:t xml:space="preserve">The author uses SVM as </w:t>
      </w:r>
      <w:r>
        <w:rPr>
          <w:szCs w:val="20"/>
        </w:rPr>
        <w:t xml:space="preserve">a </w:t>
      </w:r>
      <w:r w:rsidR="001B0E36" w:rsidRPr="001B0E36">
        <w:rPr>
          <w:szCs w:val="20"/>
        </w:rPr>
        <w:t>classifier to assign polarities to the tweets. Lexicon based approach is helpful for the non labeled data. So far, we have enlisted authors work basically gives an insight of how social media analytics inves</w:t>
      </w:r>
      <w:r w:rsidR="001E4989">
        <w:rPr>
          <w:szCs w:val="20"/>
        </w:rPr>
        <w:t xml:space="preserve">tigates the nature of voter. </w:t>
      </w:r>
      <w:r w:rsidR="004E2F72">
        <w:rPr>
          <w:szCs w:val="20"/>
        </w:rPr>
        <w:t xml:space="preserve">In </w:t>
      </w:r>
      <w:r w:rsidR="004E2F72">
        <w:rPr>
          <w:szCs w:val="20"/>
        </w:rPr>
        <w:fldChar w:fldCharType="begin" w:fldLock="1"/>
      </w:r>
      <w:r w:rsidR="004E2F72">
        <w:rPr>
          <w:szCs w:val="20"/>
        </w:rPr>
        <w:instrText>ADDIN CSL_CITATION {"citationItems":[{"id":"ITEM-1","itemData":{"author":[{"dropping-particle":"","family":"Grover","given":"Purva","non-dropping-particle":"","parse-names":false,"suffix":""},{"dropping-particle":"","family":"Kar","given":"Arpan Kumar","non-dropping-particle":"","parse-names":false,"suffix":""},{"dropping-particle":"","family":"Dwivedi","given":"Yogesh K","non-dropping-particle":"","parse-names":false,"suffix":""},{"dropping-particle":"","family":"Janssen","given":"Marijn","non-dropping-particle":"","parse-names":false,"suffix":""}],"container-title":"Technological Forecasting and Social Change","id":"ITEM-1","issued":{"date-parts":[["2019"]]},"page":"438-460","publisher":"Elsevier","title":"Polarization and acculturation in US Election 2016 outcomes--Can twitter analytics predict changes in voting preferences","type":"article-journal","volume":"145"},"uris":["http://www.mendeley.com/documents/?uuid=455a326c-089a-494e-9a7b-fce30fe2ec57"]}],"mendeley":{"formattedCitation":"[2]","plainTextFormattedCitation":"[2]","previouslyFormattedCitation":"[2]"},"properties":{"noteIndex":0},"schema":"https://github.com/citation-style-language/schema/raw/master/csl-citation.json"}</w:instrText>
      </w:r>
      <w:r w:rsidR="004E2F72">
        <w:rPr>
          <w:szCs w:val="20"/>
        </w:rPr>
        <w:fldChar w:fldCharType="separate"/>
      </w:r>
      <w:r w:rsidR="004E2F72" w:rsidRPr="004E2F72">
        <w:rPr>
          <w:noProof/>
          <w:szCs w:val="20"/>
        </w:rPr>
        <w:t>[2]</w:t>
      </w:r>
      <w:r w:rsidR="004E2F72">
        <w:rPr>
          <w:szCs w:val="20"/>
        </w:rPr>
        <w:fldChar w:fldCharType="end"/>
      </w:r>
      <w:r w:rsidR="001E4989">
        <w:rPr>
          <w:szCs w:val="20"/>
        </w:rPr>
        <w:t>,</w:t>
      </w:r>
      <w:r w:rsidR="001B0E36" w:rsidRPr="001B0E36">
        <w:rPr>
          <w:szCs w:val="20"/>
        </w:rPr>
        <w:t xml:space="preserve"> the author shows </w:t>
      </w:r>
      <w:r>
        <w:rPr>
          <w:szCs w:val="20"/>
        </w:rPr>
        <w:t xml:space="preserve">the </w:t>
      </w:r>
      <w:r w:rsidR="001B0E36" w:rsidRPr="001B0E36">
        <w:rPr>
          <w:szCs w:val="20"/>
        </w:rPr>
        <w:t>behaviour of the voter analyzing tweets through polarization of voter preferences. The study provides</w:t>
      </w:r>
      <w:r w:rsidR="001E4989">
        <w:rPr>
          <w:szCs w:val="20"/>
        </w:rPr>
        <w:t xml:space="preserve"> </w:t>
      </w:r>
      <w:r w:rsidR="001B0E36" w:rsidRPr="001B0E36">
        <w:rPr>
          <w:szCs w:val="20"/>
        </w:rPr>
        <w:t>relevant insights into</w:t>
      </w:r>
      <w:r w:rsidR="001E4989">
        <w:rPr>
          <w:szCs w:val="20"/>
        </w:rPr>
        <w:t xml:space="preserve"> v</w:t>
      </w:r>
      <w:r w:rsidR="001B0E36" w:rsidRPr="001B0E36">
        <w:rPr>
          <w:szCs w:val="20"/>
        </w:rPr>
        <w:t>oter behavior</w:t>
      </w:r>
      <w:r w:rsidR="001E4989">
        <w:rPr>
          <w:szCs w:val="20"/>
        </w:rPr>
        <w:t xml:space="preserve"> f</w:t>
      </w:r>
      <w:r w:rsidR="001B0E36" w:rsidRPr="001B0E36">
        <w:rPr>
          <w:szCs w:val="20"/>
        </w:rPr>
        <w:t>or</w:t>
      </w:r>
      <w:r w:rsidR="001E4989">
        <w:rPr>
          <w:szCs w:val="20"/>
        </w:rPr>
        <w:t xml:space="preserve"> f</w:t>
      </w:r>
      <w:r w:rsidR="001B0E36" w:rsidRPr="001B0E36">
        <w:rPr>
          <w:szCs w:val="20"/>
        </w:rPr>
        <w:t>uture</w:t>
      </w:r>
      <w:r w:rsidR="004E2F72">
        <w:rPr>
          <w:szCs w:val="20"/>
        </w:rPr>
        <w:t xml:space="preserve"> </w:t>
      </w:r>
      <w:r w:rsidR="001B0E36" w:rsidRPr="001B0E36">
        <w:rPr>
          <w:szCs w:val="20"/>
        </w:rPr>
        <w:t xml:space="preserve">political campaigns. Valence Aware Dictionary for sEntimenet Reasoner (VADER) is used to classify the sentiments in twitter data by the author </w:t>
      </w:r>
      <w:r w:rsidR="001C398B">
        <w:rPr>
          <w:szCs w:val="20"/>
        </w:rPr>
        <w:fldChar w:fldCharType="begin" w:fldLock="1"/>
      </w:r>
      <w:r w:rsidR="00D40454">
        <w:rPr>
          <w:szCs w:val="20"/>
        </w:rPr>
        <w:instrText>ADDIN CSL_CITATION {"citationItems":[{"id":"ITEM-1","itemData":{"author":[{"dropping-particle":"","family":"Elbagir","given":"Shihab","non-dropping-particle":"","parse-names":false,"suffix":""},{"dropping-particle":"","family":"Yang","given":"Jing","non-dropping-particle":"","parse-names":false,"suffix":""}],"container-title":"Proceedings of the International MultiConference of Engineers and Computer Scientists","id":"ITEM-1","issued":{"date-parts":[["2019"]]},"page":"116-122","title":"Twitter Sentiment Analysis Using Natural Language Toolkit and VADER Sentiment","type":"paper-conference"},"uris":["http://www.mendeley.com/documents/?uuid=1e029007-b192-45e2-8e69-ddf5baee945d"]}],"mendeley":{"formattedCitation":"[3]","plainTextFormattedCitation":"[3]","previouslyFormattedCitation":"[3]"},"properties":{"noteIndex":0},"schema":"https://github.com/citation-style-language/schema/raw/master/csl-citation.json"}</w:instrText>
      </w:r>
      <w:r w:rsidR="001C398B">
        <w:rPr>
          <w:szCs w:val="20"/>
        </w:rPr>
        <w:fldChar w:fldCharType="separate"/>
      </w:r>
      <w:r w:rsidR="001C398B" w:rsidRPr="001C398B">
        <w:rPr>
          <w:noProof/>
          <w:szCs w:val="20"/>
        </w:rPr>
        <w:t>[3]</w:t>
      </w:r>
      <w:r w:rsidR="001C398B">
        <w:rPr>
          <w:szCs w:val="20"/>
        </w:rPr>
        <w:fldChar w:fldCharType="end"/>
      </w:r>
      <w:r w:rsidR="001C398B">
        <w:rPr>
          <w:szCs w:val="20"/>
        </w:rPr>
        <w:t xml:space="preserve">. </w:t>
      </w:r>
      <w:r w:rsidR="001B0E36" w:rsidRPr="001B0E36">
        <w:rPr>
          <w:szCs w:val="20"/>
        </w:rPr>
        <w:t xml:space="preserve">The findings of the study based on </w:t>
      </w:r>
      <w:r>
        <w:rPr>
          <w:szCs w:val="20"/>
        </w:rPr>
        <w:t xml:space="preserve">the </w:t>
      </w:r>
      <w:r w:rsidR="001B0E36" w:rsidRPr="001B0E36">
        <w:rPr>
          <w:szCs w:val="20"/>
        </w:rPr>
        <w:t>2016 US</w:t>
      </w:r>
      <w:r>
        <w:rPr>
          <w:szCs w:val="20"/>
        </w:rPr>
        <w:t>A</w:t>
      </w:r>
      <w:r w:rsidR="001B0E36" w:rsidRPr="001B0E36">
        <w:rPr>
          <w:szCs w:val="20"/>
        </w:rPr>
        <w:t xml:space="preserve"> election showed satisfactory accuracy. </w:t>
      </w:r>
      <w:r w:rsidR="00A04A04">
        <w:rPr>
          <w:szCs w:val="20"/>
        </w:rPr>
        <w:t>The author uses NodeXL visualization and open-source network analysis</w:t>
      </w:r>
      <w:r w:rsidR="001B0E36" w:rsidRPr="001B0E36">
        <w:rPr>
          <w:szCs w:val="20"/>
        </w:rPr>
        <w:t xml:space="preserve">. To work with the textual data in NLP NLTK provide </w:t>
      </w:r>
      <w:r w:rsidR="00A04A04">
        <w:rPr>
          <w:szCs w:val="20"/>
        </w:rPr>
        <w:t xml:space="preserve">an </w:t>
      </w:r>
      <w:r w:rsidR="001B0E36" w:rsidRPr="001B0E36">
        <w:rPr>
          <w:szCs w:val="20"/>
        </w:rPr>
        <w:t>easy way to use interfaces of 50 corpora and lexical resources, tokenization, text processing libraries for classification, parsing, stemming, tagging, and semantic reasoning. VADER is a lexicon and rule based entirely free open-source sentiment analysis tool.</w:t>
      </w:r>
      <w:r w:rsidR="002564A9">
        <w:t xml:space="preserve"> </w:t>
      </w:r>
    </w:p>
    <w:p w:rsidR="008C67DD" w:rsidRDefault="002564A9" w:rsidP="008C67DD">
      <w:pPr>
        <w:pStyle w:val="Heading1"/>
      </w:pPr>
      <w:r>
        <w:lastRenderedPageBreak/>
        <w:t>Research Methodology</w:t>
      </w:r>
    </w:p>
    <w:p w:rsidR="00841D7F" w:rsidRDefault="002564A9" w:rsidP="008C67DD">
      <w:pPr>
        <w:pStyle w:val="Text"/>
      </w:pPr>
      <w:r w:rsidRPr="002564A9">
        <w:t xml:space="preserve">This section presents </w:t>
      </w:r>
      <w:r w:rsidR="00A04A04">
        <w:t xml:space="preserve">the </w:t>
      </w:r>
      <w:r w:rsidRPr="002564A9">
        <w:t>hypothesis of our work and focuses on phases of sentiment analysis and result visualization. The work consists o</w:t>
      </w:r>
      <w:r w:rsidR="00150D88">
        <w:t xml:space="preserve">f five phases as shown in Fig. </w:t>
      </w:r>
      <w:r w:rsidRPr="002564A9">
        <w:t xml:space="preserve">1. The first phase concerns with fetching twitter data under some defined keywords. </w:t>
      </w:r>
      <w:r w:rsidR="00A04A04">
        <w:t>The s</w:t>
      </w:r>
      <w:r w:rsidRPr="002564A9">
        <w:t xml:space="preserve">econd focus is based on dataset creation and preprocessing of data to remove irrelevant information from the tweets. Phase three deals with sentiment analysis model building with TextBlob and Natural language toolkit NLTK. In phase four, we applied </w:t>
      </w:r>
      <w:r w:rsidR="00A04A04">
        <w:t xml:space="preserve">the </w:t>
      </w:r>
      <w:r w:rsidRPr="002564A9">
        <w:t>technique to analyze the data</w:t>
      </w:r>
      <w:r w:rsidR="00A04A04">
        <w:t>;</w:t>
      </w:r>
      <w:r w:rsidRPr="002564A9">
        <w:t xml:space="preserve"> then</w:t>
      </w:r>
      <w:r w:rsidR="00A04A04">
        <w:t>,</w:t>
      </w:r>
      <w:r w:rsidRPr="002564A9">
        <w:t xml:space="preserve"> the results are visualized with </w:t>
      </w:r>
      <w:r w:rsidR="00A04A04">
        <w:t xml:space="preserve">the </w:t>
      </w:r>
      <w:r w:rsidRPr="002564A9">
        <w:t xml:space="preserve">seaborn python library </w:t>
      </w:r>
      <w:r w:rsidR="00A04A04">
        <w:t>in</w:t>
      </w:r>
      <w:r w:rsidRPr="002564A9">
        <w:t xml:space="preserve"> phase five. The </w:t>
      </w:r>
      <w:r w:rsidR="00A04A04">
        <w:t>study aim</w:t>
      </w:r>
      <w:r w:rsidRPr="002564A9">
        <w:t>s to evaluate the current assessment of the candidates of the USA Presidential Election 2020 among the twi</w:t>
      </w:r>
      <w:r w:rsidR="00F6091F">
        <w:t xml:space="preserve">tter users based on the real </w:t>
      </w:r>
      <w:r w:rsidRPr="002564A9">
        <w:t>time twitter data.</w:t>
      </w:r>
    </w:p>
    <w:p w:rsidR="00510EB0" w:rsidRPr="00A12788" w:rsidRDefault="00510EB0" w:rsidP="00510EB0">
      <w:pPr>
        <w:framePr w:w="4536" w:h="3108" w:hSpace="187" w:wrap="notBeside" w:vAnchor="page" w:hAnchor="page" w:x="3838" w:y="4287"/>
        <w:jc w:val="center"/>
        <w:rPr>
          <w:sz w:val="18"/>
        </w:rPr>
      </w:pPr>
      <w:r>
        <w:rPr>
          <w:noProof/>
          <w:sz w:val="18"/>
        </w:rPr>
        <w:drawing>
          <wp:inline distT="0" distB="0" distL="0" distR="0" wp14:anchorId="0858A7B1" wp14:editId="4C25DF15">
            <wp:extent cx="2878465" cy="16597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894" cy="1664611"/>
                    </a:xfrm>
                    <a:prstGeom prst="rect">
                      <a:avLst/>
                    </a:prstGeom>
                  </pic:spPr>
                </pic:pic>
              </a:graphicData>
            </a:graphic>
          </wp:inline>
        </w:drawing>
      </w:r>
    </w:p>
    <w:p w:rsidR="00510EB0" w:rsidRPr="00A12788" w:rsidRDefault="00510EB0" w:rsidP="00510EB0">
      <w:pPr>
        <w:pStyle w:val="Caption"/>
        <w:framePr w:w="4536" w:h="3108" w:hSpace="187" w:wrap="notBeside" w:vAnchor="page" w:hAnchor="page" w:x="3838" w:y="4287"/>
        <w:rPr>
          <w:b w:val="0"/>
          <w:lang w:val="en-US"/>
        </w:rPr>
      </w:pPr>
      <w:r>
        <w:rPr>
          <w:b w:val="0"/>
        </w:rPr>
        <w:t>Fig.</w:t>
      </w:r>
      <w:r w:rsidRPr="00F652CE">
        <w:rPr>
          <w:b w:val="0"/>
        </w:rPr>
        <w:t xml:space="preserve"> </w:t>
      </w:r>
      <w:r w:rsidRPr="00F652CE">
        <w:rPr>
          <w:b w:val="0"/>
        </w:rPr>
        <w:fldChar w:fldCharType="begin"/>
      </w:r>
      <w:r w:rsidRPr="00F652CE">
        <w:rPr>
          <w:b w:val="0"/>
        </w:rPr>
        <w:instrText xml:space="preserve"> SEQ Fig._ \* ARABIC </w:instrText>
      </w:r>
      <w:r w:rsidRPr="00F652CE">
        <w:rPr>
          <w:b w:val="0"/>
        </w:rPr>
        <w:fldChar w:fldCharType="separate"/>
      </w:r>
      <w:r w:rsidR="00841B76">
        <w:rPr>
          <w:b w:val="0"/>
          <w:noProof/>
        </w:rPr>
        <w:t>1</w:t>
      </w:r>
      <w:r w:rsidRPr="00F652CE">
        <w:rPr>
          <w:b w:val="0"/>
        </w:rPr>
        <w:fldChar w:fldCharType="end"/>
      </w:r>
      <w:r>
        <w:rPr>
          <w:b w:val="0"/>
          <w:lang w:val="en-US"/>
        </w:rPr>
        <w:t>.</w:t>
      </w:r>
      <w:r w:rsidRPr="00F652CE">
        <w:rPr>
          <w:b w:val="0"/>
          <w:lang w:val="en-US"/>
        </w:rPr>
        <w:t xml:space="preserve"> Five</w:t>
      </w:r>
      <w:r>
        <w:rPr>
          <w:b w:val="0"/>
          <w:lang w:val="en-US"/>
        </w:rPr>
        <w:t xml:space="preserve"> Phases of the Study</w:t>
      </w:r>
    </w:p>
    <w:p w:rsidR="00A631C5" w:rsidRDefault="00A631C5" w:rsidP="00A631C5">
      <w:pPr>
        <w:pStyle w:val="Heading2"/>
      </w:pPr>
      <w:r>
        <w:t>Data Set Creation</w:t>
      </w:r>
    </w:p>
    <w:p w:rsidR="00841D7F" w:rsidRDefault="00541F06" w:rsidP="00DE04F6">
      <w:pPr>
        <w:jc w:val="both"/>
        <w:rPr>
          <w:sz w:val="20"/>
          <w:szCs w:val="20"/>
        </w:rPr>
      </w:pPr>
      <w:r w:rsidRPr="00DE04F6">
        <w:rPr>
          <w:sz w:val="20"/>
          <w:szCs w:val="20"/>
        </w:rPr>
        <w:t>The two main competitor</w:t>
      </w:r>
      <w:r w:rsidR="00A04A04">
        <w:rPr>
          <w:sz w:val="20"/>
          <w:szCs w:val="20"/>
        </w:rPr>
        <w:t>s</w:t>
      </w:r>
      <w:r w:rsidRPr="00DE04F6">
        <w:rPr>
          <w:sz w:val="20"/>
          <w:szCs w:val="20"/>
        </w:rPr>
        <w:t xml:space="preserve"> of the USA presidential election are Donald Trump and Joe Biden, and their running mates are Mike Pence and Kamala Har</w:t>
      </w:r>
      <w:r w:rsidR="00275B01">
        <w:rPr>
          <w:sz w:val="20"/>
          <w:szCs w:val="20"/>
        </w:rPr>
        <w:t>r</w:t>
      </w:r>
      <w:r w:rsidRPr="00DE04F6">
        <w:rPr>
          <w:sz w:val="20"/>
          <w:szCs w:val="20"/>
        </w:rPr>
        <w:t xml:space="preserve">is. Twitter data for two candidates and their running mates were collected </w:t>
      </w:r>
      <w:r w:rsidR="00A04A04">
        <w:rPr>
          <w:sz w:val="20"/>
          <w:szCs w:val="20"/>
        </w:rPr>
        <w:t>on July 22</w:t>
      </w:r>
      <w:r w:rsidRPr="00DE04F6">
        <w:rPr>
          <w:sz w:val="20"/>
          <w:szCs w:val="20"/>
        </w:rPr>
        <w:t xml:space="preserve">, 2020. We used the Twitter streaming API to fetch the data with the help of python tweepy library. The tweepy library provides access to </w:t>
      </w:r>
      <w:r w:rsidR="00A04A04">
        <w:rPr>
          <w:sz w:val="20"/>
          <w:szCs w:val="20"/>
        </w:rPr>
        <w:t xml:space="preserve">the </w:t>
      </w:r>
      <w:r w:rsidRPr="00DE04F6">
        <w:rPr>
          <w:sz w:val="20"/>
          <w:szCs w:val="20"/>
        </w:rPr>
        <w:t xml:space="preserve">twitter streaming API </w:t>
      </w:r>
      <w:r w:rsidR="00A04A04">
        <w:rPr>
          <w:sz w:val="20"/>
          <w:szCs w:val="20"/>
        </w:rPr>
        <w:t>quick</w:t>
      </w:r>
      <w:r w:rsidRPr="00DE04F6">
        <w:rPr>
          <w:sz w:val="20"/>
          <w:szCs w:val="20"/>
        </w:rPr>
        <w:t>ly. We have collected the data by passing three keywords as input parameters to the respective streaming method in tweepy. The keywords are biden, kamala, democrat for democratic party data, and trump, mikepence, re</w:t>
      </w:r>
      <w:r w:rsidR="00DF331A">
        <w:rPr>
          <w:sz w:val="20"/>
          <w:szCs w:val="20"/>
        </w:rPr>
        <w:t xml:space="preserve">publican are for the republican </w:t>
      </w:r>
      <w:r w:rsidRPr="00DE04F6">
        <w:rPr>
          <w:sz w:val="20"/>
          <w:szCs w:val="20"/>
        </w:rPr>
        <w:t>party data. We separately collected data for each keyword</w:t>
      </w:r>
      <w:r w:rsidR="00A04A04">
        <w:rPr>
          <w:sz w:val="20"/>
          <w:szCs w:val="20"/>
        </w:rPr>
        <w:t>;</w:t>
      </w:r>
      <w:r w:rsidRPr="00DE04F6">
        <w:rPr>
          <w:sz w:val="20"/>
          <w:szCs w:val="20"/>
        </w:rPr>
        <w:t xml:space="preserve"> after collecting all the data</w:t>
      </w:r>
      <w:r w:rsidR="00A04A04">
        <w:rPr>
          <w:sz w:val="20"/>
          <w:szCs w:val="20"/>
        </w:rPr>
        <w:t>,</w:t>
      </w:r>
      <w:r w:rsidRPr="00DE04F6">
        <w:rPr>
          <w:sz w:val="20"/>
          <w:szCs w:val="20"/>
        </w:rPr>
        <w:t xml:space="preserve"> we append the data to create a dataset consisting only </w:t>
      </w:r>
      <w:r w:rsidR="00A04A04">
        <w:rPr>
          <w:sz w:val="20"/>
          <w:szCs w:val="20"/>
        </w:rPr>
        <w:t xml:space="preserve">of </w:t>
      </w:r>
      <w:r w:rsidR="00024373">
        <w:rPr>
          <w:sz w:val="20"/>
          <w:szCs w:val="20"/>
        </w:rPr>
        <w:t>the Democratic Party’s</w:t>
      </w:r>
      <w:r w:rsidRPr="00DE04F6">
        <w:rPr>
          <w:sz w:val="20"/>
          <w:szCs w:val="20"/>
        </w:rPr>
        <w:t xml:space="preserve"> data</w:t>
      </w:r>
      <w:r w:rsidR="00A04A04">
        <w:rPr>
          <w:sz w:val="20"/>
          <w:szCs w:val="20"/>
        </w:rPr>
        <w:t>;</w:t>
      </w:r>
      <w:r w:rsidRPr="00DE04F6">
        <w:rPr>
          <w:sz w:val="20"/>
          <w:szCs w:val="20"/>
        </w:rPr>
        <w:t xml:space="preserve"> </w:t>
      </w:r>
      <w:r w:rsidR="00A04A04">
        <w:rPr>
          <w:sz w:val="20"/>
          <w:szCs w:val="20"/>
        </w:rPr>
        <w:t xml:space="preserve">the </w:t>
      </w:r>
      <w:r w:rsidRPr="00DE04F6">
        <w:rPr>
          <w:sz w:val="20"/>
          <w:szCs w:val="20"/>
        </w:rPr>
        <w:t xml:space="preserve">process remains </w:t>
      </w:r>
      <w:r w:rsidR="00A04A04">
        <w:rPr>
          <w:sz w:val="20"/>
          <w:szCs w:val="20"/>
        </w:rPr>
        <w:t xml:space="preserve">the </w:t>
      </w:r>
      <w:r w:rsidR="00024373">
        <w:rPr>
          <w:sz w:val="20"/>
          <w:szCs w:val="20"/>
        </w:rPr>
        <w:t>same for the Republic P</w:t>
      </w:r>
      <w:r w:rsidRPr="00DE04F6">
        <w:rPr>
          <w:sz w:val="20"/>
          <w:szCs w:val="20"/>
        </w:rPr>
        <w:t xml:space="preserve">arty dataset. The dataset is stored in </w:t>
      </w:r>
      <w:r w:rsidR="00A04A04">
        <w:rPr>
          <w:sz w:val="20"/>
          <w:szCs w:val="20"/>
        </w:rPr>
        <w:t xml:space="preserve">a </w:t>
      </w:r>
      <w:r w:rsidRPr="00DE04F6">
        <w:rPr>
          <w:sz w:val="20"/>
          <w:szCs w:val="20"/>
        </w:rPr>
        <w:t>CSV f</w:t>
      </w:r>
      <w:r w:rsidR="00150D88">
        <w:rPr>
          <w:sz w:val="20"/>
          <w:szCs w:val="20"/>
        </w:rPr>
        <w:t>ile later on. In the following T</w:t>
      </w:r>
      <w:r w:rsidRPr="00DE04F6">
        <w:rPr>
          <w:sz w:val="20"/>
          <w:szCs w:val="20"/>
        </w:rPr>
        <w:t>able</w:t>
      </w:r>
      <w:r w:rsidR="00150D88">
        <w:rPr>
          <w:sz w:val="20"/>
          <w:szCs w:val="20"/>
        </w:rPr>
        <w:t xml:space="preserve"> 1 and T</w:t>
      </w:r>
      <w:r w:rsidR="00024373">
        <w:rPr>
          <w:sz w:val="20"/>
          <w:szCs w:val="20"/>
        </w:rPr>
        <w:t>able 2</w:t>
      </w:r>
      <w:r w:rsidRPr="00DE04F6">
        <w:rPr>
          <w:sz w:val="20"/>
          <w:szCs w:val="20"/>
        </w:rPr>
        <w:t>, we have show</w:t>
      </w:r>
      <w:r w:rsidR="00A04A04">
        <w:rPr>
          <w:sz w:val="20"/>
          <w:szCs w:val="20"/>
        </w:rPr>
        <w:t>n</w:t>
      </w:r>
      <w:r w:rsidRPr="00DE04F6">
        <w:rPr>
          <w:sz w:val="20"/>
          <w:szCs w:val="20"/>
        </w:rPr>
        <w:t xml:space="preserve"> the data count for the presidential candidates for two major parties</w:t>
      </w:r>
      <w:r w:rsidR="008D27CC">
        <w:rPr>
          <w:sz w:val="20"/>
          <w:szCs w:val="20"/>
        </w:rPr>
        <w:t>.</w:t>
      </w:r>
    </w:p>
    <w:p w:rsidR="00B4707A" w:rsidRDefault="00B4707A" w:rsidP="00DE04F6">
      <w:pPr>
        <w:jc w:val="both"/>
        <w:rPr>
          <w:sz w:val="20"/>
          <w:szCs w:val="20"/>
        </w:rPr>
      </w:pPr>
    </w:p>
    <w:p w:rsidR="008D27CC" w:rsidRDefault="008D27CC" w:rsidP="00DE04F6">
      <w:pPr>
        <w:jc w:val="both"/>
        <w:rPr>
          <w:sz w:val="20"/>
          <w:szCs w:val="20"/>
        </w:rPr>
      </w:pPr>
    </w:p>
    <w:p w:rsidR="0047358D" w:rsidRPr="00DE04F6" w:rsidRDefault="0047358D" w:rsidP="0047358D">
      <w:pPr>
        <w:pStyle w:val="captionTable"/>
        <w:jc w:val="center"/>
      </w:pPr>
      <w:r w:rsidRPr="00DE04F6">
        <w:t xml:space="preserve">Table </w:t>
      </w:r>
      <w:r w:rsidR="00630D6D">
        <w:rPr>
          <w:noProof/>
        </w:rPr>
        <w:fldChar w:fldCharType="begin"/>
      </w:r>
      <w:r w:rsidR="00630D6D">
        <w:rPr>
          <w:noProof/>
        </w:rPr>
        <w:instrText xml:space="preserve"> SEQ Table_ \* ARABIC </w:instrText>
      </w:r>
      <w:r w:rsidR="00630D6D">
        <w:rPr>
          <w:noProof/>
        </w:rPr>
        <w:fldChar w:fldCharType="separate"/>
      </w:r>
      <w:r w:rsidR="00841B76">
        <w:rPr>
          <w:noProof/>
        </w:rPr>
        <w:t>1</w:t>
      </w:r>
      <w:r w:rsidR="00630D6D">
        <w:rPr>
          <w:noProof/>
        </w:rPr>
        <w:fldChar w:fldCharType="end"/>
      </w:r>
    </w:p>
    <w:p w:rsidR="00A631C5" w:rsidRDefault="0047358D" w:rsidP="00A631C5">
      <w:pPr>
        <w:pStyle w:val="captionTable"/>
        <w:jc w:val="center"/>
      </w:pPr>
      <w:r w:rsidRPr="00DE04F6">
        <w:t>Data Count for Republican</w:t>
      </w:r>
    </w:p>
    <w:p w:rsidR="00A631C5" w:rsidRDefault="00A631C5" w:rsidP="00A631C5">
      <w:pPr>
        <w:pStyle w:val="captionTable"/>
        <w:jc w:val="center"/>
      </w:pPr>
    </w:p>
    <w:tbl>
      <w:tblPr>
        <w:tblStyle w:val="TableGrid"/>
        <w:tblpPr w:leftFromText="180" w:rightFromText="180" w:vertAnchor="text" w:horzAnchor="margin" w:tblpXSpec="center" w:tblpY="56"/>
        <w:tblW w:w="457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39"/>
        <w:gridCol w:w="694"/>
        <w:gridCol w:w="1083"/>
        <w:gridCol w:w="1061"/>
        <w:gridCol w:w="698"/>
      </w:tblGrid>
      <w:tr w:rsidR="008D27CC" w:rsidTr="008D27CC">
        <w:tc>
          <w:tcPr>
            <w:tcW w:w="1039" w:type="dxa"/>
            <w:tcBorders>
              <w:top w:val="single" w:sz="12" w:space="0" w:color="auto"/>
              <w:bottom w:val="single" w:sz="12" w:space="0" w:color="auto"/>
            </w:tcBorders>
            <w:vAlign w:val="center"/>
          </w:tcPr>
          <w:p w:rsidR="008D27CC" w:rsidRDefault="008D27CC" w:rsidP="008D27CC">
            <w:pPr>
              <w:jc w:val="center"/>
              <w:rPr>
                <w:sz w:val="20"/>
                <w:szCs w:val="20"/>
              </w:rPr>
            </w:pPr>
            <w:r>
              <w:rPr>
                <w:sz w:val="20"/>
                <w:szCs w:val="20"/>
              </w:rPr>
              <w:t>Keywords</w:t>
            </w:r>
          </w:p>
        </w:tc>
        <w:tc>
          <w:tcPr>
            <w:tcW w:w="694" w:type="dxa"/>
            <w:tcBorders>
              <w:top w:val="single" w:sz="12" w:space="0" w:color="auto"/>
              <w:bottom w:val="single" w:sz="12" w:space="0" w:color="auto"/>
            </w:tcBorders>
            <w:vAlign w:val="center"/>
          </w:tcPr>
          <w:p w:rsidR="008D27CC" w:rsidRDefault="008D27CC" w:rsidP="008D27CC">
            <w:pPr>
              <w:jc w:val="center"/>
              <w:rPr>
                <w:sz w:val="20"/>
                <w:szCs w:val="20"/>
              </w:rPr>
            </w:pPr>
            <w:r>
              <w:rPr>
                <w:sz w:val="20"/>
                <w:szCs w:val="20"/>
              </w:rPr>
              <w:t>trump</w:t>
            </w:r>
          </w:p>
        </w:tc>
        <w:tc>
          <w:tcPr>
            <w:tcW w:w="1083" w:type="dxa"/>
            <w:tcBorders>
              <w:top w:val="single" w:sz="12" w:space="0" w:color="auto"/>
              <w:bottom w:val="single" w:sz="12" w:space="0" w:color="auto"/>
            </w:tcBorders>
            <w:vAlign w:val="center"/>
          </w:tcPr>
          <w:p w:rsidR="008D27CC" w:rsidRDefault="008D27CC" w:rsidP="008D27CC">
            <w:pPr>
              <w:jc w:val="center"/>
              <w:rPr>
                <w:sz w:val="20"/>
                <w:szCs w:val="20"/>
              </w:rPr>
            </w:pPr>
            <w:r>
              <w:rPr>
                <w:sz w:val="20"/>
                <w:szCs w:val="20"/>
              </w:rPr>
              <w:t>mikepence</w:t>
            </w:r>
          </w:p>
        </w:tc>
        <w:tc>
          <w:tcPr>
            <w:tcW w:w="1061" w:type="dxa"/>
            <w:tcBorders>
              <w:top w:val="single" w:sz="12" w:space="0" w:color="auto"/>
              <w:bottom w:val="single" w:sz="12" w:space="0" w:color="auto"/>
            </w:tcBorders>
            <w:vAlign w:val="center"/>
          </w:tcPr>
          <w:p w:rsidR="008D27CC" w:rsidRDefault="008D27CC" w:rsidP="008D27CC">
            <w:pPr>
              <w:jc w:val="center"/>
              <w:rPr>
                <w:sz w:val="20"/>
                <w:szCs w:val="20"/>
              </w:rPr>
            </w:pPr>
            <w:r>
              <w:rPr>
                <w:sz w:val="20"/>
                <w:szCs w:val="20"/>
              </w:rPr>
              <w:t>republican</w:t>
            </w:r>
          </w:p>
        </w:tc>
        <w:tc>
          <w:tcPr>
            <w:tcW w:w="698" w:type="dxa"/>
            <w:tcBorders>
              <w:top w:val="single" w:sz="12" w:space="0" w:color="auto"/>
              <w:bottom w:val="single" w:sz="12" w:space="0" w:color="auto"/>
            </w:tcBorders>
            <w:vAlign w:val="center"/>
          </w:tcPr>
          <w:p w:rsidR="008D27CC" w:rsidRDefault="008D27CC" w:rsidP="008D27CC">
            <w:pPr>
              <w:jc w:val="center"/>
              <w:rPr>
                <w:sz w:val="20"/>
                <w:szCs w:val="20"/>
              </w:rPr>
            </w:pPr>
            <w:r>
              <w:rPr>
                <w:sz w:val="20"/>
                <w:szCs w:val="20"/>
              </w:rPr>
              <w:t>Total</w:t>
            </w:r>
          </w:p>
        </w:tc>
      </w:tr>
      <w:tr w:rsidR="008D27CC" w:rsidTr="008D27CC">
        <w:tc>
          <w:tcPr>
            <w:tcW w:w="1039" w:type="dxa"/>
            <w:tcBorders>
              <w:top w:val="single" w:sz="12" w:space="0" w:color="auto"/>
            </w:tcBorders>
            <w:vAlign w:val="center"/>
          </w:tcPr>
          <w:p w:rsidR="008D27CC" w:rsidRDefault="008D27CC" w:rsidP="008D27CC">
            <w:pPr>
              <w:jc w:val="center"/>
              <w:rPr>
                <w:sz w:val="20"/>
                <w:szCs w:val="20"/>
              </w:rPr>
            </w:pPr>
            <w:r>
              <w:rPr>
                <w:sz w:val="20"/>
                <w:szCs w:val="20"/>
              </w:rPr>
              <w:t>Count</w:t>
            </w:r>
          </w:p>
        </w:tc>
        <w:tc>
          <w:tcPr>
            <w:tcW w:w="694" w:type="dxa"/>
            <w:tcBorders>
              <w:top w:val="single" w:sz="12" w:space="0" w:color="auto"/>
            </w:tcBorders>
            <w:vAlign w:val="center"/>
          </w:tcPr>
          <w:p w:rsidR="008D27CC" w:rsidRDefault="008D27CC" w:rsidP="008D27CC">
            <w:pPr>
              <w:jc w:val="center"/>
              <w:rPr>
                <w:sz w:val="20"/>
                <w:szCs w:val="20"/>
              </w:rPr>
            </w:pPr>
            <w:r>
              <w:rPr>
                <w:sz w:val="20"/>
                <w:szCs w:val="20"/>
              </w:rPr>
              <w:t>2500</w:t>
            </w:r>
          </w:p>
        </w:tc>
        <w:tc>
          <w:tcPr>
            <w:tcW w:w="1083" w:type="dxa"/>
            <w:tcBorders>
              <w:top w:val="single" w:sz="12" w:space="0" w:color="auto"/>
            </w:tcBorders>
            <w:vAlign w:val="center"/>
          </w:tcPr>
          <w:p w:rsidR="008D27CC" w:rsidRDefault="008D27CC" w:rsidP="008D27CC">
            <w:pPr>
              <w:jc w:val="center"/>
              <w:rPr>
                <w:sz w:val="20"/>
                <w:szCs w:val="20"/>
              </w:rPr>
            </w:pPr>
            <w:r>
              <w:rPr>
                <w:sz w:val="20"/>
                <w:szCs w:val="20"/>
              </w:rPr>
              <w:t>500</w:t>
            </w:r>
          </w:p>
        </w:tc>
        <w:tc>
          <w:tcPr>
            <w:tcW w:w="1061" w:type="dxa"/>
            <w:tcBorders>
              <w:top w:val="single" w:sz="12" w:space="0" w:color="auto"/>
            </w:tcBorders>
            <w:vAlign w:val="center"/>
          </w:tcPr>
          <w:p w:rsidR="008D27CC" w:rsidRDefault="008D27CC" w:rsidP="008D27CC">
            <w:pPr>
              <w:jc w:val="center"/>
              <w:rPr>
                <w:sz w:val="20"/>
                <w:szCs w:val="20"/>
              </w:rPr>
            </w:pPr>
            <w:r>
              <w:rPr>
                <w:sz w:val="20"/>
                <w:szCs w:val="20"/>
              </w:rPr>
              <w:t>2500</w:t>
            </w:r>
          </w:p>
        </w:tc>
        <w:tc>
          <w:tcPr>
            <w:tcW w:w="698" w:type="dxa"/>
            <w:tcBorders>
              <w:top w:val="single" w:sz="12" w:space="0" w:color="auto"/>
            </w:tcBorders>
            <w:vAlign w:val="center"/>
          </w:tcPr>
          <w:p w:rsidR="008D27CC" w:rsidRDefault="008D27CC" w:rsidP="008D27CC">
            <w:pPr>
              <w:keepNext/>
              <w:jc w:val="center"/>
              <w:rPr>
                <w:sz w:val="20"/>
                <w:szCs w:val="20"/>
              </w:rPr>
            </w:pPr>
            <w:r>
              <w:rPr>
                <w:sz w:val="20"/>
                <w:szCs w:val="20"/>
              </w:rPr>
              <w:t>5500</w:t>
            </w:r>
          </w:p>
        </w:tc>
      </w:tr>
    </w:tbl>
    <w:p w:rsidR="008D27CC" w:rsidRDefault="008D27CC" w:rsidP="00A631C5">
      <w:pPr>
        <w:pStyle w:val="captionTable"/>
        <w:jc w:val="center"/>
      </w:pPr>
    </w:p>
    <w:p w:rsidR="008D27CC" w:rsidRDefault="008D27CC" w:rsidP="00A631C5">
      <w:pPr>
        <w:pStyle w:val="captionTable"/>
        <w:jc w:val="center"/>
      </w:pPr>
    </w:p>
    <w:p w:rsidR="008D27CC" w:rsidRDefault="008D27CC" w:rsidP="00A631C5">
      <w:pPr>
        <w:pStyle w:val="captionTable"/>
        <w:jc w:val="center"/>
      </w:pPr>
    </w:p>
    <w:p w:rsidR="008D27CC" w:rsidRDefault="008D27CC" w:rsidP="00A631C5">
      <w:pPr>
        <w:pStyle w:val="captionTable"/>
        <w:jc w:val="center"/>
      </w:pPr>
    </w:p>
    <w:p w:rsidR="00A631C5" w:rsidRDefault="00A631C5" w:rsidP="00A631C5">
      <w:pPr>
        <w:pStyle w:val="captionTable"/>
        <w:jc w:val="center"/>
      </w:pPr>
      <w:r>
        <w:t>Table 2</w:t>
      </w:r>
    </w:p>
    <w:p w:rsidR="00A631C5" w:rsidRDefault="00A631C5" w:rsidP="00A631C5">
      <w:pPr>
        <w:pStyle w:val="captionTable"/>
        <w:jc w:val="center"/>
      </w:pPr>
      <w:r>
        <w:t>Data Count for Democrat</w:t>
      </w:r>
    </w:p>
    <w:p w:rsidR="00A631C5" w:rsidRDefault="00A631C5" w:rsidP="00541F06">
      <w:pPr>
        <w:jc w:val="both"/>
        <w:rPr>
          <w:sz w:val="20"/>
          <w:szCs w:val="20"/>
        </w:rPr>
      </w:pP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39"/>
        <w:gridCol w:w="905"/>
        <w:gridCol w:w="905"/>
        <w:gridCol w:w="961"/>
        <w:gridCol w:w="905"/>
      </w:tblGrid>
      <w:tr w:rsidR="00A631C5" w:rsidTr="00B07924">
        <w:trPr>
          <w:jc w:val="center"/>
        </w:trPr>
        <w:tc>
          <w:tcPr>
            <w:tcW w:w="905" w:type="dxa"/>
            <w:tcBorders>
              <w:top w:val="single" w:sz="12" w:space="0" w:color="auto"/>
              <w:bottom w:val="single" w:sz="12" w:space="0" w:color="auto"/>
            </w:tcBorders>
            <w:vAlign w:val="center"/>
          </w:tcPr>
          <w:p w:rsidR="00541F06" w:rsidRDefault="00541F06" w:rsidP="00541F06">
            <w:pPr>
              <w:jc w:val="center"/>
              <w:rPr>
                <w:sz w:val="20"/>
                <w:szCs w:val="20"/>
              </w:rPr>
            </w:pPr>
            <w:r>
              <w:rPr>
                <w:sz w:val="20"/>
                <w:szCs w:val="20"/>
              </w:rPr>
              <w:t>Keywords</w:t>
            </w:r>
          </w:p>
        </w:tc>
        <w:tc>
          <w:tcPr>
            <w:tcW w:w="905" w:type="dxa"/>
            <w:tcBorders>
              <w:top w:val="single" w:sz="12" w:space="0" w:color="auto"/>
              <w:bottom w:val="single" w:sz="12" w:space="0" w:color="auto"/>
            </w:tcBorders>
            <w:vAlign w:val="center"/>
          </w:tcPr>
          <w:p w:rsidR="00541F06" w:rsidRDefault="00541F06" w:rsidP="00541F06">
            <w:pPr>
              <w:jc w:val="center"/>
              <w:rPr>
                <w:sz w:val="20"/>
                <w:szCs w:val="20"/>
              </w:rPr>
            </w:pPr>
            <w:r>
              <w:rPr>
                <w:sz w:val="20"/>
                <w:szCs w:val="20"/>
              </w:rPr>
              <w:t>biden</w:t>
            </w:r>
          </w:p>
        </w:tc>
        <w:tc>
          <w:tcPr>
            <w:tcW w:w="905" w:type="dxa"/>
            <w:tcBorders>
              <w:top w:val="single" w:sz="12" w:space="0" w:color="auto"/>
              <w:bottom w:val="single" w:sz="12" w:space="0" w:color="auto"/>
            </w:tcBorders>
            <w:vAlign w:val="center"/>
          </w:tcPr>
          <w:p w:rsidR="00541F06" w:rsidRDefault="00541F06" w:rsidP="00541F06">
            <w:pPr>
              <w:jc w:val="center"/>
              <w:rPr>
                <w:sz w:val="20"/>
                <w:szCs w:val="20"/>
              </w:rPr>
            </w:pPr>
            <w:r>
              <w:rPr>
                <w:sz w:val="20"/>
                <w:szCs w:val="20"/>
              </w:rPr>
              <w:t>kamala</w:t>
            </w:r>
          </w:p>
        </w:tc>
        <w:tc>
          <w:tcPr>
            <w:tcW w:w="905" w:type="dxa"/>
            <w:tcBorders>
              <w:top w:val="single" w:sz="12" w:space="0" w:color="auto"/>
              <w:bottom w:val="single" w:sz="12" w:space="0" w:color="auto"/>
            </w:tcBorders>
            <w:vAlign w:val="center"/>
          </w:tcPr>
          <w:p w:rsidR="00541F06" w:rsidRDefault="00541F06" w:rsidP="00541F06">
            <w:pPr>
              <w:jc w:val="center"/>
              <w:rPr>
                <w:sz w:val="20"/>
                <w:szCs w:val="20"/>
              </w:rPr>
            </w:pPr>
            <w:r>
              <w:rPr>
                <w:sz w:val="20"/>
                <w:szCs w:val="20"/>
              </w:rPr>
              <w:t>democrat</w:t>
            </w:r>
          </w:p>
        </w:tc>
        <w:tc>
          <w:tcPr>
            <w:tcW w:w="905" w:type="dxa"/>
            <w:tcBorders>
              <w:top w:val="single" w:sz="12" w:space="0" w:color="auto"/>
              <w:bottom w:val="single" w:sz="12" w:space="0" w:color="auto"/>
            </w:tcBorders>
            <w:vAlign w:val="center"/>
          </w:tcPr>
          <w:p w:rsidR="00541F06" w:rsidRDefault="00541F06" w:rsidP="00541F06">
            <w:pPr>
              <w:jc w:val="center"/>
              <w:rPr>
                <w:sz w:val="20"/>
                <w:szCs w:val="20"/>
              </w:rPr>
            </w:pPr>
            <w:r>
              <w:rPr>
                <w:sz w:val="20"/>
                <w:szCs w:val="20"/>
              </w:rPr>
              <w:t>Total</w:t>
            </w:r>
          </w:p>
        </w:tc>
      </w:tr>
      <w:tr w:rsidR="00A631C5" w:rsidTr="00B07924">
        <w:trPr>
          <w:jc w:val="center"/>
        </w:trPr>
        <w:tc>
          <w:tcPr>
            <w:tcW w:w="905" w:type="dxa"/>
            <w:tcBorders>
              <w:top w:val="single" w:sz="12" w:space="0" w:color="auto"/>
            </w:tcBorders>
            <w:vAlign w:val="center"/>
          </w:tcPr>
          <w:p w:rsidR="00541F06" w:rsidRDefault="00541F06" w:rsidP="00541F06">
            <w:pPr>
              <w:jc w:val="center"/>
              <w:rPr>
                <w:sz w:val="20"/>
                <w:szCs w:val="20"/>
              </w:rPr>
            </w:pPr>
            <w:r>
              <w:rPr>
                <w:sz w:val="20"/>
                <w:szCs w:val="20"/>
              </w:rPr>
              <w:t>Count</w:t>
            </w:r>
          </w:p>
        </w:tc>
        <w:tc>
          <w:tcPr>
            <w:tcW w:w="905" w:type="dxa"/>
            <w:tcBorders>
              <w:top w:val="single" w:sz="12" w:space="0" w:color="auto"/>
            </w:tcBorders>
            <w:vAlign w:val="center"/>
          </w:tcPr>
          <w:p w:rsidR="00541F06" w:rsidRDefault="00541F06" w:rsidP="00541F06">
            <w:pPr>
              <w:jc w:val="center"/>
              <w:rPr>
                <w:sz w:val="20"/>
                <w:szCs w:val="20"/>
              </w:rPr>
            </w:pPr>
            <w:r>
              <w:rPr>
                <w:sz w:val="20"/>
                <w:szCs w:val="20"/>
              </w:rPr>
              <w:t>2500</w:t>
            </w:r>
          </w:p>
        </w:tc>
        <w:tc>
          <w:tcPr>
            <w:tcW w:w="905" w:type="dxa"/>
            <w:tcBorders>
              <w:top w:val="single" w:sz="12" w:space="0" w:color="auto"/>
            </w:tcBorders>
            <w:vAlign w:val="center"/>
          </w:tcPr>
          <w:p w:rsidR="00541F06" w:rsidRDefault="00541F06" w:rsidP="00541F06">
            <w:pPr>
              <w:jc w:val="center"/>
              <w:rPr>
                <w:sz w:val="20"/>
                <w:szCs w:val="20"/>
              </w:rPr>
            </w:pPr>
            <w:r>
              <w:rPr>
                <w:sz w:val="20"/>
                <w:szCs w:val="20"/>
              </w:rPr>
              <w:t>500</w:t>
            </w:r>
          </w:p>
        </w:tc>
        <w:tc>
          <w:tcPr>
            <w:tcW w:w="905" w:type="dxa"/>
            <w:tcBorders>
              <w:top w:val="single" w:sz="12" w:space="0" w:color="auto"/>
            </w:tcBorders>
            <w:vAlign w:val="center"/>
          </w:tcPr>
          <w:p w:rsidR="00541F06" w:rsidRDefault="00541F06" w:rsidP="00541F06">
            <w:pPr>
              <w:jc w:val="center"/>
              <w:rPr>
                <w:sz w:val="20"/>
                <w:szCs w:val="20"/>
              </w:rPr>
            </w:pPr>
            <w:r>
              <w:rPr>
                <w:sz w:val="20"/>
                <w:szCs w:val="20"/>
              </w:rPr>
              <w:t>2500</w:t>
            </w:r>
          </w:p>
        </w:tc>
        <w:tc>
          <w:tcPr>
            <w:tcW w:w="905" w:type="dxa"/>
            <w:tcBorders>
              <w:top w:val="single" w:sz="12" w:space="0" w:color="auto"/>
            </w:tcBorders>
            <w:vAlign w:val="center"/>
          </w:tcPr>
          <w:p w:rsidR="00541F06" w:rsidRDefault="00541F06" w:rsidP="00541F06">
            <w:pPr>
              <w:jc w:val="center"/>
              <w:rPr>
                <w:sz w:val="20"/>
                <w:szCs w:val="20"/>
              </w:rPr>
            </w:pPr>
            <w:r>
              <w:rPr>
                <w:sz w:val="20"/>
                <w:szCs w:val="20"/>
              </w:rPr>
              <w:t>5500</w:t>
            </w:r>
          </w:p>
        </w:tc>
      </w:tr>
    </w:tbl>
    <w:p w:rsidR="008C67DD" w:rsidRDefault="005C2FB9">
      <w:pPr>
        <w:pStyle w:val="Heading2"/>
      </w:pPr>
      <w:r>
        <w:t>Data Cleaning</w:t>
      </w:r>
    </w:p>
    <w:p w:rsidR="005C2FB9" w:rsidRDefault="005C2FB9" w:rsidP="005C2FB9">
      <w:pPr>
        <w:jc w:val="both"/>
        <w:rPr>
          <w:sz w:val="20"/>
          <w:szCs w:val="20"/>
        </w:rPr>
      </w:pPr>
      <w:r w:rsidRPr="005C2FB9">
        <w:rPr>
          <w:sz w:val="20"/>
          <w:szCs w:val="20"/>
        </w:rPr>
        <w:t xml:space="preserve">Data cleaning is required to get better sentiment analysis. Firstly, we removed the duplicate and null rows from our dataset. Then all texts are converted into lowercase using </w:t>
      </w:r>
      <w:r w:rsidR="00A04A04">
        <w:rPr>
          <w:sz w:val="20"/>
          <w:szCs w:val="20"/>
        </w:rPr>
        <w:t xml:space="preserve">the </w:t>
      </w:r>
      <w:r w:rsidRPr="005C2FB9">
        <w:rPr>
          <w:sz w:val="20"/>
          <w:szCs w:val="20"/>
        </w:rPr>
        <w:t xml:space="preserve">regular expression module of python. Do we need punctuations, </w:t>
      </w:r>
      <w:r w:rsidRPr="005C2FB9">
        <w:rPr>
          <w:sz w:val="20"/>
          <w:szCs w:val="20"/>
        </w:rPr>
        <w:lastRenderedPageBreak/>
        <w:t>numeric values, special characters, stop words and the text containing numeric values? Our objective of this work does not require to keep these items in our dataset. So we removed these items using re module of python.</w:t>
      </w:r>
    </w:p>
    <w:p w:rsidR="005C2FB9" w:rsidRDefault="005C2FB9" w:rsidP="005C2FB9">
      <w:pPr>
        <w:pStyle w:val="Heading2"/>
      </w:pPr>
      <w:r>
        <w:t>Corpus</w:t>
      </w:r>
    </w:p>
    <w:p w:rsidR="005C2FB9" w:rsidRDefault="005C2FB9" w:rsidP="005C2FB9">
      <w:pPr>
        <w:jc w:val="both"/>
        <w:rPr>
          <w:sz w:val="20"/>
          <w:szCs w:val="20"/>
        </w:rPr>
      </w:pPr>
      <w:r w:rsidRPr="005C2FB9">
        <w:rPr>
          <w:sz w:val="20"/>
          <w:szCs w:val="20"/>
        </w:rPr>
        <w:t>In this portion, we</w:t>
      </w:r>
      <w:r w:rsidR="00A04A04">
        <w:rPr>
          <w:sz w:val="20"/>
          <w:szCs w:val="20"/>
        </w:rPr>
        <w:t xml:space="preserve"> wi</w:t>
      </w:r>
      <w:r w:rsidRPr="005C2FB9">
        <w:rPr>
          <w:sz w:val="20"/>
          <w:szCs w:val="20"/>
        </w:rPr>
        <w:t xml:space="preserve">ll cover how we used </w:t>
      </w:r>
      <w:r w:rsidR="00A04A04">
        <w:rPr>
          <w:sz w:val="20"/>
          <w:szCs w:val="20"/>
        </w:rPr>
        <w:t xml:space="preserve">the </w:t>
      </w:r>
      <w:r w:rsidRPr="005C2FB9">
        <w:rPr>
          <w:sz w:val="20"/>
          <w:szCs w:val="20"/>
        </w:rPr>
        <w:t>corpus of NLTK to train the model, such as a part-of-speech tagger or stop-words removing. Stopwords are those words that generally do not contribute to the principal meaning of sentences. For the purpose of information retrieval in NLP, we need to remove these words like – the, a, and, apart, anyhow etcetera. Removing stop words also save space in memory. In stop-word removing</w:t>
      </w:r>
      <w:r w:rsidR="00A04A04">
        <w:rPr>
          <w:sz w:val="20"/>
          <w:szCs w:val="20"/>
        </w:rPr>
        <w:t>,</w:t>
      </w:r>
      <w:r w:rsidRPr="005C2FB9">
        <w:rPr>
          <w:sz w:val="20"/>
          <w:szCs w:val="20"/>
        </w:rPr>
        <w:t xml:space="preserve"> there is </w:t>
      </w:r>
      <w:r w:rsidR="00A04A04">
        <w:rPr>
          <w:sz w:val="20"/>
          <w:szCs w:val="20"/>
        </w:rPr>
        <w:t xml:space="preserve">a </w:t>
      </w:r>
      <w:r w:rsidRPr="005C2FB9">
        <w:rPr>
          <w:sz w:val="20"/>
          <w:szCs w:val="20"/>
        </w:rPr>
        <w:t>way of tokenization of the sentences and then applying the NLTK’s default method. Since our data is split before this stop, we look upon the NLTK corpus. NLTK has come with stopwords corpus that has l</w:t>
      </w:r>
      <w:r>
        <w:rPr>
          <w:sz w:val="20"/>
          <w:szCs w:val="20"/>
        </w:rPr>
        <w:t xml:space="preserve">ists of </w:t>
      </w:r>
      <w:r w:rsidR="00A04A04">
        <w:rPr>
          <w:sz w:val="20"/>
          <w:szCs w:val="20"/>
        </w:rPr>
        <w:t xml:space="preserve">the </w:t>
      </w:r>
      <w:r>
        <w:rPr>
          <w:sz w:val="20"/>
          <w:szCs w:val="20"/>
        </w:rPr>
        <w:t>word for many languages</w:t>
      </w:r>
      <w:r w:rsidR="00D40454">
        <w:rPr>
          <w:sz w:val="20"/>
          <w:szCs w:val="20"/>
        </w:rPr>
        <w:fldChar w:fldCharType="begin" w:fldLock="1"/>
      </w:r>
      <w:r w:rsidR="00D40454">
        <w:rPr>
          <w:sz w:val="20"/>
          <w:szCs w:val="20"/>
        </w:rPr>
        <w:instrText>ADDIN CSL_CITATION {"citationItems":[{"id":"ITEM-1","itemData":{"author":[{"dropping-particle":"","family":"Perkins","given":"Jacob","non-dropping-particle":"","parse-names":false,"suffix":""}],"id":"ITEM-1","issued":{"date-parts":[["2014"]]},"publisher":"Packt Publishing Ltd","title":"Python 3 text processing with NLTK 3 cookbook","type":"book"},"uris":["http://www.mendeley.com/documents/?uuid=558969ab-4946-4ab7-af49-fd6492fc44c9"]}],"mendeley":{"formattedCitation":"[11]","plainTextFormattedCitation":"[11]","previouslyFormattedCitation":"[11]"},"properties":{"noteIndex":0},"schema":"https://github.com/citation-style-language/schema/raw/master/csl-citation.json"}</w:instrText>
      </w:r>
      <w:r w:rsidR="00D40454">
        <w:rPr>
          <w:sz w:val="20"/>
          <w:szCs w:val="20"/>
        </w:rPr>
        <w:fldChar w:fldCharType="separate"/>
      </w:r>
      <w:r w:rsidR="00D40454" w:rsidRPr="00D40454">
        <w:rPr>
          <w:noProof/>
          <w:sz w:val="20"/>
          <w:szCs w:val="20"/>
        </w:rPr>
        <w:t>[11]</w:t>
      </w:r>
      <w:r w:rsidR="00D40454">
        <w:rPr>
          <w:sz w:val="20"/>
          <w:szCs w:val="20"/>
        </w:rPr>
        <w:fldChar w:fldCharType="end"/>
      </w:r>
      <w:r w:rsidR="00A860F5">
        <w:rPr>
          <w:sz w:val="20"/>
          <w:szCs w:val="20"/>
        </w:rPr>
        <w:t>.</w:t>
      </w:r>
      <w:r w:rsidR="00356DE3">
        <w:rPr>
          <w:sz w:val="20"/>
          <w:szCs w:val="20"/>
        </w:rPr>
        <w:t xml:space="preserve"> </w:t>
      </w:r>
      <w:r w:rsidRPr="005C2FB9">
        <w:rPr>
          <w:sz w:val="20"/>
          <w:szCs w:val="20"/>
        </w:rPr>
        <w:t>To avoid complexity, we have cleaned the data earlier to make it free from punctuation</w:t>
      </w:r>
      <w:r>
        <w:rPr>
          <w:sz w:val="20"/>
          <w:szCs w:val="20"/>
        </w:rPr>
        <w:t xml:space="preserve"> </w:t>
      </w:r>
      <w:r w:rsidRPr="005C2FB9">
        <w:rPr>
          <w:sz w:val="20"/>
          <w:szCs w:val="20"/>
        </w:rPr>
        <w:t>and unnecessary formats. It paves the way of making it easier to a</w:t>
      </w:r>
      <w:r w:rsidR="001C398B">
        <w:rPr>
          <w:sz w:val="20"/>
          <w:szCs w:val="20"/>
        </w:rPr>
        <w:t xml:space="preserve">pply built in </w:t>
      </w:r>
      <w:r w:rsidR="001C398B" w:rsidRPr="001C398B">
        <w:rPr>
          <w:i/>
          <w:sz w:val="20"/>
          <w:szCs w:val="20"/>
        </w:rPr>
        <w:t>nltk.corpus</w:t>
      </w:r>
      <w:r w:rsidRPr="001C398B">
        <w:rPr>
          <w:i/>
          <w:sz w:val="20"/>
          <w:szCs w:val="20"/>
        </w:rPr>
        <w:t xml:space="preserve"> </w:t>
      </w:r>
      <w:r w:rsidRPr="005C2FB9">
        <w:rPr>
          <w:sz w:val="20"/>
          <w:szCs w:val="20"/>
        </w:rPr>
        <w:t>module. The stop</w:t>
      </w:r>
      <w:r w:rsidR="00A30B32">
        <w:rPr>
          <w:sz w:val="20"/>
          <w:szCs w:val="20"/>
        </w:rPr>
        <w:t xml:space="preserve"> </w:t>
      </w:r>
      <w:r w:rsidRPr="005C2FB9">
        <w:rPr>
          <w:sz w:val="20"/>
          <w:szCs w:val="20"/>
        </w:rPr>
        <w:t xml:space="preserve">words corpus is an instance of </w:t>
      </w:r>
      <w:r w:rsidRPr="00A04A04">
        <w:rPr>
          <w:i/>
          <w:sz w:val="20"/>
          <w:szCs w:val="20"/>
        </w:rPr>
        <w:t>nltk</w:t>
      </w:r>
      <w:r w:rsidR="001C398B" w:rsidRPr="00A04A04">
        <w:rPr>
          <w:i/>
          <w:sz w:val="20"/>
          <w:szCs w:val="20"/>
        </w:rPr>
        <w:t>.corpus</w:t>
      </w:r>
      <w:r w:rsidR="001C398B">
        <w:rPr>
          <w:sz w:val="20"/>
          <w:szCs w:val="20"/>
        </w:rPr>
        <w:t xml:space="preserve">. It has a </w:t>
      </w:r>
      <w:r w:rsidR="001C398B" w:rsidRPr="001C398B">
        <w:rPr>
          <w:i/>
          <w:sz w:val="20"/>
          <w:szCs w:val="20"/>
        </w:rPr>
        <w:t>words()</w:t>
      </w:r>
      <w:r w:rsidRPr="005C2FB9">
        <w:rPr>
          <w:sz w:val="20"/>
          <w:szCs w:val="20"/>
        </w:rPr>
        <w:t xml:space="preserve"> method that takes an argument. We have given ‘english’ as stop</w:t>
      </w:r>
      <w:r w:rsidR="00A30B32">
        <w:rPr>
          <w:sz w:val="20"/>
          <w:szCs w:val="20"/>
        </w:rPr>
        <w:t xml:space="preserve"> </w:t>
      </w:r>
      <w:r w:rsidRPr="005C2FB9">
        <w:rPr>
          <w:sz w:val="20"/>
          <w:szCs w:val="20"/>
        </w:rPr>
        <w:t>words list. The lowercase and split data set is mapped with those stop</w:t>
      </w:r>
      <w:r w:rsidR="00A30B32">
        <w:rPr>
          <w:sz w:val="20"/>
          <w:szCs w:val="20"/>
        </w:rPr>
        <w:t xml:space="preserve"> </w:t>
      </w:r>
      <w:r w:rsidRPr="005C2FB9">
        <w:rPr>
          <w:sz w:val="20"/>
          <w:szCs w:val="20"/>
        </w:rPr>
        <w:t>words</w:t>
      </w:r>
      <w:r w:rsidR="00A04A04">
        <w:rPr>
          <w:sz w:val="20"/>
          <w:szCs w:val="20"/>
        </w:rPr>
        <w:t>;</w:t>
      </w:r>
      <w:r w:rsidRPr="005C2FB9">
        <w:rPr>
          <w:sz w:val="20"/>
          <w:szCs w:val="20"/>
        </w:rPr>
        <w:t xml:space="preserve"> if any found, it is removed from the data frame.</w:t>
      </w:r>
    </w:p>
    <w:p w:rsidR="006D675B" w:rsidRPr="005C2FB9" w:rsidRDefault="006D675B" w:rsidP="005C2FB9">
      <w:pPr>
        <w:jc w:val="both"/>
        <w:rPr>
          <w:sz w:val="20"/>
          <w:szCs w:val="20"/>
        </w:rPr>
      </w:pPr>
    </w:p>
    <w:p w:rsidR="005C2FB9" w:rsidRDefault="005C2FB9" w:rsidP="005C2FB9">
      <w:pPr>
        <w:pStyle w:val="Heading2"/>
      </w:pPr>
      <w:r>
        <w:t>Exploratory Data Analysis</w:t>
      </w:r>
    </w:p>
    <w:p w:rsidR="00867A0A" w:rsidRPr="00867A0A" w:rsidRDefault="00867A0A" w:rsidP="00867A0A">
      <w:pPr>
        <w:jc w:val="both"/>
        <w:rPr>
          <w:sz w:val="20"/>
          <w:szCs w:val="20"/>
        </w:rPr>
      </w:pPr>
      <w:r w:rsidRPr="00867A0A">
        <w:rPr>
          <w:sz w:val="20"/>
          <w:szCs w:val="20"/>
        </w:rPr>
        <w:t xml:space="preserve">Suppose your friends want to watch a new movie with you. </w:t>
      </w:r>
      <w:r w:rsidR="00A04A04">
        <w:rPr>
          <w:sz w:val="20"/>
          <w:szCs w:val="20"/>
        </w:rPr>
        <w:t>However,</w:t>
      </w:r>
      <w:r w:rsidRPr="00867A0A">
        <w:rPr>
          <w:sz w:val="20"/>
          <w:szCs w:val="20"/>
        </w:rPr>
        <w:t xml:space="preserve"> you do n</w:t>
      </w:r>
      <w:r w:rsidR="00A04A04">
        <w:rPr>
          <w:sz w:val="20"/>
          <w:szCs w:val="20"/>
        </w:rPr>
        <w:t>ot know what the movie is about!</w:t>
      </w:r>
      <w:r w:rsidRPr="00867A0A">
        <w:rPr>
          <w:sz w:val="20"/>
          <w:szCs w:val="20"/>
        </w:rPr>
        <w:t xml:space="preserve"> At this stage what will you do? Definitely, you will ask about the cast and crew, producer and director. Furthermore, you might watch the trailer and find the rating and review of the movie at IMDB. Whatever assessment procedure you consider, </w:t>
      </w:r>
      <w:r w:rsidR="00A04A04">
        <w:rPr>
          <w:sz w:val="20"/>
          <w:szCs w:val="20"/>
        </w:rPr>
        <w:t>in</w:t>
      </w:r>
      <w:r w:rsidRPr="00867A0A">
        <w:rPr>
          <w:sz w:val="20"/>
          <w:szCs w:val="20"/>
        </w:rPr>
        <w:t xml:space="preserve"> the end</w:t>
      </w:r>
      <w:r w:rsidR="00A04A04">
        <w:rPr>
          <w:sz w:val="20"/>
          <w:szCs w:val="20"/>
        </w:rPr>
        <w:t>,</w:t>
      </w:r>
      <w:r w:rsidRPr="00867A0A">
        <w:rPr>
          <w:sz w:val="20"/>
          <w:szCs w:val="20"/>
        </w:rPr>
        <w:t xml:space="preserve"> it will give you confidence whether you spend time with the movie or not. Exploratory Data Analysis (EDA) is more or less like that. </w:t>
      </w:r>
    </w:p>
    <w:p w:rsidR="00867A0A" w:rsidRPr="00867A0A" w:rsidRDefault="00867A0A" w:rsidP="00867A0A">
      <w:pPr>
        <w:jc w:val="both"/>
        <w:rPr>
          <w:sz w:val="20"/>
          <w:szCs w:val="20"/>
        </w:rPr>
      </w:pPr>
      <w:r w:rsidRPr="00867A0A">
        <w:rPr>
          <w:sz w:val="20"/>
          <w:szCs w:val="20"/>
        </w:rPr>
        <w:t>Data scientist explores the data to understand its variety and tries to find out insights from the data. EDA is a philosophy to carry out data analysis that incorporate</w:t>
      </w:r>
      <w:r w:rsidR="00A04A04">
        <w:rPr>
          <w:sz w:val="20"/>
          <w:szCs w:val="20"/>
        </w:rPr>
        <w:t>s</w:t>
      </w:r>
      <w:r w:rsidRPr="00867A0A">
        <w:rPr>
          <w:sz w:val="20"/>
          <w:szCs w:val="20"/>
        </w:rPr>
        <w:t xml:space="preserve"> statistical techniques such as uncover underlying structure, anomaly and outlier detection, maximize insight into data. </w:t>
      </w:r>
    </w:p>
    <w:p w:rsidR="006D675B" w:rsidRPr="00A12788" w:rsidRDefault="006D675B" w:rsidP="001747C6">
      <w:pPr>
        <w:framePr w:w="3970" w:h="3516" w:hSpace="187" w:wrap="notBeside" w:vAnchor="page" w:hAnchor="page" w:x="4009" w:y="9536"/>
        <w:rPr>
          <w:sz w:val="18"/>
        </w:rPr>
      </w:pPr>
      <w:r>
        <w:rPr>
          <w:noProof/>
        </w:rPr>
        <w:drawing>
          <wp:inline distT="0" distB="0" distL="0" distR="0" wp14:anchorId="790C5265" wp14:editId="68C1F1B0">
            <wp:extent cx="1243107"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3107" cy="1828800"/>
                    </a:xfrm>
                    <a:prstGeom prst="rect">
                      <a:avLst/>
                    </a:prstGeom>
                  </pic:spPr>
                </pic:pic>
              </a:graphicData>
            </a:graphic>
          </wp:inline>
        </w:drawing>
      </w:r>
      <w:r>
        <w:rPr>
          <w:sz w:val="18"/>
        </w:rPr>
        <w:t xml:space="preserve"> </w:t>
      </w:r>
      <w:r>
        <w:rPr>
          <w:noProof/>
        </w:rPr>
        <w:drawing>
          <wp:inline distT="0" distB="0" distL="0" distR="0" wp14:anchorId="6E0F4788" wp14:editId="5B38117C">
            <wp:extent cx="1234188" cy="18288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4188" cy="1828800"/>
                    </a:xfrm>
                    <a:prstGeom prst="rect">
                      <a:avLst/>
                    </a:prstGeom>
                  </pic:spPr>
                </pic:pic>
              </a:graphicData>
            </a:graphic>
          </wp:inline>
        </w:drawing>
      </w:r>
    </w:p>
    <w:p w:rsidR="006D675B" w:rsidRPr="00867A0A" w:rsidRDefault="006D675B" w:rsidP="001747C6">
      <w:pPr>
        <w:pStyle w:val="Caption"/>
        <w:framePr w:w="3970" w:h="3516" w:hSpace="187" w:wrap="notBeside" w:vAnchor="page" w:hAnchor="page" w:x="4009" w:y="9536"/>
        <w:rPr>
          <w:b w:val="0"/>
          <w:lang w:val="en-US"/>
        </w:rPr>
      </w:pPr>
      <w:r w:rsidRPr="00867A0A">
        <w:rPr>
          <w:b w:val="0"/>
        </w:rPr>
        <w:t xml:space="preserve">Fig.  </w:t>
      </w:r>
      <w:r w:rsidRPr="00867A0A">
        <w:rPr>
          <w:b w:val="0"/>
        </w:rPr>
        <w:fldChar w:fldCharType="begin"/>
      </w:r>
      <w:r w:rsidRPr="00867A0A">
        <w:rPr>
          <w:b w:val="0"/>
        </w:rPr>
        <w:instrText xml:space="preserve"> SEQ Fig._ \* ARABIC </w:instrText>
      </w:r>
      <w:r w:rsidRPr="00867A0A">
        <w:rPr>
          <w:b w:val="0"/>
        </w:rPr>
        <w:fldChar w:fldCharType="separate"/>
      </w:r>
      <w:r w:rsidR="00841B76">
        <w:rPr>
          <w:b w:val="0"/>
          <w:noProof/>
        </w:rPr>
        <w:t>2</w:t>
      </w:r>
      <w:r w:rsidRPr="00867A0A">
        <w:rPr>
          <w:b w:val="0"/>
        </w:rPr>
        <w:fldChar w:fldCharType="end"/>
      </w:r>
      <w:r>
        <w:rPr>
          <w:b w:val="0"/>
          <w:lang w:val="en-US"/>
        </w:rPr>
        <w:t>. Word Cloud for Democrat (left) and Republican (right)</w:t>
      </w:r>
    </w:p>
    <w:p w:rsidR="00841D7F" w:rsidRDefault="00867A0A" w:rsidP="005C2FB9">
      <w:pPr>
        <w:jc w:val="both"/>
        <w:rPr>
          <w:sz w:val="20"/>
          <w:szCs w:val="20"/>
        </w:rPr>
      </w:pPr>
      <w:r w:rsidRPr="00867A0A">
        <w:rPr>
          <w:sz w:val="20"/>
          <w:szCs w:val="20"/>
        </w:rPr>
        <w:t xml:space="preserve">At first glance </w:t>
      </w:r>
      <w:r w:rsidR="00A04A04">
        <w:rPr>
          <w:sz w:val="20"/>
          <w:szCs w:val="20"/>
        </w:rPr>
        <w:t>at</w:t>
      </w:r>
      <w:r w:rsidRPr="00867A0A">
        <w:rPr>
          <w:sz w:val="20"/>
          <w:szCs w:val="20"/>
        </w:rPr>
        <w:t xml:space="preserve"> this step, we found that keywords in sentences </w:t>
      </w:r>
      <w:r w:rsidR="00A04A04">
        <w:rPr>
          <w:sz w:val="20"/>
          <w:szCs w:val="20"/>
        </w:rPr>
        <w:t>are</w:t>
      </w:r>
      <w:r w:rsidRPr="00867A0A">
        <w:rPr>
          <w:sz w:val="20"/>
          <w:szCs w:val="20"/>
        </w:rPr>
        <w:t xml:space="preserve"> redundant, so we remove it using </w:t>
      </w:r>
      <w:r w:rsidR="00A04A04">
        <w:rPr>
          <w:sz w:val="20"/>
          <w:szCs w:val="20"/>
        </w:rPr>
        <w:t xml:space="preserve">a </w:t>
      </w:r>
      <w:r w:rsidRPr="00867A0A">
        <w:rPr>
          <w:sz w:val="20"/>
          <w:szCs w:val="20"/>
        </w:rPr>
        <w:t xml:space="preserve">regular expression module. Additionally, we look into the data description to find out the </w:t>
      </w:r>
      <w:r>
        <w:rPr>
          <w:sz w:val="20"/>
          <w:szCs w:val="20"/>
        </w:rPr>
        <w:t xml:space="preserve">uniqueness of data. </w:t>
      </w:r>
      <w:r w:rsidR="00A04A04">
        <w:rPr>
          <w:sz w:val="20"/>
          <w:szCs w:val="20"/>
        </w:rPr>
        <w:t>However,</w:t>
      </w:r>
      <w:r>
        <w:rPr>
          <w:sz w:val="20"/>
          <w:szCs w:val="20"/>
        </w:rPr>
        <w:t xml:space="preserve"> there are</w:t>
      </w:r>
      <w:r w:rsidRPr="00867A0A">
        <w:rPr>
          <w:sz w:val="20"/>
          <w:szCs w:val="20"/>
        </w:rPr>
        <w:t xml:space="preserve"> still some redundant sentences</w:t>
      </w:r>
      <w:r w:rsidR="00A04A04">
        <w:rPr>
          <w:sz w:val="20"/>
          <w:szCs w:val="20"/>
        </w:rPr>
        <w:t>;</w:t>
      </w:r>
      <w:r w:rsidRPr="00867A0A">
        <w:rPr>
          <w:sz w:val="20"/>
          <w:szCs w:val="20"/>
        </w:rPr>
        <w:t xml:space="preserve"> in fact</w:t>
      </w:r>
      <w:r w:rsidR="00A04A04">
        <w:rPr>
          <w:sz w:val="20"/>
          <w:szCs w:val="20"/>
        </w:rPr>
        <w:t>,</w:t>
      </w:r>
      <w:r w:rsidRPr="00867A0A">
        <w:rPr>
          <w:sz w:val="20"/>
          <w:szCs w:val="20"/>
        </w:rPr>
        <w:t xml:space="preserve"> sentences with less than one word are </w:t>
      </w:r>
      <w:r w:rsidR="00A04A04">
        <w:rPr>
          <w:sz w:val="20"/>
          <w:szCs w:val="20"/>
        </w:rPr>
        <w:t xml:space="preserve">an </w:t>
      </w:r>
      <w:r w:rsidRPr="00867A0A">
        <w:rPr>
          <w:sz w:val="20"/>
          <w:szCs w:val="20"/>
        </w:rPr>
        <w:t xml:space="preserve">outlier for our study. So we removed those outliers due to clean our data frame to make some insights. We used </w:t>
      </w:r>
      <w:r w:rsidR="00A04A04">
        <w:rPr>
          <w:sz w:val="20"/>
          <w:szCs w:val="20"/>
        </w:rPr>
        <w:t xml:space="preserve">the </w:t>
      </w:r>
      <w:r w:rsidRPr="00867A0A">
        <w:rPr>
          <w:sz w:val="20"/>
          <w:szCs w:val="20"/>
        </w:rPr>
        <w:t>word</w:t>
      </w:r>
      <w:r w:rsidR="00D40454">
        <w:rPr>
          <w:sz w:val="20"/>
          <w:szCs w:val="20"/>
        </w:rPr>
        <w:t xml:space="preserve"> </w:t>
      </w:r>
      <w:r w:rsidRPr="00867A0A">
        <w:rPr>
          <w:sz w:val="20"/>
          <w:szCs w:val="20"/>
        </w:rPr>
        <w:t>cloud to see whether more exploration is required or not. We visu</w:t>
      </w:r>
      <w:r w:rsidR="00B9425B">
        <w:rPr>
          <w:sz w:val="20"/>
          <w:szCs w:val="20"/>
        </w:rPr>
        <w:t xml:space="preserve">alize words in </w:t>
      </w:r>
      <w:r w:rsidR="00A04A04">
        <w:rPr>
          <w:sz w:val="20"/>
          <w:szCs w:val="20"/>
        </w:rPr>
        <w:t xml:space="preserve">the </w:t>
      </w:r>
      <w:r w:rsidR="00B9425B">
        <w:rPr>
          <w:sz w:val="20"/>
          <w:szCs w:val="20"/>
        </w:rPr>
        <w:t>word</w:t>
      </w:r>
      <w:r w:rsidR="00D40454">
        <w:rPr>
          <w:sz w:val="20"/>
          <w:szCs w:val="20"/>
        </w:rPr>
        <w:t xml:space="preserve"> </w:t>
      </w:r>
      <w:r w:rsidR="00B9425B">
        <w:rPr>
          <w:sz w:val="20"/>
          <w:szCs w:val="20"/>
        </w:rPr>
        <w:t>cloud in Fig. 2</w:t>
      </w:r>
      <w:r w:rsidRPr="00867A0A">
        <w:rPr>
          <w:sz w:val="20"/>
          <w:szCs w:val="20"/>
        </w:rPr>
        <w:t>. Moreover, the most used words are providing some hints which will be discussed in the result section.</w:t>
      </w:r>
    </w:p>
    <w:p w:rsidR="00A30B32" w:rsidRDefault="00A30B32" w:rsidP="00A30B32">
      <w:pPr>
        <w:pStyle w:val="Heading2"/>
      </w:pPr>
      <w:r>
        <w:t>Data Preprocessing</w:t>
      </w:r>
    </w:p>
    <w:p w:rsidR="00A30B32" w:rsidRDefault="00A30B32" w:rsidP="00A30B32">
      <w:pPr>
        <w:jc w:val="both"/>
        <w:rPr>
          <w:sz w:val="20"/>
          <w:szCs w:val="20"/>
        </w:rPr>
      </w:pPr>
      <w:r w:rsidRPr="00A30B32">
        <w:rPr>
          <w:sz w:val="20"/>
          <w:szCs w:val="20"/>
        </w:rPr>
        <w:t xml:space="preserve">Data is fetched from twitter account of various users. Therefore, there should be data quality assessment. We cannot rely on those fetched data. There may be flaws in data </w:t>
      </w:r>
      <w:r w:rsidR="000313CE">
        <w:rPr>
          <w:sz w:val="20"/>
          <w:szCs w:val="20"/>
        </w:rPr>
        <w:t>that</w:t>
      </w:r>
      <w:r w:rsidRPr="00A30B32">
        <w:rPr>
          <w:sz w:val="20"/>
          <w:szCs w:val="20"/>
        </w:rPr>
        <w:t xml:space="preserve"> we need to deal with. The following is some of </w:t>
      </w:r>
      <w:r w:rsidR="000313CE">
        <w:rPr>
          <w:sz w:val="20"/>
          <w:szCs w:val="20"/>
        </w:rPr>
        <w:t xml:space="preserve">the </w:t>
      </w:r>
      <w:r w:rsidRPr="00A30B32">
        <w:rPr>
          <w:sz w:val="20"/>
          <w:szCs w:val="20"/>
        </w:rPr>
        <w:t>problems we faced:</w:t>
      </w:r>
    </w:p>
    <w:p w:rsidR="00A30B32" w:rsidRPr="00A30B32" w:rsidRDefault="00A30B32" w:rsidP="00A30B32">
      <w:pPr>
        <w:jc w:val="both"/>
        <w:rPr>
          <w:sz w:val="20"/>
          <w:szCs w:val="20"/>
        </w:rPr>
      </w:pPr>
    </w:p>
    <w:p w:rsidR="00A30B32" w:rsidRPr="00B131AD" w:rsidRDefault="00A30B32" w:rsidP="00136FB2">
      <w:pPr>
        <w:pStyle w:val="List"/>
      </w:pPr>
      <w:r w:rsidRPr="00B131AD">
        <w:lastRenderedPageBreak/>
        <w:t>Null Values: It is very much usual to have null values in your dataset. Null values are removed from the dataset.</w:t>
      </w:r>
    </w:p>
    <w:p w:rsidR="00867A0A" w:rsidRPr="00851E06" w:rsidRDefault="00A30B32" w:rsidP="00136FB2">
      <w:pPr>
        <w:pStyle w:val="List"/>
      </w:pPr>
      <w:r>
        <w:t>Duplicate values</w:t>
      </w:r>
      <w:r w:rsidRPr="00B131AD">
        <w:t>: Objects which are duplicates of one another might be dropped. Otherwise</w:t>
      </w:r>
      <w:r w:rsidR="00A04A04">
        <w:t>,</w:t>
      </w:r>
      <w:r w:rsidRPr="00B131AD">
        <w:t xml:space="preserve"> the particular duplicate data object may give bias prediction</w:t>
      </w:r>
      <w:r w:rsidR="00A04A04">
        <w:t>s</w:t>
      </w:r>
      <w:r w:rsidRPr="00B131AD">
        <w:t>.</w:t>
      </w:r>
    </w:p>
    <w:p w:rsidR="00841D7F" w:rsidRPr="00841D7F" w:rsidRDefault="00851E06" w:rsidP="00841D7F">
      <w:pPr>
        <w:pStyle w:val="Heading1"/>
        <w:keepNext w:val="0"/>
        <w:keepLines w:val="0"/>
        <w:tabs>
          <w:tab w:val="clear" w:pos="288"/>
          <w:tab w:val="clear" w:pos="1295"/>
          <w:tab w:val="num" w:pos="360"/>
        </w:tabs>
        <w:spacing w:line="260" w:lineRule="exact"/>
        <w:ind w:left="360" w:hanging="360"/>
        <w:jc w:val="both"/>
      </w:pPr>
      <w:r>
        <w:t>Sentiment Model Building</w:t>
      </w:r>
    </w:p>
    <w:p w:rsidR="00B85DCA" w:rsidRDefault="00B85DCA" w:rsidP="004E2F9B">
      <w:pPr>
        <w:pStyle w:val="Caption"/>
        <w:framePr w:w="4534" w:h="6248" w:hSpace="187" w:wrap="notBeside" w:vAnchor="page" w:hAnchor="page" w:x="3952" w:y="4661"/>
        <w:rPr>
          <w:b w:val="0"/>
        </w:rPr>
      </w:pPr>
      <w:r>
        <w:rPr>
          <w:b w:val="0"/>
          <w:noProof/>
          <w:snapToGrid/>
          <w:lang w:val="en-US"/>
        </w:rPr>
        <w:drawing>
          <wp:inline distT="0" distB="0" distL="0" distR="0" wp14:anchorId="70E233C2" wp14:editId="30E897CF">
            <wp:extent cx="2877728" cy="353465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png"/>
                    <pic:cNvPicPr/>
                  </pic:nvPicPr>
                  <pic:blipFill>
                    <a:blip r:embed="rId12">
                      <a:extLst>
                        <a:ext uri="{28A0092B-C50C-407E-A947-70E740481C1C}">
                          <a14:useLocalDpi xmlns:a14="http://schemas.microsoft.com/office/drawing/2010/main" val="0"/>
                        </a:ext>
                      </a:extLst>
                    </a:blip>
                    <a:stretch>
                      <a:fillRect/>
                    </a:stretch>
                  </pic:blipFill>
                  <pic:spPr>
                    <a:xfrm>
                      <a:off x="0" y="0"/>
                      <a:ext cx="2897069" cy="3558411"/>
                    </a:xfrm>
                    <a:prstGeom prst="rect">
                      <a:avLst/>
                    </a:prstGeom>
                  </pic:spPr>
                </pic:pic>
              </a:graphicData>
            </a:graphic>
          </wp:inline>
        </w:drawing>
      </w:r>
    </w:p>
    <w:p w:rsidR="00B85DCA" w:rsidRPr="00A12788" w:rsidRDefault="00B85DCA" w:rsidP="004E2F9B">
      <w:pPr>
        <w:pStyle w:val="Caption"/>
        <w:framePr w:w="4534" w:h="6248" w:hSpace="187" w:wrap="notBeside" w:vAnchor="page" w:hAnchor="page" w:x="3952" w:y="4661"/>
        <w:rPr>
          <w:b w:val="0"/>
          <w:lang w:val="en-US"/>
        </w:rPr>
      </w:pPr>
      <w:r>
        <w:rPr>
          <w:b w:val="0"/>
        </w:rPr>
        <w:t>Fig.</w:t>
      </w:r>
      <w:r w:rsidRPr="00F652CE">
        <w:rPr>
          <w:b w:val="0"/>
        </w:rPr>
        <w:t xml:space="preserve"> </w:t>
      </w:r>
      <w:r>
        <w:rPr>
          <w:b w:val="0"/>
          <w:lang w:val="en-US"/>
        </w:rPr>
        <w:t>3.</w:t>
      </w:r>
      <w:r w:rsidRPr="00F652CE">
        <w:rPr>
          <w:b w:val="0"/>
          <w:lang w:val="en-US"/>
        </w:rPr>
        <w:t xml:space="preserve"> </w:t>
      </w:r>
      <w:r>
        <w:rPr>
          <w:b w:val="0"/>
          <w:lang w:val="en-US"/>
        </w:rPr>
        <w:t>The architecture of the Study</w:t>
      </w:r>
    </w:p>
    <w:p w:rsidR="00D40454" w:rsidRDefault="006B0897" w:rsidP="006B0897">
      <w:pPr>
        <w:jc w:val="both"/>
        <w:rPr>
          <w:sz w:val="20"/>
          <w:szCs w:val="20"/>
        </w:rPr>
      </w:pPr>
      <w:r w:rsidRPr="006B0897">
        <w:rPr>
          <w:sz w:val="20"/>
          <w:szCs w:val="20"/>
        </w:rPr>
        <w:t xml:space="preserve">Now we have a dataset, and the dataset is preprocessed and cleaned. The design of the sentiment model used in our study </w:t>
      </w:r>
      <w:r w:rsidR="00A04A04">
        <w:rPr>
          <w:sz w:val="20"/>
          <w:szCs w:val="20"/>
        </w:rPr>
        <w:t xml:space="preserve">is </w:t>
      </w:r>
      <w:r w:rsidRPr="006B0897">
        <w:rPr>
          <w:sz w:val="20"/>
          <w:szCs w:val="20"/>
        </w:rPr>
        <w:t xml:space="preserve">based on the expectation of getting </w:t>
      </w:r>
      <w:r w:rsidR="00A04A04">
        <w:rPr>
          <w:sz w:val="20"/>
          <w:szCs w:val="20"/>
        </w:rPr>
        <w:t xml:space="preserve">the </w:t>
      </w:r>
      <w:r w:rsidRPr="006B0897">
        <w:rPr>
          <w:sz w:val="20"/>
          <w:szCs w:val="20"/>
        </w:rPr>
        <w:t xml:space="preserve">polarity of public opinions of twitter data. NLTK is such a package that provides tools for classifying data. NLTK has </w:t>
      </w:r>
      <w:r w:rsidR="00A04A04">
        <w:rPr>
          <w:sz w:val="20"/>
          <w:szCs w:val="20"/>
        </w:rPr>
        <w:t>a</w:t>
      </w:r>
      <w:r w:rsidRPr="006B0897">
        <w:rPr>
          <w:sz w:val="20"/>
          <w:szCs w:val="20"/>
        </w:rPr>
        <w:t xml:space="preserve"> feature that can provide the sentiment of each sentence. For our study, we applied the NLTK procedures to the dataset separately to identify whether the sentiment of a tweet is positive or negative or neutral </w:t>
      </w:r>
      <w:r w:rsidR="00A04A04">
        <w:rPr>
          <w:sz w:val="20"/>
          <w:szCs w:val="20"/>
        </w:rPr>
        <w:t>concerning</w:t>
      </w:r>
      <w:r w:rsidR="003B0598">
        <w:rPr>
          <w:sz w:val="20"/>
          <w:szCs w:val="20"/>
        </w:rPr>
        <w:t xml:space="preserve"> presidential candidates.</w:t>
      </w:r>
    </w:p>
    <w:p w:rsidR="00B85DCA" w:rsidRDefault="00AB7658" w:rsidP="006B0897">
      <w:pPr>
        <w:jc w:val="both"/>
        <w:rPr>
          <w:sz w:val="20"/>
          <w:szCs w:val="20"/>
        </w:rPr>
      </w:pPr>
      <w:r>
        <w:rPr>
          <w:sz w:val="20"/>
          <w:szCs w:val="20"/>
        </w:rPr>
        <w:t>In Fig. 3</w:t>
      </w:r>
      <w:r w:rsidR="006B0897" w:rsidRPr="006B0897">
        <w:rPr>
          <w:sz w:val="20"/>
          <w:szCs w:val="20"/>
        </w:rPr>
        <w:t>, the ar</w:t>
      </w:r>
      <w:r w:rsidR="00A04A04">
        <w:rPr>
          <w:sz w:val="20"/>
          <w:szCs w:val="20"/>
        </w:rPr>
        <w:t>chitecture of our study has</w:t>
      </w:r>
      <w:r w:rsidR="006B0897" w:rsidRPr="006B0897">
        <w:rPr>
          <w:sz w:val="20"/>
          <w:szCs w:val="20"/>
        </w:rPr>
        <w:t xml:space="preserve"> shown</w:t>
      </w:r>
      <w:r w:rsidR="00A04A04">
        <w:rPr>
          <w:sz w:val="20"/>
          <w:szCs w:val="20"/>
        </w:rPr>
        <w:t>—t</w:t>
      </w:r>
      <w:r w:rsidR="006B0897" w:rsidRPr="006B0897">
        <w:rPr>
          <w:sz w:val="20"/>
          <w:szCs w:val="20"/>
        </w:rPr>
        <w:t xml:space="preserve">he real time twitter data has been processed to create the outlier free dataset. Then </w:t>
      </w:r>
      <w:r w:rsidR="00A04A04">
        <w:rPr>
          <w:sz w:val="20"/>
          <w:szCs w:val="20"/>
        </w:rPr>
        <w:t xml:space="preserve">the </w:t>
      </w:r>
      <w:r w:rsidR="006B0897" w:rsidRPr="006B0897">
        <w:rPr>
          <w:sz w:val="20"/>
          <w:szCs w:val="20"/>
        </w:rPr>
        <w:t xml:space="preserve">sentiment model has been deployed. </w:t>
      </w:r>
      <w:r w:rsidR="00A64AF3" w:rsidRPr="00A64AF3">
        <w:rPr>
          <w:sz w:val="20"/>
          <w:szCs w:val="20"/>
        </w:rPr>
        <w:t xml:space="preserve">Using TextBlob, we have defined a function </w:t>
      </w:r>
      <w:r w:rsidR="00A04A04">
        <w:rPr>
          <w:sz w:val="20"/>
          <w:szCs w:val="20"/>
        </w:rPr>
        <w:t>that</w:t>
      </w:r>
      <w:r w:rsidR="00A64AF3" w:rsidRPr="00A64AF3">
        <w:rPr>
          <w:sz w:val="20"/>
          <w:szCs w:val="20"/>
        </w:rPr>
        <w:t xml:space="preserve"> return</w:t>
      </w:r>
      <w:r w:rsidR="00A04A04">
        <w:rPr>
          <w:sz w:val="20"/>
          <w:szCs w:val="20"/>
        </w:rPr>
        <w:t>s</w:t>
      </w:r>
      <w:r w:rsidR="00A64AF3" w:rsidRPr="00A64AF3">
        <w:rPr>
          <w:sz w:val="20"/>
          <w:szCs w:val="20"/>
        </w:rPr>
        <w:t xml:space="preserve"> </w:t>
      </w:r>
      <w:r w:rsidR="000313CE">
        <w:rPr>
          <w:sz w:val="20"/>
          <w:szCs w:val="20"/>
        </w:rPr>
        <w:t xml:space="preserve">the </w:t>
      </w:r>
      <w:r w:rsidR="00A64AF3" w:rsidRPr="00A64AF3">
        <w:rPr>
          <w:sz w:val="20"/>
          <w:szCs w:val="20"/>
        </w:rPr>
        <w:t xml:space="preserve">polarity of each sentence such as- </w:t>
      </w:r>
      <w:r w:rsidR="00A64AF3" w:rsidRPr="00AB7658">
        <w:rPr>
          <w:i/>
          <w:sz w:val="20"/>
          <w:szCs w:val="20"/>
        </w:rPr>
        <w:t>sentiment.polarity</w:t>
      </w:r>
      <w:r w:rsidR="00A64AF3" w:rsidRPr="00A64AF3">
        <w:rPr>
          <w:sz w:val="20"/>
          <w:szCs w:val="20"/>
        </w:rPr>
        <w:t xml:space="preserve"> &gt; 0 assign 1 to the sentence. A portion of </w:t>
      </w:r>
      <w:r w:rsidR="00A64AF3">
        <w:rPr>
          <w:sz w:val="20"/>
          <w:szCs w:val="20"/>
        </w:rPr>
        <w:t>pseudocode</w:t>
      </w:r>
      <w:r w:rsidR="00A04A04">
        <w:rPr>
          <w:sz w:val="20"/>
          <w:szCs w:val="20"/>
        </w:rPr>
        <w:t xml:space="preserve"> has been given</w:t>
      </w:r>
      <w:r w:rsidR="00A64AF3" w:rsidRPr="00A64AF3">
        <w:rPr>
          <w:sz w:val="20"/>
          <w:szCs w:val="20"/>
        </w:rPr>
        <w:t xml:space="preserve"> here-</w:t>
      </w:r>
    </w:p>
    <w:p w:rsidR="00A64AF3" w:rsidRPr="00A64AF3" w:rsidRDefault="00A64AF3" w:rsidP="00DF331A">
      <w:pPr>
        <w:pStyle w:val="ListParagraph"/>
        <w:numPr>
          <w:ilvl w:val="0"/>
          <w:numId w:val="48"/>
        </w:numPr>
        <w:ind w:left="360"/>
        <w:jc w:val="both"/>
        <w:rPr>
          <w:rFonts w:ascii="Consolas" w:hAnsi="Consolas"/>
          <w:b/>
          <w:sz w:val="20"/>
          <w:szCs w:val="20"/>
        </w:rPr>
      </w:pPr>
      <w:r w:rsidRPr="00A64AF3">
        <w:rPr>
          <w:rFonts w:ascii="Consolas" w:hAnsi="Consolas"/>
          <w:b/>
          <w:sz w:val="20"/>
          <w:szCs w:val="20"/>
        </w:rPr>
        <w:t xml:space="preserve">analysis </w:t>
      </w:r>
      <m:oMath>
        <m:r>
          <m:rPr>
            <m:sty m:val="bi"/>
          </m:rPr>
          <w:rPr>
            <w:rFonts w:ascii="Cambria Math" w:hAnsi="Cambria Math"/>
            <w:sz w:val="20"/>
            <w:szCs w:val="20"/>
          </w:rPr>
          <m:t>←</m:t>
        </m:r>
      </m:oMath>
      <w:r w:rsidRPr="00A64AF3">
        <w:rPr>
          <w:rFonts w:ascii="Consolas" w:hAnsi="Consolas"/>
          <w:b/>
          <w:sz w:val="20"/>
          <w:szCs w:val="20"/>
        </w:rPr>
        <w:t xml:space="preserve"> TextBlob(data)</w:t>
      </w:r>
    </w:p>
    <w:p w:rsidR="00A64AF3" w:rsidRPr="00A64AF3" w:rsidRDefault="00A64AF3" w:rsidP="00DF331A">
      <w:pPr>
        <w:pStyle w:val="ListParagraph"/>
        <w:numPr>
          <w:ilvl w:val="0"/>
          <w:numId w:val="48"/>
        </w:numPr>
        <w:ind w:left="360"/>
        <w:jc w:val="both"/>
        <w:rPr>
          <w:rFonts w:ascii="Consolas" w:hAnsi="Consolas"/>
          <w:b/>
          <w:sz w:val="20"/>
          <w:szCs w:val="20"/>
        </w:rPr>
      </w:pPr>
      <w:r w:rsidRPr="00A64AF3">
        <w:rPr>
          <w:rFonts w:ascii="Consolas" w:hAnsi="Consolas"/>
          <w:b/>
          <w:sz w:val="20"/>
          <w:szCs w:val="20"/>
        </w:rPr>
        <w:t>if analysis.sentiment.polarity &gt; 0:</w:t>
      </w:r>
    </w:p>
    <w:p w:rsidR="00A64AF3" w:rsidRPr="00A64AF3" w:rsidRDefault="00A64AF3" w:rsidP="00DF331A">
      <w:pPr>
        <w:pStyle w:val="ListParagraph"/>
        <w:numPr>
          <w:ilvl w:val="0"/>
          <w:numId w:val="48"/>
        </w:numPr>
        <w:ind w:left="360"/>
        <w:jc w:val="both"/>
        <w:rPr>
          <w:rFonts w:ascii="Consolas" w:hAnsi="Consolas"/>
          <w:b/>
          <w:sz w:val="20"/>
          <w:szCs w:val="20"/>
        </w:rPr>
      </w:pPr>
      <w:r>
        <w:rPr>
          <w:rFonts w:ascii="Consolas" w:hAnsi="Consolas"/>
          <w:b/>
          <w:sz w:val="20"/>
          <w:szCs w:val="20"/>
        </w:rPr>
        <w:tab/>
      </w:r>
      <w:r w:rsidR="00F47A2E">
        <w:rPr>
          <w:rFonts w:ascii="Consolas" w:hAnsi="Consolas"/>
          <w:b/>
          <w:sz w:val="20"/>
          <w:szCs w:val="20"/>
        </w:rPr>
        <w:tab/>
      </w:r>
      <w:r w:rsidRPr="00A64AF3">
        <w:rPr>
          <w:rFonts w:ascii="Consolas" w:hAnsi="Consolas"/>
          <w:b/>
          <w:sz w:val="20"/>
          <w:szCs w:val="20"/>
        </w:rPr>
        <w:t>return 1</w:t>
      </w:r>
    </w:p>
    <w:p w:rsidR="00A64AF3" w:rsidRPr="00A64AF3" w:rsidRDefault="00A64AF3" w:rsidP="00DF331A">
      <w:pPr>
        <w:pStyle w:val="ListParagraph"/>
        <w:numPr>
          <w:ilvl w:val="0"/>
          <w:numId w:val="48"/>
        </w:numPr>
        <w:ind w:left="360"/>
        <w:jc w:val="both"/>
        <w:rPr>
          <w:rFonts w:ascii="Consolas" w:hAnsi="Consolas"/>
          <w:b/>
          <w:sz w:val="20"/>
          <w:szCs w:val="20"/>
        </w:rPr>
      </w:pPr>
      <w:r w:rsidRPr="00A64AF3">
        <w:rPr>
          <w:rFonts w:ascii="Consolas" w:hAnsi="Consolas"/>
          <w:b/>
          <w:sz w:val="20"/>
          <w:szCs w:val="20"/>
        </w:rPr>
        <w:t>else i</w:t>
      </w:r>
      <w:r>
        <w:rPr>
          <w:rFonts w:ascii="Consolas" w:hAnsi="Consolas"/>
          <w:b/>
          <w:sz w:val="20"/>
          <w:szCs w:val="20"/>
        </w:rPr>
        <w:t>f analysis.sentiment.polarity is</w:t>
      </w:r>
      <w:r w:rsidRPr="00A64AF3">
        <w:rPr>
          <w:rFonts w:ascii="Consolas" w:hAnsi="Consolas"/>
          <w:b/>
          <w:sz w:val="20"/>
          <w:szCs w:val="20"/>
        </w:rPr>
        <w:t xml:space="preserve"> 0:</w:t>
      </w:r>
    </w:p>
    <w:p w:rsidR="00A64AF3" w:rsidRPr="00A64AF3" w:rsidRDefault="00A64AF3" w:rsidP="00DF331A">
      <w:pPr>
        <w:pStyle w:val="ListParagraph"/>
        <w:numPr>
          <w:ilvl w:val="0"/>
          <w:numId w:val="48"/>
        </w:numPr>
        <w:ind w:left="360"/>
        <w:jc w:val="both"/>
        <w:rPr>
          <w:rFonts w:ascii="Consolas" w:hAnsi="Consolas"/>
          <w:b/>
          <w:sz w:val="20"/>
          <w:szCs w:val="20"/>
        </w:rPr>
      </w:pPr>
      <w:r>
        <w:rPr>
          <w:rFonts w:ascii="Consolas" w:hAnsi="Consolas"/>
          <w:b/>
          <w:sz w:val="20"/>
          <w:szCs w:val="20"/>
        </w:rPr>
        <w:tab/>
      </w:r>
      <w:r w:rsidR="00656BBF">
        <w:rPr>
          <w:rFonts w:ascii="Consolas" w:hAnsi="Consolas"/>
          <w:b/>
          <w:sz w:val="20"/>
          <w:szCs w:val="20"/>
        </w:rPr>
        <w:tab/>
      </w:r>
      <w:r w:rsidRPr="00A64AF3">
        <w:rPr>
          <w:rFonts w:ascii="Consolas" w:hAnsi="Consolas"/>
          <w:b/>
          <w:sz w:val="20"/>
          <w:szCs w:val="20"/>
        </w:rPr>
        <w:t>return 0</w:t>
      </w:r>
    </w:p>
    <w:p w:rsidR="00A64AF3" w:rsidRPr="00A64AF3" w:rsidRDefault="00A64AF3" w:rsidP="00DF331A">
      <w:pPr>
        <w:pStyle w:val="ListParagraph"/>
        <w:numPr>
          <w:ilvl w:val="0"/>
          <w:numId w:val="48"/>
        </w:numPr>
        <w:ind w:left="360"/>
        <w:jc w:val="both"/>
        <w:rPr>
          <w:rFonts w:ascii="Consolas" w:hAnsi="Consolas"/>
          <w:b/>
          <w:sz w:val="20"/>
          <w:szCs w:val="20"/>
        </w:rPr>
      </w:pPr>
      <w:r w:rsidRPr="00A64AF3">
        <w:rPr>
          <w:rFonts w:ascii="Consolas" w:hAnsi="Consolas"/>
          <w:b/>
          <w:sz w:val="20"/>
          <w:szCs w:val="20"/>
        </w:rPr>
        <w:t>else:</w:t>
      </w:r>
    </w:p>
    <w:p w:rsidR="00A64AF3" w:rsidRPr="00A64AF3" w:rsidRDefault="00656BBF" w:rsidP="00DF331A">
      <w:pPr>
        <w:pStyle w:val="ListParagraph"/>
        <w:numPr>
          <w:ilvl w:val="0"/>
          <w:numId w:val="48"/>
        </w:numPr>
        <w:ind w:left="360"/>
        <w:jc w:val="both"/>
        <w:rPr>
          <w:rFonts w:ascii="Consolas" w:hAnsi="Consolas"/>
          <w:b/>
          <w:sz w:val="20"/>
          <w:szCs w:val="20"/>
        </w:rPr>
      </w:pPr>
      <w:r>
        <w:rPr>
          <w:rFonts w:ascii="Consolas" w:hAnsi="Consolas"/>
          <w:b/>
          <w:sz w:val="20"/>
          <w:szCs w:val="20"/>
        </w:rPr>
        <w:tab/>
      </w:r>
      <w:r>
        <w:rPr>
          <w:rFonts w:ascii="Consolas" w:hAnsi="Consolas"/>
          <w:b/>
          <w:sz w:val="20"/>
          <w:szCs w:val="20"/>
        </w:rPr>
        <w:tab/>
      </w:r>
      <w:r w:rsidR="00A64AF3" w:rsidRPr="00A64AF3">
        <w:rPr>
          <w:rFonts w:ascii="Consolas" w:hAnsi="Consolas"/>
          <w:b/>
          <w:sz w:val="20"/>
          <w:szCs w:val="20"/>
        </w:rPr>
        <w:t>return -1</w:t>
      </w:r>
    </w:p>
    <w:p w:rsidR="008C67DD" w:rsidRDefault="003F1BEE" w:rsidP="008C67DD">
      <w:pPr>
        <w:pStyle w:val="Text"/>
      </w:pPr>
    </w:p>
    <w:p w:rsidR="00182B02" w:rsidRPr="001E682E" w:rsidRDefault="00FB6EE3" w:rsidP="00182B02">
      <w:pPr>
        <w:jc w:val="both"/>
        <w:rPr>
          <w:sz w:val="20"/>
          <w:szCs w:val="20"/>
        </w:rPr>
      </w:pPr>
      <w:r w:rsidRPr="00FB6EE3">
        <w:rPr>
          <w:sz w:val="20"/>
          <w:szCs w:val="20"/>
        </w:rPr>
        <w:t xml:space="preserve">Polarity expresses the sentiment polarity of the tweet. The polarity is set between -1 to 1. Positive polarity tweets are classified as </w:t>
      </w:r>
      <w:r w:rsidR="000313CE">
        <w:rPr>
          <w:sz w:val="20"/>
          <w:szCs w:val="20"/>
        </w:rPr>
        <w:t xml:space="preserve">a </w:t>
      </w:r>
      <w:r w:rsidRPr="00FB6EE3">
        <w:rPr>
          <w:sz w:val="20"/>
          <w:szCs w:val="20"/>
        </w:rPr>
        <w:t>high chance of occurrence, and negative polarity tweets are classified as the chance of not happening.</w:t>
      </w:r>
      <w:r w:rsidR="007318FB">
        <w:rPr>
          <w:sz w:val="20"/>
          <w:szCs w:val="20"/>
        </w:rPr>
        <w:t xml:space="preserve"> From Table 3</w:t>
      </w:r>
      <w:r w:rsidR="007318FB" w:rsidRPr="00FB6EE3">
        <w:rPr>
          <w:sz w:val="20"/>
          <w:szCs w:val="20"/>
        </w:rPr>
        <w:t>, we can observe that the sentiment is classified into three polarity- positive, neutral, and negative. In the following section, we are going to present the result and prediction based on visualizatio</w:t>
      </w:r>
      <w:r w:rsidR="007318FB">
        <w:rPr>
          <w:sz w:val="20"/>
          <w:szCs w:val="20"/>
        </w:rPr>
        <w:t>n.</w:t>
      </w:r>
    </w:p>
    <w:p w:rsidR="007318FB" w:rsidRPr="007318FB" w:rsidRDefault="007318FB" w:rsidP="00182B02">
      <w:pPr>
        <w:jc w:val="both"/>
        <w:rPr>
          <w:rFonts w:ascii="Helvetica" w:hAnsi="Helvetica"/>
          <w:color w:val="000000"/>
          <w:sz w:val="18"/>
          <w:szCs w:val="18"/>
        </w:rPr>
      </w:pPr>
    </w:p>
    <w:p w:rsidR="00F82BE6" w:rsidRDefault="00F82BE6" w:rsidP="00F82BE6">
      <w:pPr>
        <w:pStyle w:val="captionTable"/>
        <w:jc w:val="center"/>
      </w:pPr>
      <w:r w:rsidRPr="00F82BE6">
        <w:lastRenderedPageBreak/>
        <w:t>Table 3</w:t>
      </w:r>
    </w:p>
    <w:p w:rsidR="000D266F" w:rsidRDefault="00F82BE6" w:rsidP="00F82BE6">
      <w:pPr>
        <w:pStyle w:val="captionTable"/>
        <w:jc w:val="center"/>
      </w:pPr>
      <w:r>
        <w:t>Sentiment Analysis Polarity</w:t>
      </w:r>
    </w:p>
    <w:p w:rsidR="005A46C9" w:rsidRPr="00F82BE6" w:rsidRDefault="005A46C9" w:rsidP="00F82BE6">
      <w:pPr>
        <w:pStyle w:val="captionTable"/>
        <w:jc w:val="center"/>
      </w:pPr>
    </w:p>
    <w:tbl>
      <w:tblPr>
        <w:tblStyle w:val="TableGrid"/>
        <w:tblW w:w="0" w:type="auto"/>
        <w:tblInd w:w="259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6"/>
        <w:gridCol w:w="2804"/>
        <w:gridCol w:w="1115"/>
      </w:tblGrid>
      <w:tr w:rsidR="008761EA" w:rsidTr="001E682E">
        <w:tc>
          <w:tcPr>
            <w:tcW w:w="616" w:type="dxa"/>
            <w:tcBorders>
              <w:top w:val="single" w:sz="12" w:space="0" w:color="auto"/>
              <w:bottom w:val="single" w:sz="12" w:space="0" w:color="auto"/>
            </w:tcBorders>
            <w:vAlign w:val="center"/>
          </w:tcPr>
          <w:p w:rsidR="008761EA" w:rsidRDefault="008761EA" w:rsidP="001E682E">
            <w:pPr>
              <w:jc w:val="right"/>
              <w:rPr>
                <w:sz w:val="20"/>
                <w:szCs w:val="20"/>
              </w:rPr>
            </w:pPr>
          </w:p>
        </w:tc>
        <w:tc>
          <w:tcPr>
            <w:tcW w:w="2804" w:type="dxa"/>
            <w:tcBorders>
              <w:top w:val="single" w:sz="12" w:space="0" w:color="auto"/>
              <w:bottom w:val="single" w:sz="12" w:space="0" w:color="auto"/>
            </w:tcBorders>
            <w:vAlign w:val="center"/>
          </w:tcPr>
          <w:p w:rsidR="008761EA" w:rsidRDefault="008761EA" w:rsidP="008761EA">
            <w:pPr>
              <w:jc w:val="right"/>
              <w:rPr>
                <w:sz w:val="20"/>
                <w:szCs w:val="20"/>
              </w:rPr>
            </w:pPr>
            <w:r>
              <w:rPr>
                <w:sz w:val="20"/>
                <w:szCs w:val="20"/>
              </w:rPr>
              <w:t>Tweets</w:t>
            </w:r>
          </w:p>
        </w:tc>
        <w:tc>
          <w:tcPr>
            <w:tcW w:w="1115" w:type="dxa"/>
            <w:tcBorders>
              <w:top w:val="single" w:sz="12" w:space="0" w:color="auto"/>
              <w:bottom w:val="single" w:sz="12" w:space="0" w:color="auto"/>
            </w:tcBorders>
            <w:vAlign w:val="center"/>
          </w:tcPr>
          <w:p w:rsidR="008761EA" w:rsidRDefault="008761EA" w:rsidP="008761EA">
            <w:pPr>
              <w:jc w:val="right"/>
              <w:rPr>
                <w:sz w:val="20"/>
                <w:szCs w:val="20"/>
              </w:rPr>
            </w:pPr>
            <w:r>
              <w:rPr>
                <w:sz w:val="20"/>
                <w:szCs w:val="20"/>
              </w:rPr>
              <w:t>Sentiment</w:t>
            </w:r>
          </w:p>
        </w:tc>
      </w:tr>
      <w:tr w:rsidR="008761EA" w:rsidTr="001E682E">
        <w:tc>
          <w:tcPr>
            <w:tcW w:w="616" w:type="dxa"/>
            <w:tcBorders>
              <w:top w:val="single" w:sz="12" w:space="0" w:color="auto"/>
            </w:tcBorders>
            <w:vAlign w:val="center"/>
          </w:tcPr>
          <w:p w:rsidR="008761EA" w:rsidRPr="008761EA" w:rsidRDefault="008761EA" w:rsidP="0087763E">
            <w:pPr>
              <w:rPr>
                <w:sz w:val="18"/>
                <w:szCs w:val="18"/>
              </w:rPr>
            </w:pPr>
            <w:r w:rsidRPr="008761EA">
              <w:rPr>
                <w:sz w:val="18"/>
                <w:szCs w:val="18"/>
              </w:rPr>
              <w:t>4714</w:t>
            </w:r>
          </w:p>
        </w:tc>
        <w:tc>
          <w:tcPr>
            <w:tcW w:w="2804" w:type="dxa"/>
            <w:tcBorders>
              <w:top w:val="single" w:sz="12" w:space="0" w:color="auto"/>
            </w:tcBorders>
            <w:vAlign w:val="center"/>
          </w:tcPr>
          <w:p w:rsidR="008761EA" w:rsidRPr="008761EA" w:rsidRDefault="008761EA" w:rsidP="008761EA">
            <w:pPr>
              <w:rPr>
                <w:sz w:val="18"/>
                <w:szCs w:val="18"/>
              </w:rPr>
            </w:pPr>
            <w:r w:rsidRPr="008761EA">
              <w:rPr>
                <w:color w:val="000000"/>
                <w:sz w:val="18"/>
                <w:szCs w:val="18"/>
              </w:rPr>
              <w:t>black people still pushing trope problem white</w:t>
            </w:r>
            <w:r w:rsidR="000313CE">
              <w:rPr>
                <w:color w:val="000000"/>
                <w:sz w:val="18"/>
                <w:szCs w:val="18"/>
              </w:rPr>
              <w:t>.</w:t>
            </w:r>
            <w:r>
              <w:rPr>
                <w:color w:val="000000"/>
                <w:sz w:val="18"/>
                <w:szCs w:val="18"/>
              </w:rPr>
              <w:t>..</w:t>
            </w:r>
          </w:p>
        </w:tc>
        <w:tc>
          <w:tcPr>
            <w:tcW w:w="1115" w:type="dxa"/>
            <w:tcBorders>
              <w:top w:val="single" w:sz="12" w:space="0" w:color="auto"/>
            </w:tcBorders>
            <w:vAlign w:val="center"/>
          </w:tcPr>
          <w:p w:rsidR="008761EA" w:rsidRPr="008761EA" w:rsidRDefault="008761EA" w:rsidP="008761EA">
            <w:pPr>
              <w:jc w:val="right"/>
              <w:rPr>
                <w:sz w:val="18"/>
                <w:szCs w:val="18"/>
              </w:rPr>
            </w:pPr>
            <w:r w:rsidRPr="008761EA">
              <w:rPr>
                <w:sz w:val="18"/>
                <w:szCs w:val="18"/>
              </w:rPr>
              <w:t>-1</w:t>
            </w:r>
          </w:p>
        </w:tc>
      </w:tr>
      <w:tr w:rsidR="008761EA" w:rsidTr="001E682E">
        <w:tc>
          <w:tcPr>
            <w:tcW w:w="616" w:type="dxa"/>
            <w:vAlign w:val="center"/>
          </w:tcPr>
          <w:p w:rsidR="008761EA" w:rsidRDefault="008761EA" w:rsidP="0087763E">
            <w:pPr>
              <w:rPr>
                <w:sz w:val="20"/>
                <w:szCs w:val="20"/>
              </w:rPr>
            </w:pPr>
            <w:r>
              <w:rPr>
                <w:sz w:val="20"/>
                <w:szCs w:val="20"/>
              </w:rPr>
              <w:t>4548</w:t>
            </w:r>
          </w:p>
        </w:tc>
        <w:tc>
          <w:tcPr>
            <w:tcW w:w="2804" w:type="dxa"/>
            <w:vAlign w:val="center"/>
          </w:tcPr>
          <w:p w:rsidR="008761EA" w:rsidRPr="008761EA" w:rsidRDefault="008761EA" w:rsidP="008761EA">
            <w:pPr>
              <w:rPr>
                <w:color w:val="000000"/>
                <w:sz w:val="18"/>
                <w:szCs w:val="18"/>
              </w:rPr>
            </w:pPr>
            <w:r w:rsidRPr="008761EA">
              <w:rPr>
                <w:color w:val="000000"/>
                <w:sz w:val="18"/>
                <w:szCs w:val="18"/>
              </w:rPr>
              <w:t>light covid response owe apology guy wro rix</w:t>
            </w:r>
          </w:p>
        </w:tc>
        <w:tc>
          <w:tcPr>
            <w:tcW w:w="1115" w:type="dxa"/>
            <w:vAlign w:val="center"/>
          </w:tcPr>
          <w:p w:rsidR="008761EA" w:rsidRPr="008761EA" w:rsidRDefault="008761EA" w:rsidP="008761EA">
            <w:pPr>
              <w:jc w:val="right"/>
              <w:rPr>
                <w:sz w:val="18"/>
                <w:szCs w:val="18"/>
              </w:rPr>
            </w:pPr>
            <w:r w:rsidRPr="008761EA">
              <w:rPr>
                <w:sz w:val="18"/>
                <w:szCs w:val="18"/>
              </w:rPr>
              <w:t>1</w:t>
            </w:r>
          </w:p>
        </w:tc>
      </w:tr>
      <w:tr w:rsidR="008761EA" w:rsidTr="001E682E">
        <w:tc>
          <w:tcPr>
            <w:tcW w:w="616" w:type="dxa"/>
            <w:vAlign w:val="center"/>
          </w:tcPr>
          <w:p w:rsidR="008761EA" w:rsidRDefault="008761EA" w:rsidP="0087763E">
            <w:pPr>
              <w:rPr>
                <w:sz w:val="20"/>
                <w:szCs w:val="20"/>
              </w:rPr>
            </w:pPr>
            <w:r>
              <w:rPr>
                <w:sz w:val="20"/>
                <w:szCs w:val="20"/>
              </w:rPr>
              <w:t>4305</w:t>
            </w:r>
          </w:p>
        </w:tc>
        <w:tc>
          <w:tcPr>
            <w:tcW w:w="2804" w:type="dxa"/>
            <w:vAlign w:val="center"/>
          </w:tcPr>
          <w:p w:rsidR="008761EA" w:rsidRPr="0087763E" w:rsidRDefault="0087763E" w:rsidP="008761EA">
            <w:pPr>
              <w:rPr>
                <w:sz w:val="20"/>
                <w:szCs w:val="20"/>
              </w:rPr>
            </w:pPr>
            <w:r w:rsidRPr="0087763E">
              <w:rPr>
                <w:color w:val="000000"/>
                <w:sz w:val="18"/>
                <w:szCs w:val="18"/>
              </w:rPr>
              <w:t>yep definitely falling keep</w:t>
            </w:r>
          </w:p>
        </w:tc>
        <w:tc>
          <w:tcPr>
            <w:tcW w:w="1115" w:type="dxa"/>
            <w:vAlign w:val="center"/>
          </w:tcPr>
          <w:p w:rsidR="008761EA" w:rsidRPr="008761EA" w:rsidRDefault="0087763E" w:rsidP="008761EA">
            <w:pPr>
              <w:jc w:val="right"/>
              <w:rPr>
                <w:sz w:val="18"/>
                <w:szCs w:val="18"/>
              </w:rPr>
            </w:pPr>
            <w:r>
              <w:rPr>
                <w:sz w:val="18"/>
                <w:szCs w:val="18"/>
              </w:rPr>
              <w:t>0</w:t>
            </w:r>
          </w:p>
        </w:tc>
      </w:tr>
    </w:tbl>
    <w:p w:rsidR="00FB6EE3" w:rsidRDefault="00FB6EE3" w:rsidP="00FB6EE3">
      <w:pPr>
        <w:jc w:val="both"/>
        <w:rPr>
          <w:sz w:val="20"/>
          <w:szCs w:val="20"/>
        </w:rPr>
      </w:pPr>
    </w:p>
    <w:p w:rsidR="008C67DD" w:rsidRDefault="00431067" w:rsidP="00431067">
      <w:pPr>
        <w:pStyle w:val="Heading1"/>
      </w:pPr>
      <w:r>
        <w:t>Results</w:t>
      </w:r>
    </w:p>
    <w:p w:rsidR="00087824" w:rsidRDefault="00087824" w:rsidP="00087824">
      <w:pPr>
        <w:pStyle w:val="Caption"/>
        <w:framePr w:w="4534" w:h="3538" w:hSpace="187" w:wrap="notBeside" w:vAnchor="page" w:hAnchor="page" w:x="3567" w:y="6214"/>
        <w:rPr>
          <w:b w:val="0"/>
        </w:rPr>
      </w:pPr>
      <w:r>
        <w:rPr>
          <w:b w:val="0"/>
          <w:noProof/>
          <w:snapToGrid/>
          <w:lang w:val="en-US"/>
        </w:rPr>
        <w:drawing>
          <wp:inline distT="0" distB="0" distL="0" distR="0" wp14:anchorId="5181E288" wp14:editId="7EDC5FBB">
            <wp:extent cx="2860257" cy="16592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png"/>
                    <pic:cNvPicPr/>
                  </pic:nvPicPr>
                  <pic:blipFill>
                    <a:blip r:embed="rId13">
                      <a:extLst>
                        <a:ext uri="{28A0092B-C50C-407E-A947-70E740481C1C}">
                          <a14:useLocalDpi xmlns:a14="http://schemas.microsoft.com/office/drawing/2010/main" val="0"/>
                        </a:ext>
                      </a:extLst>
                    </a:blip>
                    <a:stretch>
                      <a:fillRect/>
                    </a:stretch>
                  </pic:blipFill>
                  <pic:spPr>
                    <a:xfrm>
                      <a:off x="0" y="0"/>
                      <a:ext cx="2901148" cy="1682976"/>
                    </a:xfrm>
                    <a:prstGeom prst="rect">
                      <a:avLst/>
                    </a:prstGeom>
                  </pic:spPr>
                </pic:pic>
              </a:graphicData>
            </a:graphic>
          </wp:inline>
        </w:drawing>
      </w:r>
    </w:p>
    <w:p w:rsidR="00087824" w:rsidRPr="00A12788" w:rsidRDefault="00087824" w:rsidP="00087824">
      <w:pPr>
        <w:pStyle w:val="Caption"/>
        <w:framePr w:w="4534" w:h="3538" w:hSpace="187" w:wrap="notBeside" w:vAnchor="page" w:hAnchor="page" w:x="3567" w:y="6214"/>
        <w:rPr>
          <w:b w:val="0"/>
          <w:lang w:val="en-US"/>
        </w:rPr>
      </w:pPr>
      <w:r>
        <w:rPr>
          <w:b w:val="0"/>
        </w:rPr>
        <w:t>Fig.</w:t>
      </w:r>
      <w:r w:rsidRPr="00F652CE">
        <w:rPr>
          <w:b w:val="0"/>
        </w:rPr>
        <w:t xml:space="preserve"> </w:t>
      </w:r>
      <w:r>
        <w:rPr>
          <w:b w:val="0"/>
          <w:lang w:val="en-US"/>
        </w:rPr>
        <w:t>4.</w:t>
      </w:r>
      <w:r w:rsidRPr="00F652CE">
        <w:rPr>
          <w:b w:val="0"/>
          <w:lang w:val="en-US"/>
        </w:rPr>
        <w:t xml:space="preserve"> </w:t>
      </w:r>
      <w:r w:rsidRPr="00D92139">
        <w:rPr>
          <w:b w:val="0"/>
          <w:lang w:val="en-US"/>
        </w:rPr>
        <w:t>Pie Chart showing percentage of polarity</w:t>
      </w:r>
    </w:p>
    <w:p w:rsidR="00275B01" w:rsidRDefault="00D40454" w:rsidP="006040E5">
      <w:pPr>
        <w:jc w:val="both"/>
        <w:rPr>
          <w:sz w:val="20"/>
          <w:szCs w:val="20"/>
        </w:rPr>
      </w:pPr>
      <w:r>
        <w:rPr>
          <w:sz w:val="20"/>
          <w:szCs w:val="20"/>
        </w:rPr>
        <w:t>Text</w:t>
      </w:r>
      <w:r w:rsidRPr="00D92139">
        <w:rPr>
          <w:sz w:val="20"/>
          <w:szCs w:val="20"/>
        </w:rPr>
        <w:t>Blob</w:t>
      </w:r>
      <w:r w:rsidR="00D92139" w:rsidRPr="00D92139">
        <w:rPr>
          <w:sz w:val="20"/>
          <w:szCs w:val="20"/>
        </w:rPr>
        <w:t xml:space="preserve"> finds all of the words and phrase</w:t>
      </w:r>
      <w:r w:rsidR="000313CE">
        <w:rPr>
          <w:sz w:val="20"/>
          <w:szCs w:val="20"/>
        </w:rPr>
        <w:t>s</w:t>
      </w:r>
      <w:r w:rsidR="00D92139" w:rsidRPr="00D92139">
        <w:rPr>
          <w:sz w:val="20"/>
          <w:szCs w:val="20"/>
        </w:rPr>
        <w:t xml:space="preserve"> that it can assign a polarity and subjectivity to, and</w:t>
      </w:r>
      <w:r w:rsidR="00D92139" w:rsidRPr="00D92139">
        <w:t xml:space="preserve"> </w:t>
      </w:r>
      <w:r w:rsidR="00D92139" w:rsidRPr="00D92139">
        <w:rPr>
          <w:sz w:val="20"/>
          <w:szCs w:val="20"/>
        </w:rPr>
        <w:t>averages all of together</w:t>
      </w:r>
      <w:r w:rsidR="00D92139" w:rsidRPr="00D92139">
        <w:t>.</w:t>
      </w:r>
      <w:r w:rsidR="00D92139">
        <w:t xml:space="preserve"> </w:t>
      </w:r>
      <w:r w:rsidR="00D92139" w:rsidRPr="00D92139">
        <w:rPr>
          <w:sz w:val="20"/>
          <w:szCs w:val="20"/>
        </w:rPr>
        <w:t>As a result</w:t>
      </w:r>
      <w:r w:rsidR="000313CE">
        <w:rPr>
          <w:sz w:val="20"/>
          <w:szCs w:val="20"/>
        </w:rPr>
        <w:t>,</w:t>
      </w:r>
      <w:r w:rsidR="00D92139" w:rsidRPr="00D92139">
        <w:rPr>
          <w:sz w:val="20"/>
          <w:szCs w:val="20"/>
        </w:rPr>
        <w:t xml:space="preserve"> each row of </w:t>
      </w:r>
      <w:r w:rsidR="000313CE">
        <w:rPr>
          <w:sz w:val="20"/>
          <w:szCs w:val="20"/>
        </w:rPr>
        <w:t xml:space="preserve">the </w:t>
      </w:r>
      <w:r w:rsidR="00D92139" w:rsidRPr="00D92139">
        <w:rPr>
          <w:sz w:val="20"/>
          <w:szCs w:val="20"/>
        </w:rPr>
        <w:t>dataframe will assign with one polarity and subjectivity score</w:t>
      </w:r>
      <w:r w:rsidR="000313CE">
        <w:rPr>
          <w:sz w:val="20"/>
          <w:szCs w:val="20"/>
        </w:rPr>
        <w:t>,</w:t>
      </w:r>
      <w:r w:rsidR="00D92139" w:rsidRPr="00D92139">
        <w:t xml:space="preserve"> </w:t>
      </w:r>
      <w:r w:rsidR="00D92139" w:rsidRPr="00D92139">
        <w:rPr>
          <w:sz w:val="20"/>
          <w:szCs w:val="20"/>
        </w:rPr>
        <w:t xml:space="preserve">as mentioned in the previous section with </w:t>
      </w:r>
      <w:r w:rsidR="000313CE">
        <w:rPr>
          <w:sz w:val="20"/>
          <w:szCs w:val="20"/>
        </w:rPr>
        <w:t xml:space="preserve">an </w:t>
      </w:r>
      <w:r w:rsidR="00D92139" w:rsidRPr="00D92139">
        <w:rPr>
          <w:sz w:val="20"/>
          <w:szCs w:val="20"/>
        </w:rPr>
        <w:t xml:space="preserve">appropriate figure of output. To get </w:t>
      </w:r>
      <w:r w:rsidR="000313CE">
        <w:rPr>
          <w:sz w:val="20"/>
          <w:szCs w:val="20"/>
        </w:rPr>
        <w:t>a</w:t>
      </w:r>
      <w:r w:rsidR="00D92139" w:rsidRPr="00D92139">
        <w:rPr>
          <w:sz w:val="20"/>
          <w:szCs w:val="20"/>
        </w:rPr>
        <w:t xml:space="preserve"> clear picture of the current wining position based on sentiment, we classified three polarit</w:t>
      </w:r>
      <w:r w:rsidR="000313CE">
        <w:rPr>
          <w:sz w:val="20"/>
          <w:szCs w:val="20"/>
        </w:rPr>
        <w:t>ies</w:t>
      </w:r>
      <w:r w:rsidR="00D92139" w:rsidRPr="00D92139">
        <w:rPr>
          <w:sz w:val="20"/>
          <w:szCs w:val="20"/>
        </w:rPr>
        <w:t xml:space="preserve"> separately for each party. </w:t>
      </w:r>
      <w:r w:rsidR="000313CE">
        <w:rPr>
          <w:sz w:val="20"/>
          <w:szCs w:val="20"/>
        </w:rPr>
        <w:t>Furthermore,</w:t>
      </w:r>
      <w:r w:rsidR="00D92139" w:rsidRPr="00D92139">
        <w:rPr>
          <w:sz w:val="20"/>
          <w:szCs w:val="20"/>
        </w:rPr>
        <w:t xml:space="preserve"> after that</w:t>
      </w:r>
      <w:r w:rsidR="000313CE">
        <w:rPr>
          <w:sz w:val="20"/>
          <w:szCs w:val="20"/>
        </w:rPr>
        <w:t>,</w:t>
      </w:r>
      <w:r w:rsidR="00D92139" w:rsidRPr="00D92139">
        <w:rPr>
          <w:sz w:val="20"/>
          <w:szCs w:val="20"/>
        </w:rPr>
        <w:t xml:space="preserve"> we created a pie chart to provide </w:t>
      </w:r>
      <w:r w:rsidR="000313CE">
        <w:rPr>
          <w:sz w:val="20"/>
          <w:szCs w:val="20"/>
        </w:rPr>
        <w:t>an</w:t>
      </w:r>
      <w:r w:rsidR="00D92139" w:rsidRPr="00D92139">
        <w:rPr>
          <w:sz w:val="20"/>
          <w:szCs w:val="20"/>
        </w:rPr>
        <w:t xml:space="preserve"> interpretation.</w:t>
      </w:r>
      <w:r w:rsidR="006040E5">
        <w:rPr>
          <w:sz w:val="20"/>
          <w:szCs w:val="20"/>
        </w:rPr>
        <w:t xml:space="preserve"> </w:t>
      </w:r>
    </w:p>
    <w:p w:rsidR="006822C7" w:rsidRDefault="006822C7" w:rsidP="006822C7">
      <w:pPr>
        <w:pStyle w:val="Caption"/>
        <w:framePr w:w="4534" w:h="3402" w:hSpace="187" w:wrap="notBeside" w:vAnchor="page" w:hAnchor="page" w:x="3646" w:y="9650"/>
        <w:rPr>
          <w:b w:val="0"/>
        </w:rPr>
      </w:pPr>
      <w:r>
        <w:rPr>
          <w:b w:val="0"/>
          <w:noProof/>
          <w:snapToGrid/>
          <w:lang w:val="en-US"/>
        </w:rPr>
        <w:drawing>
          <wp:inline distT="0" distB="0" distL="0" distR="0">
            <wp:extent cx="2879090" cy="1774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png"/>
                    <pic:cNvPicPr/>
                  </pic:nvPicPr>
                  <pic:blipFill>
                    <a:blip r:embed="rId14">
                      <a:extLst>
                        <a:ext uri="{28A0092B-C50C-407E-A947-70E740481C1C}">
                          <a14:useLocalDpi xmlns:a14="http://schemas.microsoft.com/office/drawing/2010/main" val="0"/>
                        </a:ext>
                      </a:extLst>
                    </a:blip>
                    <a:stretch>
                      <a:fillRect/>
                    </a:stretch>
                  </pic:blipFill>
                  <pic:spPr>
                    <a:xfrm>
                      <a:off x="0" y="0"/>
                      <a:ext cx="2879090" cy="1774825"/>
                    </a:xfrm>
                    <a:prstGeom prst="rect">
                      <a:avLst/>
                    </a:prstGeom>
                  </pic:spPr>
                </pic:pic>
              </a:graphicData>
            </a:graphic>
          </wp:inline>
        </w:drawing>
      </w:r>
    </w:p>
    <w:p w:rsidR="006822C7" w:rsidRPr="00A12788" w:rsidRDefault="006822C7" w:rsidP="006822C7">
      <w:pPr>
        <w:pStyle w:val="Caption"/>
        <w:framePr w:w="4534" w:h="3402" w:hSpace="187" w:wrap="notBeside" w:vAnchor="page" w:hAnchor="page" w:x="3646" w:y="9650"/>
        <w:rPr>
          <w:b w:val="0"/>
          <w:lang w:val="en-US"/>
        </w:rPr>
      </w:pPr>
      <w:r>
        <w:rPr>
          <w:b w:val="0"/>
        </w:rPr>
        <w:t>Fig.</w:t>
      </w:r>
      <w:r w:rsidRPr="00F652CE">
        <w:rPr>
          <w:b w:val="0"/>
        </w:rPr>
        <w:t xml:space="preserve"> </w:t>
      </w:r>
      <w:r>
        <w:rPr>
          <w:b w:val="0"/>
          <w:lang w:val="en-US"/>
        </w:rPr>
        <w:t>5.</w:t>
      </w:r>
      <w:r w:rsidRPr="00F652CE">
        <w:rPr>
          <w:b w:val="0"/>
          <w:lang w:val="en-US"/>
        </w:rPr>
        <w:t xml:space="preserve"> </w:t>
      </w:r>
      <w:r w:rsidRPr="00861753">
        <w:rPr>
          <w:b w:val="0"/>
          <w:lang w:val="en-US"/>
        </w:rPr>
        <w:t>Positive sentiment percentage of two parties</w:t>
      </w:r>
    </w:p>
    <w:p w:rsidR="00087824" w:rsidRDefault="00087824" w:rsidP="006040E5">
      <w:pPr>
        <w:jc w:val="both"/>
        <w:rPr>
          <w:sz w:val="20"/>
          <w:szCs w:val="20"/>
        </w:rPr>
      </w:pPr>
    </w:p>
    <w:p w:rsidR="006040E5" w:rsidRDefault="00B3598E" w:rsidP="006040E5">
      <w:pPr>
        <w:jc w:val="both"/>
        <w:rPr>
          <w:sz w:val="20"/>
          <w:szCs w:val="20"/>
        </w:rPr>
      </w:pPr>
      <w:r>
        <w:rPr>
          <w:sz w:val="20"/>
          <w:szCs w:val="20"/>
        </w:rPr>
        <w:t>From Fig. 4</w:t>
      </w:r>
      <w:r w:rsidR="006040E5" w:rsidRPr="006040E5">
        <w:rPr>
          <w:sz w:val="20"/>
          <w:szCs w:val="20"/>
        </w:rPr>
        <w:t xml:space="preserve">, the democrat pie chart can be described as- </w:t>
      </w:r>
    </w:p>
    <w:p w:rsidR="006040E5" w:rsidRPr="006040E5" w:rsidRDefault="006040E5" w:rsidP="006040E5">
      <w:pPr>
        <w:pStyle w:val="List"/>
      </w:pPr>
      <w:r>
        <w:rPr>
          <w:szCs w:val="20"/>
        </w:rPr>
        <w:t>T</w:t>
      </w:r>
      <w:r w:rsidR="000313CE">
        <w:rPr>
          <w:szCs w:val="20"/>
        </w:rPr>
        <w:t>here is 32.6</w:t>
      </w:r>
      <w:r w:rsidRPr="006040E5">
        <w:rPr>
          <w:szCs w:val="20"/>
        </w:rPr>
        <w:t xml:space="preserve">% of the population who tweeted on any issues of </w:t>
      </w:r>
      <w:r w:rsidR="000313CE">
        <w:rPr>
          <w:szCs w:val="20"/>
        </w:rPr>
        <w:t xml:space="preserve">the </w:t>
      </w:r>
      <w:r w:rsidRPr="006040E5">
        <w:rPr>
          <w:szCs w:val="20"/>
        </w:rPr>
        <w:t xml:space="preserve">Democratic </w:t>
      </w:r>
      <w:r w:rsidR="00D40454" w:rsidRPr="006040E5">
        <w:rPr>
          <w:szCs w:val="20"/>
        </w:rPr>
        <w:t>Party</w:t>
      </w:r>
      <w:r w:rsidR="000313CE">
        <w:rPr>
          <w:szCs w:val="20"/>
        </w:rPr>
        <w:t>,</w:t>
      </w:r>
      <w:r w:rsidRPr="006040E5">
        <w:rPr>
          <w:szCs w:val="20"/>
        </w:rPr>
        <w:t xml:space="preserve"> showed </w:t>
      </w:r>
      <w:r w:rsidR="000313CE">
        <w:rPr>
          <w:szCs w:val="20"/>
        </w:rPr>
        <w:t xml:space="preserve">a </w:t>
      </w:r>
      <w:r w:rsidRPr="006040E5">
        <w:rPr>
          <w:szCs w:val="20"/>
        </w:rPr>
        <w:t xml:space="preserve">positive attitude towards the victory. </w:t>
      </w:r>
    </w:p>
    <w:p w:rsidR="006040E5" w:rsidRPr="006040E5" w:rsidRDefault="000313CE" w:rsidP="006040E5">
      <w:pPr>
        <w:pStyle w:val="List"/>
      </w:pPr>
      <w:r>
        <w:rPr>
          <w:szCs w:val="20"/>
        </w:rPr>
        <w:t>20.8</w:t>
      </w:r>
      <w:r w:rsidR="006040E5" w:rsidRPr="006040E5">
        <w:rPr>
          <w:szCs w:val="20"/>
        </w:rPr>
        <w:t>% of the population turned down the policy of Democrat candidates.</w:t>
      </w:r>
    </w:p>
    <w:p w:rsidR="006040E5" w:rsidRPr="006040E5" w:rsidRDefault="000313CE" w:rsidP="006040E5">
      <w:pPr>
        <w:pStyle w:val="List"/>
      </w:pPr>
      <w:r>
        <w:rPr>
          <w:szCs w:val="20"/>
        </w:rPr>
        <w:t>46.6</w:t>
      </w:r>
      <w:r w:rsidR="006040E5" w:rsidRPr="006040E5">
        <w:rPr>
          <w:szCs w:val="20"/>
        </w:rPr>
        <w:t xml:space="preserve">%, </w:t>
      </w:r>
      <w:r>
        <w:rPr>
          <w:szCs w:val="20"/>
        </w:rPr>
        <w:t>many</w:t>
      </w:r>
      <w:r w:rsidR="006040E5" w:rsidRPr="006040E5">
        <w:rPr>
          <w:szCs w:val="20"/>
        </w:rPr>
        <w:t xml:space="preserve"> of </w:t>
      </w:r>
      <w:r>
        <w:rPr>
          <w:szCs w:val="20"/>
        </w:rPr>
        <w:t xml:space="preserve">the </w:t>
      </w:r>
      <w:r w:rsidR="006040E5" w:rsidRPr="006040E5">
        <w:rPr>
          <w:szCs w:val="20"/>
        </w:rPr>
        <w:t>population maintained neutrality, as they might think of better policy proposal</w:t>
      </w:r>
      <w:r>
        <w:rPr>
          <w:szCs w:val="20"/>
        </w:rPr>
        <w:t>s</w:t>
      </w:r>
      <w:r w:rsidR="006040E5" w:rsidRPr="006040E5">
        <w:rPr>
          <w:szCs w:val="20"/>
        </w:rPr>
        <w:t xml:space="preserve"> yet to publish.</w:t>
      </w:r>
    </w:p>
    <w:p w:rsidR="006040E5" w:rsidRPr="006040E5" w:rsidRDefault="00B3598E" w:rsidP="006040E5">
      <w:pPr>
        <w:jc w:val="both"/>
        <w:rPr>
          <w:sz w:val="20"/>
          <w:szCs w:val="20"/>
        </w:rPr>
      </w:pPr>
      <w:r>
        <w:rPr>
          <w:sz w:val="20"/>
          <w:szCs w:val="20"/>
        </w:rPr>
        <w:lastRenderedPageBreak/>
        <w:t>From Fig. 4</w:t>
      </w:r>
      <w:r w:rsidR="006040E5" w:rsidRPr="006040E5">
        <w:rPr>
          <w:sz w:val="20"/>
          <w:szCs w:val="20"/>
        </w:rPr>
        <w:t xml:space="preserve">, the republican pie chart can be described as- </w:t>
      </w:r>
    </w:p>
    <w:p w:rsidR="006040E5" w:rsidRPr="006040E5" w:rsidRDefault="000313CE" w:rsidP="006040E5">
      <w:pPr>
        <w:pStyle w:val="List"/>
      </w:pPr>
      <w:r>
        <w:rPr>
          <w:szCs w:val="20"/>
        </w:rPr>
        <w:t>There is 29.6</w:t>
      </w:r>
      <w:r w:rsidR="006040E5" w:rsidRPr="006040E5">
        <w:rPr>
          <w:szCs w:val="20"/>
        </w:rPr>
        <w:t xml:space="preserve">% of the population who have </w:t>
      </w:r>
      <w:r>
        <w:rPr>
          <w:szCs w:val="20"/>
        </w:rPr>
        <w:t xml:space="preserve">a </w:t>
      </w:r>
      <w:r w:rsidR="006040E5" w:rsidRPr="006040E5">
        <w:rPr>
          <w:szCs w:val="20"/>
        </w:rPr>
        <w:t xml:space="preserve">firm belief </w:t>
      </w:r>
      <w:r>
        <w:rPr>
          <w:szCs w:val="20"/>
        </w:rPr>
        <w:t>i</w:t>
      </w:r>
      <w:r w:rsidR="006040E5" w:rsidRPr="006040E5">
        <w:rPr>
          <w:szCs w:val="20"/>
        </w:rPr>
        <w:t xml:space="preserve">n the current president.  </w:t>
      </w:r>
    </w:p>
    <w:p w:rsidR="006040E5" w:rsidRPr="006040E5" w:rsidRDefault="000313CE" w:rsidP="006040E5">
      <w:pPr>
        <w:pStyle w:val="List"/>
      </w:pPr>
      <w:r>
        <w:rPr>
          <w:szCs w:val="20"/>
        </w:rPr>
        <w:t>21.7</w:t>
      </w:r>
      <w:r w:rsidR="006040E5" w:rsidRPr="006040E5">
        <w:rPr>
          <w:szCs w:val="20"/>
        </w:rPr>
        <w:t>% of the population showed disagreement towards the ruling party.</w:t>
      </w:r>
    </w:p>
    <w:p w:rsidR="006822C7" w:rsidRDefault="000313CE" w:rsidP="006040E5">
      <w:pPr>
        <w:pStyle w:val="List"/>
      </w:pPr>
      <w:r>
        <w:rPr>
          <w:szCs w:val="20"/>
        </w:rPr>
        <w:t>48.7</w:t>
      </w:r>
      <w:r w:rsidR="006040E5" w:rsidRPr="006040E5">
        <w:rPr>
          <w:szCs w:val="20"/>
        </w:rPr>
        <w:t>%, again</w:t>
      </w:r>
      <w:r>
        <w:rPr>
          <w:szCs w:val="20"/>
        </w:rPr>
        <w:t>,</w:t>
      </w:r>
      <w:r w:rsidR="006040E5" w:rsidRPr="006040E5">
        <w:rPr>
          <w:szCs w:val="20"/>
        </w:rPr>
        <w:t xml:space="preserve"> </w:t>
      </w:r>
      <w:r>
        <w:rPr>
          <w:szCs w:val="20"/>
        </w:rPr>
        <w:t xml:space="preserve">a </w:t>
      </w:r>
      <w:r w:rsidR="006040E5" w:rsidRPr="006040E5">
        <w:rPr>
          <w:szCs w:val="20"/>
        </w:rPr>
        <w:t xml:space="preserve">large number of </w:t>
      </w:r>
      <w:r>
        <w:rPr>
          <w:szCs w:val="20"/>
        </w:rPr>
        <w:t xml:space="preserve">the </w:t>
      </w:r>
      <w:r w:rsidR="006040E5" w:rsidRPr="006040E5">
        <w:rPr>
          <w:szCs w:val="20"/>
        </w:rPr>
        <w:t>population is hoping for better policy.</w:t>
      </w:r>
    </w:p>
    <w:p w:rsidR="006040E5" w:rsidRDefault="006040E5" w:rsidP="006822C7"/>
    <w:p w:rsidR="006822C7" w:rsidRPr="009875B9" w:rsidRDefault="006822C7" w:rsidP="009875B9">
      <w:pPr>
        <w:jc w:val="both"/>
        <w:rPr>
          <w:sz w:val="20"/>
          <w:szCs w:val="20"/>
        </w:rPr>
      </w:pPr>
      <w:r w:rsidRPr="006040E5">
        <w:rPr>
          <w:sz w:val="20"/>
          <w:szCs w:val="20"/>
        </w:rPr>
        <w:t>From these two pie chart</w:t>
      </w:r>
      <w:r>
        <w:rPr>
          <w:sz w:val="20"/>
          <w:szCs w:val="20"/>
        </w:rPr>
        <w:t>s</w:t>
      </w:r>
      <w:r w:rsidRPr="006040E5">
        <w:rPr>
          <w:sz w:val="20"/>
          <w:szCs w:val="20"/>
        </w:rPr>
        <w:t xml:space="preserve">, one point is </w:t>
      </w:r>
      <w:r>
        <w:rPr>
          <w:sz w:val="20"/>
          <w:szCs w:val="20"/>
        </w:rPr>
        <w:t>exact</w:t>
      </w:r>
      <w:r w:rsidRPr="006040E5">
        <w:rPr>
          <w:sz w:val="20"/>
          <w:szCs w:val="20"/>
        </w:rPr>
        <w:t xml:space="preserve">, there is too much neutrality towards politics, which indicates a significant portion of </w:t>
      </w:r>
      <w:r>
        <w:rPr>
          <w:sz w:val="20"/>
          <w:szCs w:val="20"/>
        </w:rPr>
        <w:t xml:space="preserve">the </w:t>
      </w:r>
      <w:r w:rsidRPr="006040E5">
        <w:rPr>
          <w:sz w:val="20"/>
          <w:szCs w:val="20"/>
        </w:rPr>
        <w:t xml:space="preserve">population lost their interest </w:t>
      </w:r>
      <w:r>
        <w:rPr>
          <w:sz w:val="20"/>
          <w:szCs w:val="20"/>
        </w:rPr>
        <w:t>in</w:t>
      </w:r>
      <w:r w:rsidRPr="006040E5">
        <w:rPr>
          <w:sz w:val="20"/>
          <w:szCs w:val="20"/>
        </w:rPr>
        <w:t xml:space="preserve"> participation due to </w:t>
      </w:r>
      <w:r>
        <w:rPr>
          <w:sz w:val="20"/>
          <w:szCs w:val="20"/>
        </w:rPr>
        <w:t xml:space="preserve">the </w:t>
      </w:r>
      <w:r w:rsidRPr="006040E5">
        <w:rPr>
          <w:sz w:val="20"/>
          <w:szCs w:val="20"/>
        </w:rPr>
        <w:t xml:space="preserve">controversial policy of parties around different times. </w:t>
      </w:r>
      <w:r>
        <w:rPr>
          <w:sz w:val="20"/>
          <w:szCs w:val="20"/>
        </w:rPr>
        <w:t>In Fig. 5, we can observe the twitt</w:t>
      </w:r>
      <w:r w:rsidRPr="006040E5">
        <w:rPr>
          <w:sz w:val="20"/>
          <w:szCs w:val="20"/>
        </w:rPr>
        <w:t xml:space="preserve">er </w:t>
      </w:r>
      <w:r>
        <w:rPr>
          <w:sz w:val="20"/>
          <w:szCs w:val="20"/>
        </w:rPr>
        <w:t xml:space="preserve">data </w:t>
      </w:r>
      <w:r w:rsidRPr="006040E5">
        <w:rPr>
          <w:sz w:val="20"/>
          <w:szCs w:val="20"/>
        </w:rPr>
        <w:t>analysis percentage for both part</w:t>
      </w:r>
      <w:r>
        <w:rPr>
          <w:sz w:val="20"/>
          <w:szCs w:val="20"/>
        </w:rPr>
        <w:t>ies</w:t>
      </w:r>
      <w:r w:rsidRPr="006040E5">
        <w:rPr>
          <w:sz w:val="20"/>
          <w:szCs w:val="20"/>
        </w:rPr>
        <w:t xml:space="preserve">. It is clearly seen that </w:t>
      </w:r>
      <w:r>
        <w:rPr>
          <w:sz w:val="20"/>
          <w:szCs w:val="20"/>
        </w:rPr>
        <w:t xml:space="preserve">the </w:t>
      </w:r>
      <w:r w:rsidRPr="006040E5">
        <w:rPr>
          <w:sz w:val="20"/>
          <w:szCs w:val="20"/>
        </w:rPr>
        <w:t xml:space="preserve">Democratic Party is ahead of </w:t>
      </w:r>
      <w:r>
        <w:rPr>
          <w:sz w:val="20"/>
          <w:szCs w:val="20"/>
        </w:rPr>
        <w:t xml:space="preserve">the </w:t>
      </w:r>
      <w:r w:rsidRPr="006040E5">
        <w:rPr>
          <w:sz w:val="20"/>
          <w:szCs w:val="20"/>
        </w:rPr>
        <w:t xml:space="preserve">Republican Party with </w:t>
      </w:r>
      <w:r>
        <w:rPr>
          <w:sz w:val="20"/>
          <w:szCs w:val="20"/>
        </w:rPr>
        <w:t xml:space="preserve">a </w:t>
      </w:r>
      <w:r w:rsidRPr="006040E5">
        <w:rPr>
          <w:sz w:val="20"/>
          <w:szCs w:val="20"/>
        </w:rPr>
        <w:t>small margin.</w:t>
      </w:r>
    </w:p>
    <w:p w:rsidR="006822C7" w:rsidRDefault="006822C7" w:rsidP="0093342A">
      <w:pPr>
        <w:pStyle w:val="Caption"/>
        <w:framePr w:w="4534" w:h="3461" w:hSpace="187" w:wrap="notBeside" w:vAnchor="page" w:hAnchor="page" w:x="3703" w:y="5206"/>
        <w:rPr>
          <w:b w:val="0"/>
        </w:rPr>
      </w:pPr>
      <w:r>
        <w:rPr>
          <w:b w:val="0"/>
          <w:noProof/>
          <w:snapToGrid/>
          <w:lang w:val="en-US"/>
        </w:rPr>
        <w:drawing>
          <wp:inline distT="0" distB="0" distL="0" distR="0">
            <wp:extent cx="2878306" cy="1746913"/>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png"/>
                    <pic:cNvPicPr/>
                  </pic:nvPicPr>
                  <pic:blipFill>
                    <a:blip r:embed="rId15">
                      <a:extLst>
                        <a:ext uri="{28A0092B-C50C-407E-A947-70E740481C1C}">
                          <a14:useLocalDpi xmlns:a14="http://schemas.microsoft.com/office/drawing/2010/main" val="0"/>
                        </a:ext>
                      </a:extLst>
                    </a:blip>
                    <a:stretch>
                      <a:fillRect/>
                    </a:stretch>
                  </pic:blipFill>
                  <pic:spPr>
                    <a:xfrm>
                      <a:off x="0" y="0"/>
                      <a:ext cx="2888477" cy="1753086"/>
                    </a:xfrm>
                    <a:prstGeom prst="rect">
                      <a:avLst/>
                    </a:prstGeom>
                  </pic:spPr>
                </pic:pic>
              </a:graphicData>
            </a:graphic>
          </wp:inline>
        </w:drawing>
      </w:r>
    </w:p>
    <w:p w:rsidR="006822C7" w:rsidRPr="00A12788" w:rsidRDefault="006822C7" w:rsidP="0093342A">
      <w:pPr>
        <w:pStyle w:val="Caption"/>
        <w:framePr w:w="4534" w:h="3461" w:hSpace="187" w:wrap="notBeside" w:vAnchor="page" w:hAnchor="page" w:x="3703" w:y="5206"/>
        <w:rPr>
          <w:b w:val="0"/>
          <w:lang w:val="en-US"/>
        </w:rPr>
      </w:pPr>
      <w:r>
        <w:rPr>
          <w:b w:val="0"/>
        </w:rPr>
        <w:t>Fig.</w:t>
      </w:r>
      <w:r w:rsidRPr="00F652CE">
        <w:rPr>
          <w:b w:val="0"/>
        </w:rPr>
        <w:t xml:space="preserve"> </w:t>
      </w:r>
      <w:r>
        <w:rPr>
          <w:b w:val="0"/>
          <w:lang w:val="en-US"/>
        </w:rPr>
        <w:t>6.</w:t>
      </w:r>
      <w:r w:rsidRPr="00F652CE">
        <w:rPr>
          <w:b w:val="0"/>
          <w:lang w:val="en-US"/>
        </w:rPr>
        <w:t xml:space="preserve"> </w:t>
      </w:r>
      <w:r w:rsidRPr="00D6311C">
        <w:rPr>
          <w:b w:val="0"/>
          <w:lang w:val="en-US"/>
        </w:rPr>
        <w:t xml:space="preserve">Most frequent words for </w:t>
      </w:r>
      <w:r>
        <w:rPr>
          <w:b w:val="0"/>
          <w:lang w:val="en-US"/>
        </w:rPr>
        <w:t>Democrat</w:t>
      </w:r>
    </w:p>
    <w:p w:rsidR="006822C7" w:rsidRDefault="006822C7" w:rsidP="0093342A">
      <w:pPr>
        <w:pStyle w:val="Caption"/>
        <w:framePr w:w="4534" w:h="3028" w:hSpace="187" w:wrap="notBeside" w:vAnchor="page" w:hAnchor="page" w:x="3851" w:y="8694"/>
        <w:rPr>
          <w:b w:val="0"/>
        </w:rPr>
      </w:pPr>
      <w:r>
        <w:rPr>
          <w:b w:val="0"/>
          <w:noProof/>
          <w:snapToGrid/>
          <w:lang w:val="en-US"/>
        </w:rPr>
        <w:drawing>
          <wp:inline distT="0" distB="0" distL="0" distR="0">
            <wp:extent cx="2780525" cy="1808328"/>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7605" cy="1819436"/>
                    </a:xfrm>
                    <a:prstGeom prst="rect">
                      <a:avLst/>
                    </a:prstGeom>
                  </pic:spPr>
                </pic:pic>
              </a:graphicData>
            </a:graphic>
          </wp:inline>
        </w:drawing>
      </w:r>
    </w:p>
    <w:p w:rsidR="006822C7" w:rsidRPr="00A12788" w:rsidRDefault="006822C7" w:rsidP="0093342A">
      <w:pPr>
        <w:pStyle w:val="Caption"/>
        <w:framePr w:w="4534" w:h="3028" w:hSpace="187" w:wrap="notBeside" w:vAnchor="page" w:hAnchor="page" w:x="3851" w:y="8694"/>
        <w:rPr>
          <w:b w:val="0"/>
          <w:lang w:val="en-US"/>
        </w:rPr>
      </w:pPr>
      <w:r>
        <w:rPr>
          <w:b w:val="0"/>
        </w:rPr>
        <w:t>Fig.</w:t>
      </w:r>
      <w:r w:rsidRPr="00F652CE">
        <w:rPr>
          <w:b w:val="0"/>
        </w:rPr>
        <w:t xml:space="preserve"> </w:t>
      </w:r>
      <w:r>
        <w:rPr>
          <w:b w:val="0"/>
          <w:lang w:val="en-US"/>
        </w:rPr>
        <w:t>7.</w:t>
      </w:r>
      <w:r w:rsidRPr="00F652CE">
        <w:rPr>
          <w:b w:val="0"/>
          <w:lang w:val="en-US"/>
        </w:rPr>
        <w:t xml:space="preserve"> </w:t>
      </w:r>
      <w:r w:rsidRPr="00D6311C">
        <w:rPr>
          <w:b w:val="0"/>
          <w:lang w:val="en-US"/>
        </w:rPr>
        <w:t xml:space="preserve">Most frequent words for </w:t>
      </w:r>
      <w:r>
        <w:rPr>
          <w:b w:val="0"/>
          <w:lang w:val="en-US"/>
        </w:rPr>
        <w:t>Republican</w:t>
      </w:r>
    </w:p>
    <w:p w:rsidR="00CB4F01" w:rsidRDefault="00B1408F" w:rsidP="00D92139">
      <w:pPr>
        <w:pStyle w:val="Text"/>
      </w:pPr>
      <w:r>
        <w:t>Fig.</w:t>
      </w:r>
      <w:r w:rsidR="00C169E6">
        <w:t xml:space="preserve"> 6</w:t>
      </w:r>
      <w:r w:rsidR="00C169E6" w:rsidRPr="00C169E6">
        <w:t xml:space="preserve"> shows the most frequent positive and negative words used for the Democratic </w:t>
      </w:r>
      <w:r w:rsidR="00D40454" w:rsidRPr="00C169E6">
        <w:t>Party</w:t>
      </w:r>
      <w:r w:rsidR="00C169E6" w:rsidRPr="00C169E6">
        <w:t>.  This shows that Democrat is spreading more kindness to the oppressed and deprived portion of population. The party should propose strict polic</w:t>
      </w:r>
      <w:r w:rsidR="000313CE">
        <w:t>ies</w:t>
      </w:r>
      <w:r w:rsidR="00C169E6" w:rsidRPr="00C169E6">
        <w:t xml:space="preserve"> on the rights of </w:t>
      </w:r>
      <w:r w:rsidR="000313CE">
        <w:t xml:space="preserve">the </w:t>
      </w:r>
      <w:r w:rsidR="00C169E6" w:rsidRPr="00C169E6">
        <w:t>black community and immigrant rights.</w:t>
      </w:r>
      <w:r w:rsidR="00D6311C">
        <w:t xml:space="preserve"> </w:t>
      </w:r>
      <w:r w:rsidR="00E20A99">
        <w:t>From Fig.</w:t>
      </w:r>
      <w:r w:rsidR="00C169E6">
        <w:t xml:space="preserve"> 7</w:t>
      </w:r>
      <w:r w:rsidR="00C169E6" w:rsidRPr="00C169E6">
        <w:t xml:space="preserve">, it is found that people are </w:t>
      </w:r>
      <w:r w:rsidR="00D40454" w:rsidRPr="00C169E6">
        <w:t>criticizing</w:t>
      </w:r>
      <w:r w:rsidR="00C169E6" w:rsidRPr="00C169E6">
        <w:t xml:space="preserve"> the hatred and deprivation of </w:t>
      </w:r>
      <w:r w:rsidR="000313CE">
        <w:t xml:space="preserve">the </w:t>
      </w:r>
      <w:r w:rsidR="00C169E6" w:rsidRPr="00C169E6">
        <w:t>black community under the current government. The top words for Republican</w:t>
      </w:r>
      <w:r w:rsidR="000313CE">
        <w:t>s</w:t>
      </w:r>
      <w:r w:rsidR="00C169E6" w:rsidRPr="00C169E6">
        <w:t xml:space="preserve"> in terms of positive and negative sentiment </w:t>
      </w:r>
      <w:r w:rsidR="00012B86">
        <w:t>were</w:t>
      </w:r>
      <w:r w:rsidR="00C169E6" w:rsidRPr="00C169E6">
        <w:t xml:space="preserve"> limited </w:t>
      </w:r>
      <w:r w:rsidR="00012B86">
        <w:t xml:space="preserve">mostly </w:t>
      </w:r>
      <w:r w:rsidR="00C169E6" w:rsidRPr="00C169E6">
        <w:t>to the black community and bad decisio</w:t>
      </w:r>
      <w:r w:rsidR="00E82C11">
        <w:t>ns assessed based on</w:t>
      </w:r>
      <w:r w:rsidR="00953766">
        <w:t xml:space="preserve"> tweet.</w:t>
      </w:r>
    </w:p>
    <w:p w:rsidR="00CB4F01" w:rsidRDefault="00CB4F01" w:rsidP="00CB4F01">
      <w:pPr>
        <w:pStyle w:val="Heading1"/>
      </w:pPr>
      <w:r>
        <w:t>Conclusions</w:t>
      </w:r>
    </w:p>
    <w:p w:rsidR="00D40454" w:rsidRDefault="00C33639" w:rsidP="00D40454">
      <w:pPr>
        <w:jc w:val="both"/>
        <w:rPr>
          <w:sz w:val="20"/>
          <w:szCs w:val="20"/>
        </w:rPr>
      </w:pPr>
      <w:r w:rsidRPr="00C33639">
        <w:rPr>
          <w:sz w:val="20"/>
          <w:szCs w:val="20"/>
        </w:rPr>
        <w:t xml:space="preserve">In this paper, we have developed a model </w:t>
      </w:r>
      <w:r w:rsidR="000313CE">
        <w:rPr>
          <w:sz w:val="20"/>
          <w:szCs w:val="20"/>
        </w:rPr>
        <w:t>for</w:t>
      </w:r>
      <w:r w:rsidRPr="00C33639">
        <w:rPr>
          <w:sz w:val="20"/>
          <w:szCs w:val="20"/>
        </w:rPr>
        <w:t xml:space="preserve"> sentiment analysis </w:t>
      </w:r>
      <w:r w:rsidR="000313CE">
        <w:rPr>
          <w:sz w:val="20"/>
          <w:szCs w:val="20"/>
        </w:rPr>
        <w:t>that</w:t>
      </w:r>
      <w:r w:rsidRPr="00C33639">
        <w:rPr>
          <w:sz w:val="20"/>
          <w:szCs w:val="20"/>
        </w:rPr>
        <w:t xml:space="preserve"> can be used anytime to make assumptions </w:t>
      </w:r>
      <w:r w:rsidR="000313CE">
        <w:rPr>
          <w:sz w:val="20"/>
          <w:szCs w:val="20"/>
        </w:rPr>
        <w:t>about</w:t>
      </w:r>
      <w:r w:rsidRPr="00C33639">
        <w:rPr>
          <w:sz w:val="20"/>
          <w:szCs w:val="20"/>
        </w:rPr>
        <w:t xml:space="preserve"> </w:t>
      </w:r>
      <w:r w:rsidR="000313CE">
        <w:rPr>
          <w:sz w:val="20"/>
          <w:szCs w:val="20"/>
        </w:rPr>
        <w:t xml:space="preserve">the </w:t>
      </w:r>
      <w:r w:rsidRPr="00C33639">
        <w:rPr>
          <w:sz w:val="20"/>
          <w:szCs w:val="20"/>
        </w:rPr>
        <w:t>presidential election of the USA. This model can be used anywhere to analy</w:t>
      </w:r>
      <w:r w:rsidR="000313CE">
        <w:rPr>
          <w:sz w:val="20"/>
          <w:szCs w:val="20"/>
        </w:rPr>
        <w:t>ze</w:t>
      </w:r>
      <w:r w:rsidRPr="00C33639">
        <w:rPr>
          <w:sz w:val="20"/>
          <w:szCs w:val="20"/>
        </w:rPr>
        <w:t xml:space="preserve"> the data which is utilizing NLTK</w:t>
      </w:r>
      <w:r>
        <w:rPr>
          <w:sz w:val="20"/>
          <w:szCs w:val="20"/>
        </w:rPr>
        <w:t>.</w:t>
      </w:r>
      <w:r w:rsidR="00D24A56">
        <w:rPr>
          <w:sz w:val="20"/>
          <w:szCs w:val="20"/>
        </w:rPr>
        <w:t xml:space="preserve"> </w:t>
      </w:r>
      <w:r w:rsidR="00D24A56" w:rsidRPr="00D24A56">
        <w:rPr>
          <w:sz w:val="20"/>
          <w:szCs w:val="20"/>
        </w:rPr>
        <w:t>To conclude, based on the result, it is easily observed that Republican Party have to propose better policy regarding the equal rights of all community keeping in mind that, the USA is not built by a particular community alone.</w:t>
      </w:r>
      <w:r w:rsidR="00D24A56">
        <w:rPr>
          <w:sz w:val="20"/>
          <w:szCs w:val="20"/>
        </w:rPr>
        <w:t xml:space="preserve"> Therefore, the world is really expecting some good policy from wining party which will be beneficial for the mankind.</w:t>
      </w:r>
    </w:p>
    <w:p w:rsidR="0093342A" w:rsidRDefault="0093342A" w:rsidP="00D40454">
      <w:pPr>
        <w:jc w:val="both"/>
        <w:rPr>
          <w:sz w:val="20"/>
          <w:szCs w:val="20"/>
        </w:rPr>
      </w:pPr>
    </w:p>
    <w:p w:rsidR="00D40454" w:rsidRPr="00D40454" w:rsidRDefault="00D40454" w:rsidP="00D40454">
      <w:pPr>
        <w:jc w:val="both"/>
        <w:rPr>
          <w:b/>
          <w:sz w:val="20"/>
          <w:szCs w:val="20"/>
        </w:rPr>
      </w:pPr>
      <w:r w:rsidRPr="00D40454">
        <w:rPr>
          <w:b/>
          <w:sz w:val="20"/>
          <w:szCs w:val="20"/>
        </w:rPr>
        <w:lastRenderedPageBreak/>
        <w:t>References</w:t>
      </w:r>
    </w:p>
    <w:p w:rsidR="00D40454" w:rsidRDefault="00D40454" w:rsidP="00C33639">
      <w:pPr>
        <w:jc w:val="both"/>
        <w:rPr>
          <w:sz w:val="20"/>
          <w:szCs w:val="20"/>
        </w:rPr>
      </w:pPr>
    </w:p>
    <w:p w:rsidR="00D40454" w:rsidRPr="00D40454" w:rsidRDefault="00F504DA" w:rsidP="00D40454">
      <w:pPr>
        <w:widowControl w:val="0"/>
        <w:autoSpaceDE w:val="0"/>
        <w:autoSpaceDN w:val="0"/>
        <w:adjustRightInd w:val="0"/>
        <w:spacing w:after="120"/>
        <w:ind w:left="640" w:hanging="640"/>
        <w:rPr>
          <w:noProof/>
          <w:sz w:val="20"/>
        </w:rPr>
      </w:pPr>
      <w:r>
        <w:fldChar w:fldCharType="begin" w:fldLock="1"/>
      </w:r>
      <w:r>
        <w:instrText xml:space="preserve">ADDIN Mendeley Bibliography CSL_BIBLIOGRAPHY </w:instrText>
      </w:r>
      <w:r>
        <w:fldChar w:fldCharType="separate"/>
      </w:r>
      <w:r w:rsidR="00D40454" w:rsidRPr="00D40454">
        <w:rPr>
          <w:noProof/>
          <w:sz w:val="20"/>
        </w:rPr>
        <w:t>[1]</w:t>
      </w:r>
      <w:r w:rsidR="00D40454" w:rsidRPr="00D40454">
        <w:rPr>
          <w:noProof/>
          <w:sz w:val="20"/>
        </w:rPr>
        <w:tab/>
        <w:t xml:space="preserve">S. L. Stirland, “Propelled by internet, barack obama wins presidency,” </w:t>
      </w:r>
      <w:r w:rsidR="00D40454" w:rsidRPr="00D40454">
        <w:rPr>
          <w:i/>
          <w:iCs/>
          <w:noProof/>
          <w:sz w:val="20"/>
        </w:rPr>
        <w:t>Wired Mag.</w:t>
      </w:r>
      <w:r w:rsidR="00D40454" w:rsidRPr="00D40454">
        <w:rPr>
          <w:noProof/>
          <w:sz w:val="20"/>
        </w:rPr>
        <w:t>, vol. 4, 2008.</w:t>
      </w:r>
    </w:p>
    <w:p w:rsidR="00D40454" w:rsidRPr="00D40454" w:rsidRDefault="00D40454" w:rsidP="00D40454">
      <w:pPr>
        <w:widowControl w:val="0"/>
        <w:autoSpaceDE w:val="0"/>
        <w:autoSpaceDN w:val="0"/>
        <w:adjustRightInd w:val="0"/>
        <w:spacing w:after="120"/>
        <w:ind w:left="640" w:hanging="640"/>
        <w:rPr>
          <w:noProof/>
          <w:sz w:val="20"/>
        </w:rPr>
      </w:pPr>
      <w:r w:rsidRPr="00D40454">
        <w:rPr>
          <w:noProof/>
          <w:sz w:val="20"/>
        </w:rPr>
        <w:t>[2]</w:t>
      </w:r>
      <w:r w:rsidRPr="00D40454">
        <w:rPr>
          <w:noProof/>
          <w:sz w:val="20"/>
        </w:rPr>
        <w:tab/>
        <w:t xml:space="preserve">P. Grover, A. K. Kar, Y. K. Dwivedi, and M. Janssen, “Polarization and acculturation in US Election 2016 outcomes--Can twitter analytics predict changes in voting preferences,” </w:t>
      </w:r>
      <w:r w:rsidRPr="00D40454">
        <w:rPr>
          <w:i/>
          <w:iCs/>
          <w:noProof/>
          <w:sz w:val="20"/>
        </w:rPr>
        <w:t>Technol. Forecast. Soc. Change</w:t>
      </w:r>
      <w:r w:rsidRPr="00D40454">
        <w:rPr>
          <w:noProof/>
          <w:sz w:val="20"/>
        </w:rPr>
        <w:t>, vol. 145, pp. 438–460, 2019.</w:t>
      </w:r>
    </w:p>
    <w:p w:rsidR="00D40454" w:rsidRPr="00D40454" w:rsidRDefault="00D40454" w:rsidP="00D40454">
      <w:pPr>
        <w:widowControl w:val="0"/>
        <w:autoSpaceDE w:val="0"/>
        <w:autoSpaceDN w:val="0"/>
        <w:adjustRightInd w:val="0"/>
        <w:spacing w:after="120"/>
        <w:ind w:left="640" w:hanging="640"/>
        <w:rPr>
          <w:noProof/>
          <w:sz w:val="20"/>
        </w:rPr>
      </w:pPr>
      <w:r w:rsidRPr="00D40454">
        <w:rPr>
          <w:noProof/>
          <w:sz w:val="20"/>
        </w:rPr>
        <w:t>[3]</w:t>
      </w:r>
      <w:r w:rsidRPr="00D40454">
        <w:rPr>
          <w:noProof/>
          <w:sz w:val="20"/>
        </w:rPr>
        <w:tab/>
        <w:t xml:space="preserve">S. Elbagir and J. Yang, “Twitter Sentiment Analysis Using Natural Language Toolkit and VADER Sentiment,” in </w:t>
      </w:r>
      <w:r w:rsidRPr="00D40454">
        <w:rPr>
          <w:i/>
          <w:iCs/>
          <w:noProof/>
          <w:sz w:val="20"/>
        </w:rPr>
        <w:t>Proceedings of the International MultiConference of Engineers and Computer Scientists</w:t>
      </w:r>
      <w:r w:rsidRPr="00D40454">
        <w:rPr>
          <w:noProof/>
          <w:sz w:val="20"/>
        </w:rPr>
        <w:t>, 2019, pp. 116–122.</w:t>
      </w:r>
    </w:p>
    <w:p w:rsidR="00D40454" w:rsidRPr="00D40454" w:rsidRDefault="00D40454" w:rsidP="00D40454">
      <w:pPr>
        <w:widowControl w:val="0"/>
        <w:autoSpaceDE w:val="0"/>
        <w:autoSpaceDN w:val="0"/>
        <w:adjustRightInd w:val="0"/>
        <w:spacing w:after="120"/>
        <w:ind w:left="640" w:hanging="640"/>
        <w:rPr>
          <w:noProof/>
          <w:sz w:val="20"/>
        </w:rPr>
      </w:pPr>
      <w:r w:rsidRPr="00D40454">
        <w:rPr>
          <w:noProof/>
          <w:sz w:val="20"/>
        </w:rPr>
        <w:t>[4]</w:t>
      </w:r>
      <w:r w:rsidRPr="00D40454">
        <w:rPr>
          <w:noProof/>
          <w:sz w:val="20"/>
        </w:rPr>
        <w:tab/>
        <w:t xml:space="preserve">M. R. Hasan, M. Maliha, and M. Arifuzzaman, “Sentiment Analysis with NLP on Twitter Data,” in </w:t>
      </w:r>
      <w:r w:rsidRPr="00D40454">
        <w:rPr>
          <w:i/>
          <w:iCs/>
          <w:noProof/>
          <w:sz w:val="20"/>
        </w:rPr>
        <w:t>2019 International Conference on Computer, Communication, Chemical, Materials and Electronic Engineering (IC4ME2)</w:t>
      </w:r>
      <w:r w:rsidRPr="00D40454">
        <w:rPr>
          <w:noProof/>
          <w:sz w:val="20"/>
        </w:rPr>
        <w:t>, 2019, pp. 1–4.</w:t>
      </w:r>
    </w:p>
    <w:p w:rsidR="00D40454" w:rsidRPr="00D40454" w:rsidRDefault="00D40454" w:rsidP="00D40454">
      <w:pPr>
        <w:widowControl w:val="0"/>
        <w:autoSpaceDE w:val="0"/>
        <w:autoSpaceDN w:val="0"/>
        <w:adjustRightInd w:val="0"/>
        <w:spacing w:after="120"/>
        <w:ind w:left="640" w:hanging="640"/>
        <w:rPr>
          <w:noProof/>
          <w:sz w:val="20"/>
        </w:rPr>
      </w:pPr>
      <w:r w:rsidRPr="00D40454">
        <w:rPr>
          <w:noProof/>
          <w:sz w:val="20"/>
        </w:rPr>
        <w:t>[5]</w:t>
      </w:r>
      <w:r w:rsidRPr="00D40454">
        <w:rPr>
          <w:noProof/>
          <w:sz w:val="20"/>
        </w:rPr>
        <w:tab/>
        <w:t xml:space="preserve">H. Wang, D. Can, A. Kazemzadeh, F. Bar, and S. Narayanan, “A system for real-time twitter sentiment analysis of 2012 us presidential election cycle,” in </w:t>
      </w:r>
      <w:r w:rsidRPr="00D40454">
        <w:rPr>
          <w:i/>
          <w:iCs/>
          <w:noProof/>
          <w:sz w:val="20"/>
        </w:rPr>
        <w:t>Proceedings of the ACL 2012 system demonstrations</w:t>
      </w:r>
      <w:r w:rsidRPr="00D40454">
        <w:rPr>
          <w:noProof/>
          <w:sz w:val="20"/>
        </w:rPr>
        <w:t>, 2012, pp. 115–120.</w:t>
      </w:r>
    </w:p>
    <w:p w:rsidR="00D40454" w:rsidRPr="00D40454" w:rsidRDefault="00D40454" w:rsidP="00D40454">
      <w:pPr>
        <w:widowControl w:val="0"/>
        <w:autoSpaceDE w:val="0"/>
        <w:autoSpaceDN w:val="0"/>
        <w:adjustRightInd w:val="0"/>
        <w:spacing w:after="120"/>
        <w:ind w:left="640" w:hanging="640"/>
        <w:rPr>
          <w:noProof/>
          <w:sz w:val="20"/>
        </w:rPr>
      </w:pPr>
      <w:r w:rsidRPr="00D40454">
        <w:rPr>
          <w:noProof/>
          <w:sz w:val="20"/>
        </w:rPr>
        <w:t>[6]</w:t>
      </w:r>
      <w:r w:rsidRPr="00D40454">
        <w:rPr>
          <w:noProof/>
          <w:sz w:val="20"/>
        </w:rPr>
        <w:tab/>
        <w:t xml:space="preserve">A. Go, L. Huang, and R. Bhayani, “Twitter sentiment analysis,” </w:t>
      </w:r>
      <w:r w:rsidRPr="00D40454">
        <w:rPr>
          <w:i/>
          <w:iCs/>
          <w:noProof/>
          <w:sz w:val="20"/>
        </w:rPr>
        <w:t>Entropy</w:t>
      </w:r>
      <w:r w:rsidRPr="00D40454">
        <w:rPr>
          <w:noProof/>
          <w:sz w:val="20"/>
        </w:rPr>
        <w:t>, vol. 17, p. 252, 2009.</w:t>
      </w:r>
    </w:p>
    <w:p w:rsidR="00D40454" w:rsidRPr="00D40454" w:rsidRDefault="00D40454" w:rsidP="00D40454">
      <w:pPr>
        <w:widowControl w:val="0"/>
        <w:autoSpaceDE w:val="0"/>
        <w:autoSpaceDN w:val="0"/>
        <w:adjustRightInd w:val="0"/>
        <w:spacing w:after="120"/>
        <w:ind w:left="640" w:hanging="640"/>
        <w:rPr>
          <w:noProof/>
          <w:sz w:val="20"/>
        </w:rPr>
      </w:pPr>
      <w:r w:rsidRPr="00D40454">
        <w:rPr>
          <w:noProof/>
          <w:sz w:val="20"/>
        </w:rPr>
        <w:t>[7]</w:t>
      </w:r>
      <w:r w:rsidRPr="00D40454">
        <w:rPr>
          <w:noProof/>
          <w:sz w:val="20"/>
        </w:rPr>
        <w:tab/>
        <w:t xml:space="preserve">A. R. Doshi, S. Raghavan, R. Weiss, and E. Petitt, “How the Supply of Fake News Affected Consumer Behavior during the 2016 US Election,” </w:t>
      </w:r>
      <w:r w:rsidRPr="00D40454">
        <w:rPr>
          <w:i/>
          <w:iCs/>
          <w:noProof/>
          <w:sz w:val="20"/>
        </w:rPr>
        <w:t>Available SSRN 3093397</w:t>
      </w:r>
      <w:r w:rsidRPr="00D40454">
        <w:rPr>
          <w:noProof/>
          <w:sz w:val="20"/>
        </w:rPr>
        <w:t>, 2018.</w:t>
      </w:r>
    </w:p>
    <w:p w:rsidR="00D40454" w:rsidRPr="00D40454" w:rsidRDefault="00D40454" w:rsidP="00D40454">
      <w:pPr>
        <w:widowControl w:val="0"/>
        <w:autoSpaceDE w:val="0"/>
        <w:autoSpaceDN w:val="0"/>
        <w:adjustRightInd w:val="0"/>
        <w:spacing w:after="120"/>
        <w:ind w:left="640" w:hanging="640"/>
        <w:rPr>
          <w:noProof/>
          <w:sz w:val="20"/>
        </w:rPr>
      </w:pPr>
      <w:r w:rsidRPr="00D40454">
        <w:rPr>
          <w:noProof/>
          <w:sz w:val="20"/>
        </w:rPr>
        <w:t>[8]</w:t>
      </w:r>
      <w:r w:rsidRPr="00D40454">
        <w:rPr>
          <w:noProof/>
          <w:sz w:val="20"/>
        </w:rPr>
        <w:tab/>
        <w:t xml:space="preserve">U. Yaqub, S. A. Chun, V. Atluri, and J. Vaidya, “Analysis of political discourse on twitter in the context of the 2016 US presidential elections,” </w:t>
      </w:r>
      <w:r w:rsidRPr="00D40454">
        <w:rPr>
          <w:i/>
          <w:iCs/>
          <w:noProof/>
          <w:sz w:val="20"/>
        </w:rPr>
        <w:t>Gov. Inf. Q.</w:t>
      </w:r>
      <w:r w:rsidRPr="00D40454">
        <w:rPr>
          <w:noProof/>
          <w:sz w:val="20"/>
        </w:rPr>
        <w:t>, vol. 34, no. 4, pp. 613–626, 2017.</w:t>
      </w:r>
    </w:p>
    <w:p w:rsidR="00D40454" w:rsidRPr="00D40454" w:rsidRDefault="00D40454" w:rsidP="00D40454">
      <w:pPr>
        <w:widowControl w:val="0"/>
        <w:autoSpaceDE w:val="0"/>
        <w:autoSpaceDN w:val="0"/>
        <w:adjustRightInd w:val="0"/>
        <w:spacing w:after="120"/>
        <w:ind w:left="640" w:hanging="640"/>
        <w:rPr>
          <w:noProof/>
          <w:sz w:val="20"/>
        </w:rPr>
      </w:pPr>
      <w:r w:rsidRPr="00D40454">
        <w:rPr>
          <w:noProof/>
          <w:sz w:val="20"/>
        </w:rPr>
        <w:t>[9]</w:t>
      </w:r>
      <w:r w:rsidRPr="00D40454">
        <w:rPr>
          <w:noProof/>
          <w:sz w:val="20"/>
        </w:rPr>
        <w:tab/>
        <w:t xml:space="preserve">E. Kouloumpis, T. Wilson, and J. Moore, “Twitter sentiment analysis: The good the bad and the omg!,” in </w:t>
      </w:r>
      <w:r w:rsidRPr="00D40454">
        <w:rPr>
          <w:i/>
          <w:iCs/>
          <w:noProof/>
          <w:sz w:val="20"/>
        </w:rPr>
        <w:t>Fifth International AAAI conference on weblogs and social media</w:t>
      </w:r>
      <w:r w:rsidRPr="00D40454">
        <w:rPr>
          <w:noProof/>
          <w:sz w:val="20"/>
        </w:rPr>
        <w:t>, 2011.</w:t>
      </w:r>
    </w:p>
    <w:p w:rsidR="00D40454" w:rsidRPr="00D40454" w:rsidRDefault="00D40454" w:rsidP="00D40454">
      <w:pPr>
        <w:widowControl w:val="0"/>
        <w:autoSpaceDE w:val="0"/>
        <w:autoSpaceDN w:val="0"/>
        <w:adjustRightInd w:val="0"/>
        <w:spacing w:after="120"/>
        <w:ind w:left="640" w:hanging="640"/>
        <w:rPr>
          <w:noProof/>
          <w:sz w:val="20"/>
        </w:rPr>
      </w:pPr>
      <w:r w:rsidRPr="00D40454">
        <w:rPr>
          <w:noProof/>
          <w:sz w:val="20"/>
        </w:rPr>
        <w:t>[10]</w:t>
      </w:r>
      <w:r w:rsidRPr="00D40454">
        <w:rPr>
          <w:noProof/>
          <w:sz w:val="20"/>
        </w:rPr>
        <w:tab/>
        <w:t xml:space="preserve">L. Zhang, R. Ghosh, M. Dekhil, M. Hsu, and B. Liu, “Combining lexicon-based and learning-based methods for Twitter sentiment analysis,” </w:t>
      </w:r>
      <w:r w:rsidRPr="00D40454">
        <w:rPr>
          <w:i/>
          <w:iCs/>
          <w:noProof/>
          <w:sz w:val="20"/>
        </w:rPr>
        <w:t>HP Lab. Tech. Rep. HPL-2011</w:t>
      </w:r>
      <w:r w:rsidRPr="00D40454">
        <w:rPr>
          <w:noProof/>
          <w:sz w:val="20"/>
        </w:rPr>
        <w:t>, vol. 89, 2011.</w:t>
      </w:r>
    </w:p>
    <w:p w:rsidR="00D40454" w:rsidRPr="00D40454" w:rsidRDefault="00D40454" w:rsidP="00D40454">
      <w:pPr>
        <w:widowControl w:val="0"/>
        <w:autoSpaceDE w:val="0"/>
        <w:autoSpaceDN w:val="0"/>
        <w:adjustRightInd w:val="0"/>
        <w:spacing w:after="120"/>
        <w:ind w:left="640" w:hanging="640"/>
        <w:rPr>
          <w:noProof/>
          <w:sz w:val="20"/>
        </w:rPr>
      </w:pPr>
      <w:r w:rsidRPr="00D40454">
        <w:rPr>
          <w:noProof/>
          <w:sz w:val="20"/>
        </w:rPr>
        <w:t>[11]</w:t>
      </w:r>
      <w:r w:rsidRPr="00D40454">
        <w:rPr>
          <w:noProof/>
          <w:sz w:val="20"/>
        </w:rPr>
        <w:tab/>
        <w:t xml:space="preserve">J. Perkins, </w:t>
      </w:r>
      <w:r w:rsidRPr="00D40454">
        <w:rPr>
          <w:i/>
          <w:iCs/>
          <w:noProof/>
          <w:sz w:val="20"/>
        </w:rPr>
        <w:t>Python 3 text processing with NLTK 3 cookbook</w:t>
      </w:r>
      <w:r w:rsidRPr="00D40454">
        <w:rPr>
          <w:noProof/>
          <w:sz w:val="20"/>
        </w:rPr>
        <w:t>. Packt Publishing Ltd, 2014.</w:t>
      </w:r>
    </w:p>
    <w:p w:rsidR="00841D7F" w:rsidRPr="00841D7F" w:rsidRDefault="00F504DA" w:rsidP="00841D7F">
      <w:pPr>
        <w:pStyle w:val="Heading1"/>
        <w:numPr>
          <w:ilvl w:val="0"/>
          <w:numId w:val="0"/>
        </w:numPr>
        <w:spacing w:before="0"/>
      </w:pPr>
      <w:r>
        <w:fldChar w:fldCharType="end"/>
      </w:r>
    </w:p>
    <w:sectPr w:rsidR="00841D7F" w:rsidRPr="00841D7F" w:rsidSect="008D27CC">
      <w:footnotePr>
        <w:numFmt w:val="chicago"/>
      </w:footnotePr>
      <w:type w:val="continuous"/>
      <w:pgSz w:w="11907" w:h="16839" w:code="9"/>
      <w:pgMar w:top="2074" w:right="1094" w:bottom="2088" w:left="1094" w:header="1627" w:footer="2246" w:gutter="0"/>
      <w:pgNumType w:start="1"/>
      <w:cols w:space="64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BEE" w:rsidRDefault="003F1BEE">
      <w:r>
        <w:separator/>
      </w:r>
    </w:p>
  </w:endnote>
  <w:endnote w:type="continuationSeparator" w:id="0">
    <w:p w:rsidR="003F1BEE" w:rsidRDefault="003F1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BEE" w:rsidRDefault="003F1BEE">
      <w:r>
        <w:separator/>
      </w:r>
    </w:p>
  </w:footnote>
  <w:footnote w:type="continuationSeparator" w:id="0">
    <w:p w:rsidR="003F1BEE" w:rsidRDefault="003F1B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7DD" w:rsidRDefault="003F1BEE" w:rsidP="008C67DD">
    <w:pPr>
      <w:tabs>
        <w:tab w:val="right" w:pos="9735"/>
      </w:tabs>
      <w:rPr>
        <w:i/>
        <w:sz w:val="16"/>
      </w:rPr>
    </w:pPr>
  </w:p>
  <w:p w:rsidR="008C67DD" w:rsidRDefault="003F1BEE">
    <w:pPr>
      <w:tabs>
        <w:tab w:val="right" w:pos="6840"/>
      </w:tabs>
      <w:rPr>
        <w:i/>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2E8426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E802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7CEC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A90D0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BC844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94A2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0A2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26069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F24D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806CC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FB2FC3"/>
    <w:multiLevelType w:val="hybridMultilevel"/>
    <w:tmpl w:val="2AB60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F221C9"/>
    <w:multiLevelType w:val="singleLevel"/>
    <w:tmpl w:val="13AADF54"/>
    <w:lvl w:ilvl="0">
      <w:start w:val="1"/>
      <w:numFmt w:val="decimal"/>
      <w:pStyle w:val="Reference"/>
      <w:lvlText w:val="%1."/>
      <w:lvlJc w:val="right"/>
      <w:pPr>
        <w:tabs>
          <w:tab w:val="num" w:pos="360"/>
        </w:tabs>
        <w:ind w:left="360" w:hanging="72"/>
      </w:pPr>
    </w:lvl>
  </w:abstractNum>
  <w:abstractNum w:abstractNumId="12" w15:restartNumberingAfterBreak="0">
    <w:nsid w:val="09360397"/>
    <w:multiLevelType w:val="hybridMultilevel"/>
    <w:tmpl w:val="C9A2EFEA"/>
    <w:lvl w:ilvl="0" w:tplc="4D8207AA">
      <w:start w:val="1"/>
      <w:numFmt w:val="bullet"/>
      <w:lvlText w:val=""/>
      <w:lvlJc w:val="left"/>
      <w:pPr>
        <w:tabs>
          <w:tab w:val="num" w:pos="720"/>
        </w:tabs>
        <w:ind w:left="720" w:hanging="360"/>
      </w:pPr>
      <w:rPr>
        <w:rFonts w:ascii="Symbol" w:hAnsi="Symbol" w:hint="default"/>
      </w:rPr>
    </w:lvl>
    <w:lvl w:ilvl="1" w:tplc="85F47460">
      <w:start w:val="1"/>
      <w:numFmt w:val="lowerLetter"/>
      <w:lvlText w:val="%2."/>
      <w:lvlJc w:val="left"/>
      <w:pPr>
        <w:tabs>
          <w:tab w:val="num" w:pos="1440"/>
        </w:tabs>
        <w:ind w:left="1440" w:hanging="360"/>
      </w:pPr>
    </w:lvl>
    <w:lvl w:ilvl="2" w:tplc="EDD6F19E">
      <w:start w:val="1"/>
      <w:numFmt w:val="lowerRoman"/>
      <w:lvlText w:val="%3."/>
      <w:lvlJc w:val="right"/>
      <w:pPr>
        <w:tabs>
          <w:tab w:val="num" w:pos="2160"/>
        </w:tabs>
        <w:ind w:left="2160" w:hanging="180"/>
      </w:pPr>
    </w:lvl>
    <w:lvl w:ilvl="3" w:tplc="C55E52FC">
      <w:start w:val="1"/>
      <w:numFmt w:val="decimal"/>
      <w:lvlText w:val="%4."/>
      <w:lvlJc w:val="left"/>
      <w:pPr>
        <w:tabs>
          <w:tab w:val="num" w:pos="2880"/>
        </w:tabs>
        <w:ind w:left="2880" w:hanging="360"/>
      </w:pPr>
    </w:lvl>
    <w:lvl w:ilvl="4" w:tplc="21D0AB00" w:tentative="1">
      <w:start w:val="1"/>
      <w:numFmt w:val="lowerLetter"/>
      <w:lvlText w:val="%5."/>
      <w:lvlJc w:val="left"/>
      <w:pPr>
        <w:tabs>
          <w:tab w:val="num" w:pos="3600"/>
        </w:tabs>
        <w:ind w:left="3600" w:hanging="360"/>
      </w:pPr>
    </w:lvl>
    <w:lvl w:ilvl="5" w:tplc="BC967628" w:tentative="1">
      <w:start w:val="1"/>
      <w:numFmt w:val="lowerRoman"/>
      <w:lvlText w:val="%6."/>
      <w:lvlJc w:val="right"/>
      <w:pPr>
        <w:tabs>
          <w:tab w:val="num" w:pos="4320"/>
        </w:tabs>
        <w:ind w:left="4320" w:hanging="180"/>
      </w:pPr>
    </w:lvl>
    <w:lvl w:ilvl="6" w:tplc="5CFCC1F0" w:tentative="1">
      <w:start w:val="1"/>
      <w:numFmt w:val="decimal"/>
      <w:lvlText w:val="%7."/>
      <w:lvlJc w:val="left"/>
      <w:pPr>
        <w:tabs>
          <w:tab w:val="num" w:pos="5040"/>
        </w:tabs>
        <w:ind w:left="5040" w:hanging="360"/>
      </w:pPr>
    </w:lvl>
    <w:lvl w:ilvl="7" w:tplc="C6204784" w:tentative="1">
      <w:start w:val="1"/>
      <w:numFmt w:val="lowerLetter"/>
      <w:lvlText w:val="%8."/>
      <w:lvlJc w:val="left"/>
      <w:pPr>
        <w:tabs>
          <w:tab w:val="num" w:pos="5760"/>
        </w:tabs>
        <w:ind w:left="5760" w:hanging="360"/>
      </w:pPr>
    </w:lvl>
    <w:lvl w:ilvl="8" w:tplc="16A28342" w:tentative="1">
      <w:start w:val="1"/>
      <w:numFmt w:val="lowerRoman"/>
      <w:lvlText w:val="%9."/>
      <w:lvlJc w:val="right"/>
      <w:pPr>
        <w:tabs>
          <w:tab w:val="num" w:pos="6480"/>
        </w:tabs>
        <w:ind w:left="6480" w:hanging="180"/>
      </w:pPr>
    </w:lvl>
  </w:abstractNum>
  <w:abstractNum w:abstractNumId="13" w15:restartNumberingAfterBreak="0">
    <w:nsid w:val="09D02A01"/>
    <w:multiLevelType w:val="singleLevel"/>
    <w:tmpl w:val="4460A270"/>
    <w:lvl w:ilvl="0">
      <w:start w:val="1"/>
      <w:numFmt w:val="decimal"/>
      <w:lvlText w:val="%1."/>
      <w:lvlJc w:val="left"/>
      <w:pPr>
        <w:tabs>
          <w:tab w:val="num" w:pos="720"/>
        </w:tabs>
        <w:ind w:left="720" w:hanging="720"/>
      </w:pPr>
      <w:rPr>
        <w:rFonts w:hint="default"/>
      </w:rPr>
    </w:lvl>
  </w:abstractNum>
  <w:abstractNum w:abstractNumId="14" w15:restartNumberingAfterBreak="0">
    <w:nsid w:val="102C08C7"/>
    <w:multiLevelType w:val="singleLevel"/>
    <w:tmpl w:val="04090015"/>
    <w:lvl w:ilvl="0">
      <w:start w:val="1"/>
      <w:numFmt w:val="upperLetter"/>
      <w:lvlText w:val="%1."/>
      <w:lvlJc w:val="left"/>
      <w:pPr>
        <w:tabs>
          <w:tab w:val="num" w:pos="360"/>
        </w:tabs>
        <w:ind w:left="360" w:hanging="360"/>
      </w:pPr>
      <w:rPr>
        <w:rFonts w:hint="default"/>
      </w:rPr>
    </w:lvl>
  </w:abstractNum>
  <w:abstractNum w:abstractNumId="15" w15:restartNumberingAfterBreak="0">
    <w:nsid w:val="127426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4DB4BAA"/>
    <w:multiLevelType w:val="singleLevel"/>
    <w:tmpl w:val="7518B0B0"/>
    <w:lvl w:ilvl="0">
      <w:start w:val="1"/>
      <w:numFmt w:val="decimal"/>
      <w:lvlText w:val="%1."/>
      <w:lvlJc w:val="left"/>
      <w:pPr>
        <w:tabs>
          <w:tab w:val="num" w:pos="720"/>
        </w:tabs>
        <w:ind w:left="720" w:hanging="720"/>
      </w:pPr>
      <w:rPr>
        <w:rFonts w:hint="default"/>
      </w:rPr>
    </w:lvl>
  </w:abstractNum>
  <w:abstractNum w:abstractNumId="17" w15:restartNumberingAfterBreak="0">
    <w:nsid w:val="159A60F8"/>
    <w:multiLevelType w:val="multilevel"/>
    <w:tmpl w:val="0006239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15:restartNumberingAfterBreak="0">
    <w:nsid w:val="17E56E06"/>
    <w:multiLevelType w:val="singleLevel"/>
    <w:tmpl w:val="A65A34BE"/>
    <w:lvl w:ilvl="0">
      <w:start w:val="1"/>
      <w:numFmt w:val="lowerLetter"/>
      <w:lvlText w:val="(%1)"/>
      <w:lvlJc w:val="left"/>
      <w:pPr>
        <w:tabs>
          <w:tab w:val="num" w:pos="360"/>
        </w:tabs>
        <w:ind w:left="360" w:hanging="360"/>
      </w:pPr>
    </w:lvl>
  </w:abstractNum>
  <w:abstractNum w:abstractNumId="19" w15:restartNumberingAfterBreak="0">
    <w:nsid w:val="1BAB2A10"/>
    <w:multiLevelType w:val="singleLevel"/>
    <w:tmpl w:val="81CE4AB2"/>
    <w:lvl w:ilvl="0">
      <w:start w:val="1"/>
      <w:numFmt w:val="lowerRoman"/>
      <w:pStyle w:val="NList"/>
      <w:lvlText w:val="(%1)"/>
      <w:lvlJc w:val="right"/>
      <w:pPr>
        <w:tabs>
          <w:tab w:val="num" w:pos="360"/>
        </w:tabs>
        <w:ind w:left="360" w:hanging="72"/>
      </w:pPr>
    </w:lvl>
  </w:abstractNum>
  <w:abstractNum w:abstractNumId="20" w15:restartNumberingAfterBreak="0">
    <w:nsid w:val="264A30B7"/>
    <w:multiLevelType w:val="singleLevel"/>
    <w:tmpl w:val="04090015"/>
    <w:lvl w:ilvl="0">
      <w:start w:val="1"/>
      <w:numFmt w:val="upperLetter"/>
      <w:lvlText w:val="%1."/>
      <w:lvlJc w:val="left"/>
      <w:pPr>
        <w:tabs>
          <w:tab w:val="num" w:pos="360"/>
        </w:tabs>
        <w:ind w:left="360" w:hanging="360"/>
      </w:pPr>
      <w:rPr>
        <w:rFonts w:hint="default"/>
      </w:rPr>
    </w:lvl>
  </w:abstractNum>
  <w:abstractNum w:abstractNumId="21" w15:restartNumberingAfterBreak="0">
    <w:nsid w:val="2CD35C99"/>
    <w:multiLevelType w:val="multilevel"/>
    <w:tmpl w:val="5D5E45D4"/>
    <w:lvl w:ilvl="0">
      <w:start w:val="1"/>
      <w:numFmt w:val="decimal"/>
      <w:pStyle w:val="Heading1"/>
      <w:lvlText w:val="%1."/>
      <w:lvlJc w:val="left"/>
      <w:pPr>
        <w:tabs>
          <w:tab w:val="num" w:pos="1295"/>
        </w:tabs>
        <w:ind w:left="1295" w:hanging="360"/>
      </w:pPr>
    </w:lvl>
    <w:lvl w:ilvl="1">
      <w:start w:val="1"/>
      <w:numFmt w:val="decimal"/>
      <w:pStyle w:val="Heading2"/>
      <w:lvlText w:val="%1.%2."/>
      <w:lvlJc w:val="left"/>
      <w:pPr>
        <w:tabs>
          <w:tab w:val="num" w:pos="360"/>
        </w:tabs>
        <w:ind w:left="360" w:hanging="360"/>
      </w:pPr>
      <w:rPr>
        <w:b/>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7AC6D69"/>
    <w:multiLevelType w:val="hybridMultilevel"/>
    <w:tmpl w:val="C9A2EFEA"/>
    <w:lvl w:ilvl="0" w:tplc="643E1B38">
      <w:start w:val="1"/>
      <w:numFmt w:val="lowerRoman"/>
      <w:lvlText w:val="(%1)"/>
      <w:lvlJc w:val="left"/>
      <w:pPr>
        <w:tabs>
          <w:tab w:val="num" w:pos="1080"/>
        </w:tabs>
        <w:ind w:left="540" w:hanging="180"/>
      </w:pPr>
      <w:rPr>
        <w:rFonts w:hint="default"/>
      </w:rPr>
    </w:lvl>
    <w:lvl w:ilvl="1" w:tplc="90C8C296">
      <w:start w:val="1"/>
      <w:numFmt w:val="lowerLetter"/>
      <w:lvlText w:val="%2."/>
      <w:lvlJc w:val="left"/>
      <w:pPr>
        <w:tabs>
          <w:tab w:val="num" w:pos="1440"/>
        </w:tabs>
        <w:ind w:left="1440" w:hanging="360"/>
      </w:pPr>
    </w:lvl>
    <w:lvl w:ilvl="2" w:tplc="A3765988">
      <w:start w:val="1"/>
      <w:numFmt w:val="lowerRoman"/>
      <w:lvlText w:val="%3."/>
      <w:lvlJc w:val="right"/>
      <w:pPr>
        <w:tabs>
          <w:tab w:val="num" w:pos="2160"/>
        </w:tabs>
        <w:ind w:left="2160" w:hanging="180"/>
      </w:pPr>
    </w:lvl>
    <w:lvl w:ilvl="3" w:tplc="37A40452">
      <w:start w:val="1"/>
      <w:numFmt w:val="decimal"/>
      <w:lvlText w:val="%4."/>
      <w:lvlJc w:val="left"/>
      <w:pPr>
        <w:tabs>
          <w:tab w:val="num" w:pos="2880"/>
        </w:tabs>
        <w:ind w:left="2880" w:hanging="360"/>
      </w:pPr>
    </w:lvl>
    <w:lvl w:ilvl="4" w:tplc="26760104" w:tentative="1">
      <w:start w:val="1"/>
      <w:numFmt w:val="lowerLetter"/>
      <w:lvlText w:val="%5."/>
      <w:lvlJc w:val="left"/>
      <w:pPr>
        <w:tabs>
          <w:tab w:val="num" w:pos="3600"/>
        </w:tabs>
        <w:ind w:left="3600" w:hanging="360"/>
      </w:pPr>
    </w:lvl>
    <w:lvl w:ilvl="5" w:tplc="5BB0010A" w:tentative="1">
      <w:start w:val="1"/>
      <w:numFmt w:val="lowerRoman"/>
      <w:lvlText w:val="%6."/>
      <w:lvlJc w:val="right"/>
      <w:pPr>
        <w:tabs>
          <w:tab w:val="num" w:pos="4320"/>
        </w:tabs>
        <w:ind w:left="4320" w:hanging="180"/>
      </w:pPr>
    </w:lvl>
    <w:lvl w:ilvl="6" w:tplc="1B722EEC" w:tentative="1">
      <w:start w:val="1"/>
      <w:numFmt w:val="decimal"/>
      <w:lvlText w:val="%7."/>
      <w:lvlJc w:val="left"/>
      <w:pPr>
        <w:tabs>
          <w:tab w:val="num" w:pos="5040"/>
        </w:tabs>
        <w:ind w:left="5040" w:hanging="360"/>
      </w:pPr>
    </w:lvl>
    <w:lvl w:ilvl="7" w:tplc="5B98510E" w:tentative="1">
      <w:start w:val="1"/>
      <w:numFmt w:val="lowerLetter"/>
      <w:lvlText w:val="%8."/>
      <w:lvlJc w:val="left"/>
      <w:pPr>
        <w:tabs>
          <w:tab w:val="num" w:pos="5760"/>
        </w:tabs>
        <w:ind w:left="5760" w:hanging="360"/>
      </w:pPr>
    </w:lvl>
    <w:lvl w:ilvl="8" w:tplc="093A6B4E" w:tentative="1">
      <w:start w:val="1"/>
      <w:numFmt w:val="lowerRoman"/>
      <w:lvlText w:val="%9."/>
      <w:lvlJc w:val="right"/>
      <w:pPr>
        <w:tabs>
          <w:tab w:val="num" w:pos="6480"/>
        </w:tabs>
        <w:ind w:left="6480" w:hanging="180"/>
      </w:pPr>
    </w:lvl>
  </w:abstractNum>
  <w:abstractNum w:abstractNumId="23" w15:restartNumberingAfterBreak="0">
    <w:nsid w:val="396353F5"/>
    <w:multiLevelType w:val="singleLevel"/>
    <w:tmpl w:val="04090015"/>
    <w:lvl w:ilvl="0">
      <w:start w:val="1"/>
      <w:numFmt w:val="upperLetter"/>
      <w:lvlText w:val="%1."/>
      <w:lvlJc w:val="left"/>
      <w:pPr>
        <w:tabs>
          <w:tab w:val="num" w:pos="360"/>
        </w:tabs>
        <w:ind w:left="360" w:hanging="360"/>
      </w:pPr>
      <w:rPr>
        <w:rFonts w:hint="default"/>
      </w:rPr>
    </w:lvl>
  </w:abstractNum>
  <w:abstractNum w:abstractNumId="24" w15:restartNumberingAfterBreak="0">
    <w:nsid w:val="43060ECF"/>
    <w:multiLevelType w:val="singleLevel"/>
    <w:tmpl w:val="04090015"/>
    <w:lvl w:ilvl="0">
      <w:start w:val="1"/>
      <w:numFmt w:val="upperLetter"/>
      <w:lvlText w:val="%1."/>
      <w:lvlJc w:val="left"/>
      <w:pPr>
        <w:tabs>
          <w:tab w:val="num" w:pos="360"/>
        </w:tabs>
        <w:ind w:left="360" w:hanging="360"/>
      </w:pPr>
      <w:rPr>
        <w:rFonts w:hint="default"/>
      </w:rPr>
    </w:lvl>
  </w:abstractNum>
  <w:abstractNum w:abstractNumId="25" w15:restartNumberingAfterBreak="0">
    <w:nsid w:val="439E551B"/>
    <w:multiLevelType w:val="hybridMultilevel"/>
    <w:tmpl w:val="C9A2EFEA"/>
    <w:lvl w:ilvl="0" w:tplc="3C12D31C">
      <w:start w:val="1"/>
      <w:numFmt w:val="decimal"/>
      <w:lvlText w:val="%1."/>
      <w:lvlJc w:val="left"/>
      <w:pPr>
        <w:tabs>
          <w:tab w:val="num" w:pos="720"/>
        </w:tabs>
        <w:ind w:left="720" w:hanging="360"/>
      </w:pPr>
    </w:lvl>
    <w:lvl w:ilvl="1" w:tplc="51800A78">
      <w:start w:val="1"/>
      <w:numFmt w:val="lowerLetter"/>
      <w:lvlText w:val="%2."/>
      <w:lvlJc w:val="left"/>
      <w:pPr>
        <w:tabs>
          <w:tab w:val="num" w:pos="1440"/>
        </w:tabs>
        <w:ind w:left="1440" w:hanging="360"/>
      </w:pPr>
    </w:lvl>
    <w:lvl w:ilvl="2" w:tplc="091CDE78">
      <w:start w:val="1"/>
      <w:numFmt w:val="lowerRoman"/>
      <w:lvlText w:val="%3."/>
      <w:lvlJc w:val="right"/>
      <w:pPr>
        <w:tabs>
          <w:tab w:val="num" w:pos="2160"/>
        </w:tabs>
        <w:ind w:left="2160" w:hanging="180"/>
      </w:pPr>
    </w:lvl>
    <w:lvl w:ilvl="3" w:tplc="37AE6004">
      <w:start w:val="1"/>
      <w:numFmt w:val="decimal"/>
      <w:lvlText w:val="%4."/>
      <w:lvlJc w:val="left"/>
      <w:pPr>
        <w:tabs>
          <w:tab w:val="num" w:pos="2880"/>
        </w:tabs>
        <w:ind w:left="2880" w:hanging="360"/>
      </w:pPr>
    </w:lvl>
    <w:lvl w:ilvl="4" w:tplc="D8AE38DA" w:tentative="1">
      <w:start w:val="1"/>
      <w:numFmt w:val="lowerLetter"/>
      <w:lvlText w:val="%5."/>
      <w:lvlJc w:val="left"/>
      <w:pPr>
        <w:tabs>
          <w:tab w:val="num" w:pos="3600"/>
        </w:tabs>
        <w:ind w:left="3600" w:hanging="360"/>
      </w:pPr>
    </w:lvl>
    <w:lvl w:ilvl="5" w:tplc="923C96BC" w:tentative="1">
      <w:start w:val="1"/>
      <w:numFmt w:val="lowerRoman"/>
      <w:lvlText w:val="%6."/>
      <w:lvlJc w:val="right"/>
      <w:pPr>
        <w:tabs>
          <w:tab w:val="num" w:pos="4320"/>
        </w:tabs>
        <w:ind w:left="4320" w:hanging="180"/>
      </w:pPr>
    </w:lvl>
    <w:lvl w:ilvl="6" w:tplc="4A8C6410" w:tentative="1">
      <w:start w:val="1"/>
      <w:numFmt w:val="decimal"/>
      <w:lvlText w:val="%7."/>
      <w:lvlJc w:val="left"/>
      <w:pPr>
        <w:tabs>
          <w:tab w:val="num" w:pos="5040"/>
        </w:tabs>
        <w:ind w:left="5040" w:hanging="360"/>
      </w:pPr>
    </w:lvl>
    <w:lvl w:ilvl="7" w:tplc="3808D8A4" w:tentative="1">
      <w:start w:val="1"/>
      <w:numFmt w:val="lowerLetter"/>
      <w:lvlText w:val="%8."/>
      <w:lvlJc w:val="left"/>
      <w:pPr>
        <w:tabs>
          <w:tab w:val="num" w:pos="5760"/>
        </w:tabs>
        <w:ind w:left="5760" w:hanging="360"/>
      </w:pPr>
    </w:lvl>
    <w:lvl w:ilvl="8" w:tplc="AE7C8010" w:tentative="1">
      <w:start w:val="1"/>
      <w:numFmt w:val="lowerRoman"/>
      <w:lvlText w:val="%9."/>
      <w:lvlJc w:val="right"/>
      <w:pPr>
        <w:tabs>
          <w:tab w:val="num" w:pos="6480"/>
        </w:tabs>
        <w:ind w:left="6480" w:hanging="180"/>
      </w:pPr>
    </w:lvl>
  </w:abstractNum>
  <w:abstractNum w:abstractNumId="26" w15:restartNumberingAfterBreak="0">
    <w:nsid w:val="4432064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5B74568"/>
    <w:multiLevelType w:val="multilevel"/>
    <w:tmpl w:val="45CAE1E8"/>
    <w:lvl w:ilvl="0">
      <w:start w:val="1"/>
      <w:numFmt w:val="decimal"/>
      <w:suff w:val="nothing"/>
      <w:lvlText w:val="%1.  "/>
      <w:lvlJc w:val="right"/>
      <w:pPr>
        <w:ind w:left="302" w:hanging="14"/>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463D6638"/>
    <w:multiLevelType w:val="multilevel"/>
    <w:tmpl w:val="0006239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4C744FDA"/>
    <w:multiLevelType w:val="singleLevel"/>
    <w:tmpl w:val="589E388E"/>
    <w:lvl w:ilvl="0">
      <w:start w:val="101"/>
      <w:numFmt w:val="decimal"/>
      <w:lvlText w:val="%1."/>
      <w:lvlJc w:val="left"/>
      <w:pPr>
        <w:tabs>
          <w:tab w:val="num" w:pos="465"/>
        </w:tabs>
        <w:ind w:left="465" w:hanging="465"/>
      </w:pPr>
      <w:rPr>
        <w:rFonts w:hint="default"/>
      </w:rPr>
    </w:lvl>
  </w:abstractNum>
  <w:abstractNum w:abstractNumId="30" w15:restartNumberingAfterBreak="0">
    <w:nsid w:val="4F012D20"/>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15:restartNumberingAfterBreak="0">
    <w:nsid w:val="4F831C8D"/>
    <w:multiLevelType w:val="singleLevel"/>
    <w:tmpl w:val="F8B87392"/>
    <w:lvl w:ilvl="0">
      <w:start w:val="1"/>
      <w:numFmt w:val="bullet"/>
      <w:pStyle w:val="List"/>
      <w:lvlText w:val=""/>
      <w:lvlJc w:val="left"/>
      <w:pPr>
        <w:tabs>
          <w:tab w:val="num" w:pos="360"/>
        </w:tabs>
        <w:ind w:left="360" w:hanging="360"/>
      </w:pPr>
      <w:rPr>
        <w:rFonts w:ascii="Symbol" w:hAnsi="Symbol" w:hint="default"/>
      </w:rPr>
    </w:lvl>
  </w:abstractNum>
  <w:abstractNum w:abstractNumId="32" w15:restartNumberingAfterBreak="0">
    <w:nsid w:val="539126A6"/>
    <w:multiLevelType w:val="singleLevel"/>
    <w:tmpl w:val="04090015"/>
    <w:lvl w:ilvl="0">
      <w:start w:val="1"/>
      <w:numFmt w:val="upperLetter"/>
      <w:lvlText w:val="%1."/>
      <w:lvlJc w:val="left"/>
      <w:pPr>
        <w:tabs>
          <w:tab w:val="num" w:pos="360"/>
        </w:tabs>
        <w:ind w:left="360" w:hanging="360"/>
      </w:pPr>
      <w:rPr>
        <w:rFonts w:hint="default"/>
      </w:rPr>
    </w:lvl>
  </w:abstractNum>
  <w:abstractNum w:abstractNumId="33" w15:restartNumberingAfterBreak="0">
    <w:nsid w:val="53D26788"/>
    <w:multiLevelType w:val="singleLevel"/>
    <w:tmpl w:val="09EAAAAA"/>
    <w:lvl w:ilvl="0">
      <w:start w:val="1"/>
      <w:numFmt w:val="lowerLetter"/>
      <w:pStyle w:val="AList"/>
      <w:lvlText w:val="(%1)"/>
      <w:lvlJc w:val="left"/>
      <w:pPr>
        <w:tabs>
          <w:tab w:val="num" w:pos="360"/>
        </w:tabs>
        <w:ind w:left="360" w:hanging="360"/>
      </w:pPr>
    </w:lvl>
  </w:abstractNum>
  <w:abstractNum w:abstractNumId="34" w15:restartNumberingAfterBreak="0">
    <w:nsid w:val="57326A6B"/>
    <w:multiLevelType w:val="singleLevel"/>
    <w:tmpl w:val="04090015"/>
    <w:lvl w:ilvl="0">
      <w:start w:val="1"/>
      <w:numFmt w:val="upperLetter"/>
      <w:lvlText w:val="%1."/>
      <w:lvlJc w:val="left"/>
      <w:pPr>
        <w:tabs>
          <w:tab w:val="num" w:pos="360"/>
        </w:tabs>
        <w:ind w:left="360" w:hanging="360"/>
      </w:pPr>
      <w:rPr>
        <w:rFonts w:hint="default"/>
      </w:rPr>
    </w:lvl>
  </w:abstractNum>
  <w:abstractNum w:abstractNumId="35" w15:restartNumberingAfterBreak="0">
    <w:nsid w:val="57441F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F126A0"/>
    <w:multiLevelType w:val="singleLevel"/>
    <w:tmpl w:val="04090015"/>
    <w:lvl w:ilvl="0">
      <w:start w:val="1"/>
      <w:numFmt w:val="upperLetter"/>
      <w:lvlText w:val="%1."/>
      <w:lvlJc w:val="left"/>
      <w:pPr>
        <w:tabs>
          <w:tab w:val="num" w:pos="360"/>
        </w:tabs>
        <w:ind w:left="360" w:hanging="360"/>
      </w:pPr>
      <w:rPr>
        <w:rFonts w:hint="default"/>
      </w:rPr>
    </w:lvl>
  </w:abstractNum>
  <w:abstractNum w:abstractNumId="37" w15:restartNumberingAfterBreak="0">
    <w:nsid w:val="5B0B6E89"/>
    <w:multiLevelType w:val="multilevel"/>
    <w:tmpl w:val="ABEE66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48470FA"/>
    <w:multiLevelType w:val="multilevel"/>
    <w:tmpl w:val="CE22AB62"/>
    <w:lvl w:ilvl="0">
      <w:start w:val="1"/>
      <w:numFmt w:val="upperLetter"/>
      <w:pStyle w:val="Appendix1"/>
      <w:lvlText w:val="Appendix %1."/>
      <w:lvlJc w:val="left"/>
      <w:pPr>
        <w:tabs>
          <w:tab w:val="num" w:pos="1080"/>
        </w:tabs>
        <w:ind w:left="300" w:hanging="300"/>
      </w:pPr>
      <w:rPr>
        <w:rFonts w:hint="default"/>
        <w:color w:val="auto"/>
      </w:rPr>
    </w:lvl>
    <w:lvl w:ilvl="1">
      <w:start w:val="1"/>
      <w:numFmt w:val="decimal"/>
      <w:pStyle w:val="Appendix2"/>
      <w:lvlText w:val="%1.%2."/>
      <w:lvlJc w:val="left"/>
      <w:pPr>
        <w:tabs>
          <w:tab w:val="num" w:pos="510"/>
        </w:tabs>
        <w:ind w:left="510" w:hanging="510"/>
      </w:pPr>
      <w:rPr>
        <w:rFonts w:hint="default"/>
        <w:b/>
        <w:i w:val="0"/>
      </w:rPr>
    </w:lvl>
    <w:lvl w:ilvl="2">
      <w:start w:val="1"/>
      <w:numFmt w:val="decimal"/>
      <w:pStyle w:val="Appendix3"/>
      <w:lvlText w:val="%1.%2.%3."/>
      <w:lvlJc w:val="left"/>
      <w:pPr>
        <w:tabs>
          <w:tab w:val="num" w:pos="720"/>
        </w:tabs>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9" w15:restartNumberingAfterBreak="0">
    <w:nsid w:val="664956AC"/>
    <w:multiLevelType w:val="hybridMultilevel"/>
    <w:tmpl w:val="B92C4080"/>
    <w:lvl w:ilvl="0" w:tplc="8A36BCAC">
      <w:start w:val="1"/>
      <w:numFmt w:val="lowerRoman"/>
      <w:lvlText w:val="(%1)"/>
      <w:lvlJc w:val="left"/>
      <w:pPr>
        <w:tabs>
          <w:tab w:val="num" w:pos="1080"/>
        </w:tabs>
        <w:ind w:left="540" w:hanging="180"/>
      </w:pPr>
      <w:rPr>
        <w:rFonts w:hint="default"/>
      </w:rPr>
    </w:lvl>
    <w:lvl w:ilvl="1" w:tplc="CC068CD6" w:tentative="1">
      <w:start w:val="1"/>
      <w:numFmt w:val="lowerLetter"/>
      <w:lvlText w:val="%2."/>
      <w:lvlJc w:val="left"/>
      <w:pPr>
        <w:tabs>
          <w:tab w:val="num" w:pos="1440"/>
        </w:tabs>
        <w:ind w:left="1440" w:hanging="360"/>
      </w:pPr>
    </w:lvl>
    <w:lvl w:ilvl="2" w:tplc="58D0B78E" w:tentative="1">
      <w:start w:val="1"/>
      <w:numFmt w:val="lowerRoman"/>
      <w:lvlText w:val="%3."/>
      <w:lvlJc w:val="right"/>
      <w:pPr>
        <w:tabs>
          <w:tab w:val="num" w:pos="2160"/>
        </w:tabs>
        <w:ind w:left="2160" w:hanging="180"/>
      </w:pPr>
    </w:lvl>
    <w:lvl w:ilvl="3" w:tplc="4F2E0018" w:tentative="1">
      <w:start w:val="1"/>
      <w:numFmt w:val="decimal"/>
      <w:lvlText w:val="%4."/>
      <w:lvlJc w:val="left"/>
      <w:pPr>
        <w:tabs>
          <w:tab w:val="num" w:pos="2880"/>
        </w:tabs>
        <w:ind w:left="2880" w:hanging="360"/>
      </w:pPr>
    </w:lvl>
    <w:lvl w:ilvl="4" w:tplc="FDCE8806" w:tentative="1">
      <w:start w:val="1"/>
      <w:numFmt w:val="lowerLetter"/>
      <w:lvlText w:val="%5."/>
      <w:lvlJc w:val="left"/>
      <w:pPr>
        <w:tabs>
          <w:tab w:val="num" w:pos="3600"/>
        </w:tabs>
        <w:ind w:left="3600" w:hanging="360"/>
      </w:pPr>
    </w:lvl>
    <w:lvl w:ilvl="5" w:tplc="BD7CBA22" w:tentative="1">
      <w:start w:val="1"/>
      <w:numFmt w:val="lowerRoman"/>
      <w:lvlText w:val="%6."/>
      <w:lvlJc w:val="right"/>
      <w:pPr>
        <w:tabs>
          <w:tab w:val="num" w:pos="4320"/>
        </w:tabs>
        <w:ind w:left="4320" w:hanging="180"/>
      </w:pPr>
    </w:lvl>
    <w:lvl w:ilvl="6" w:tplc="576C1AD8" w:tentative="1">
      <w:start w:val="1"/>
      <w:numFmt w:val="decimal"/>
      <w:lvlText w:val="%7."/>
      <w:lvlJc w:val="left"/>
      <w:pPr>
        <w:tabs>
          <w:tab w:val="num" w:pos="5040"/>
        </w:tabs>
        <w:ind w:left="5040" w:hanging="360"/>
      </w:pPr>
    </w:lvl>
    <w:lvl w:ilvl="7" w:tplc="31841570" w:tentative="1">
      <w:start w:val="1"/>
      <w:numFmt w:val="lowerLetter"/>
      <w:lvlText w:val="%8."/>
      <w:lvlJc w:val="left"/>
      <w:pPr>
        <w:tabs>
          <w:tab w:val="num" w:pos="5760"/>
        </w:tabs>
        <w:ind w:left="5760" w:hanging="360"/>
      </w:pPr>
    </w:lvl>
    <w:lvl w:ilvl="8" w:tplc="E45066AA" w:tentative="1">
      <w:start w:val="1"/>
      <w:numFmt w:val="lowerRoman"/>
      <w:lvlText w:val="%9."/>
      <w:lvlJc w:val="right"/>
      <w:pPr>
        <w:tabs>
          <w:tab w:val="num" w:pos="6480"/>
        </w:tabs>
        <w:ind w:left="6480" w:hanging="180"/>
      </w:pPr>
    </w:lvl>
  </w:abstractNum>
  <w:abstractNum w:abstractNumId="40" w15:restartNumberingAfterBreak="0">
    <w:nsid w:val="731B2E84"/>
    <w:multiLevelType w:val="singleLevel"/>
    <w:tmpl w:val="04090015"/>
    <w:lvl w:ilvl="0">
      <w:start w:val="9"/>
      <w:numFmt w:val="upperLetter"/>
      <w:lvlText w:val="%1."/>
      <w:lvlJc w:val="left"/>
      <w:pPr>
        <w:tabs>
          <w:tab w:val="num" w:pos="360"/>
        </w:tabs>
        <w:ind w:left="360" w:hanging="360"/>
      </w:pPr>
      <w:rPr>
        <w:rFonts w:hint="default"/>
      </w:rPr>
    </w:lvl>
  </w:abstractNum>
  <w:abstractNum w:abstractNumId="41" w15:restartNumberingAfterBreak="0">
    <w:nsid w:val="73664DB1"/>
    <w:multiLevelType w:val="singleLevel"/>
    <w:tmpl w:val="33F2255A"/>
    <w:lvl w:ilvl="0">
      <w:start w:val="1"/>
      <w:numFmt w:val="decimal"/>
      <w:lvlText w:val="%1."/>
      <w:lvlJc w:val="right"/>
      <w:pPr>
        <w:tabs>
          <w:tab w:val="num" w:pos="396"/>
        </w:tabs>
        <w:ind w:left="396" w:hanging="108"/>
      </w:pPr>
      <w:rPr>
        <w:b w:val="0"/>
        <w:i w:val="0"/>
      </w:rPr>
    </w:lvl>
  </w:abstractNum>
  <w:abstractNum w:abstractNumId="42" w15:restartNumberingAfterBreak="0">
    <w:nsid w:val="74CC0587"/>
    <w:multiLevelType w:val="multilevel"/>
    <w:tmpl w:val="9378E462"/>
    <w:lvl w:ilvl="0">
      <w:start w:val="1"/>
      <w:numFmt w:val="decimal"/>
      <w:lvlText w:val="%1"/>
      <w:lvlJc w:val="left"/>
      <w:pPr>
        <w:tabs>
          <w:tab w:val="num" w:pos="735"/>
        </w:tabs>
        <w:ind w:left="735" w:hanging="735"/>
      </w:pPr>
      <w:rPr>
        <w:rFonts w:hint="default"/>
        <w:i/>
      </w:rPr>
    </w:lvl>
    <w:lvl w:ilvl="1">
      <w:start w:val="1"/>
      <w:numFmt w:val="decimal"/>
      <w:lvlText w:val="%1.%2"/>
      <w:lvlJc w:val="left"/>
      <w:pPr>
        <w:tabs>
          <w:tab w:val="num" w:pos="835"/>
        </w:tabs>
        <w:ind w:left="835" w:hanging="735"/>
      </w:pPr>
      <w:rPr>
        <w:rFonts w:hint="default"/>
        <w:i/>
      </w:rPr>
    </w:lvl>
    <w:lvl w:ilvl="2">
      <w:start w:val="1"/>
      <w:numFmt w:val="decimal"/>
      <w:lvlText w:val="%1.%2.%3"/>
      <w:lvlJc w:val="left"/>
      <w:pPr>
        <w:tabs>
          <w:tab w:val="num" w:pos="935"/>
        </w:tabs>
        <w:ind w:left="935" w:hanging="735"/>
      </w:pPr>
      <w:rPr>
        <w:rFonts w:hint="default"/>
        <w:i/>
      </w:rPr>
    </w:lvl>
    <w:lvl w:ilvl="3">
      <w:start w:val="1"/>
      <w:numFmt w:val="decimal"/>
      <w:lvlText w:val="%1.%2.%3.%4"/>
      <w:lvlJc w:val="left"/>
      <w:pPr>
        <w:tabs>
          <w:tab w:val="num" w:pos="1035"/>
        </w:tabs>
        <w:ind w:left="1035" w:hanging="735"/>
      </w:pPr>
      <w:rPr>
        <w:rFonts w:hint="default"/>
        <w:i/>
      </w:rPr>
    </w:lvl>
    <w:lvl w:ilvl="4">
      <w:start w:val="1"/>
      <w:numFmt w:val="decimal"/>
      <w:lvlText w:val="%1.%2.%3.%4.%5"/>
      <w:lvlJc w:val="left"/>
      <w:pPr>
        <w:tabs>
          <w:tab w:val="num" w:pos="1480"/>
        </w:tabs>
        <w:ind w:left="1480" w:hanging="1080"/>
      </w:pPr>
      <w:rPr>
        <w:rFonts w:hint="default"/>
        <w:i/>
      </w:rPr>
    </w:lvl>
    <w:lvl w:ilvl="5">
      <w:start w:val="1"/>
      <w:numFmt w:val="decimal"/>
      <w:lvlText w:val="%1.%2.%3.%4.%5.%6"/>
      <w:lvlJc w:val="left"/>
      <w:pPr>
        <w:tabs>
          <w:tab w:val="num" w:pos="1580"/>
        </w:tabs>
        <w:ind w:left="1580" w:hanging="1080"/>
      </w:pPr>
      <w:rPr>
        <w:rFonts w:hint="default"/>
        <w:i/>
      </w:rPr>
    </w:lvl>
    <w:lvl w:ilvl="6">
      <w:start w:val="1"/>
      <w:numFmt w:val="decimal"/>
      <w:lvlText w:val="%1.%2.%3.%4.%5.%6.%7"/>
      <w:lvlJc w:val="left"/>
      <w:pPr>
        <w:tabs>
          <w:tab w:val="num" w:pos="2040"/>
        </w:tabs>
        <w:ind w:left="2040" w:hanging="1440"/>
      </w:pPr>
      <w:rPr>
        <w:rFonts w:hint="default"/>
        <w:i/>
      </w:rPr>
    </w:lvl>
    <w:lvl w:ilvl="7">
      <w:start w:val="1"/>
      <w:numFmt w:val="decimal"/>
      <w:lvlText w:val="%1.%2.%3.%4.%5.%6.%7.%8"/>
      <w:lvlJc w:val="left"/>
      <w:pPr>
        <w:tabs>
          <w:tab w:val="num" w:pos="2140"/>
        </w:tabs>
        <w:ind w:left="2140" w:hanging="1440"/>
      </w:pPr>
      <w:rPr>
        <w:rFonts w:hint="default"/>
        <w:i/>
      </w:rPr>
    </w:lvl>
    <w:lvl w:ilvl="8">
      <w:start w:val="1"/>
      <w:numFmt w:val="decimal"/>
      <w:lvlText w:val="%1.%2.%3.%4.%5.%6.%7.%8.%9"/>
      <w:lvlJc w:val="left"/>
      <w:pPr>
        <w:tabs>
          <w:tab w:val="num" w:pos="2240"/>
        </w:tabs>
        <w:ind w:left="2240" w:hanging="1440"/>
      </w:pPr>
      <w:rPr>
        <w:rFonts w:hint="default"/>
        <w:i/>
      </w:rPr>
    </w:lvl>
  </w:abstractNum>
  <w:abstractNum w:abstractNumId="43" w15:restartNumberingAfterBreak="0">
    <w:nsid w:val="76432CE7"/>
    <w:multiLevelType w:val="hybridMultilevel"/>
    <w:tmpl w:val="C9A2EFEA"/>
    <w:lvl w:ilvl="0" w:tplc="3586CB38">
      <w:start w:val="1"/>
      <w:numFmt w:val="decimal"/>
      <w:lvlText w:val="%1."/>
      <w:lvlJc w:val="left"/>
      <w:pPr>
        <w:tabs>
          <w:tab w:val="num" w:pos="720"/>
        </w:tabs>
        <w:ind w:left="720" w:hanging="360"/>
      </w:pPr>
    </w:lvl>
    <w:lvl w:ilvl="1" w:tplc="CABAE342" w:tentative="1">
      <w:start w:val="1"/>
      <w:numFmt w:val="lowerLetter"/>
      <w:lvlText w:val="%2."/>
      <w:lvlJc w:val="left"/>
      <w:pPr>
        <w:tabs>
          <w:tab w:val="num" w:pos="1440"/>
        </w:tabs>
        <w:ind w:left="1440" w:hanging="360"/>
      </w:pPr>
    </w:lvl>
    <w:lvl w:ilvl="2" w:tplc="E36678EA" w:tentative="1">
      <w:start w:val="1"/>
      <w:numFmt w:val="lowerRoman"/>
      <w:lvlText w:val="%3."/>
      <w:lvlJc w:val="right"/>
      <w:pPr>
        <w:tabs>
          <w:tab w:val="num" w:pos="2160"/>
        </w:tabs>
        <w:ind w:left="2160" w:hanging="180"/>
      </w:pPr>
    </w:lvl>
    <w:lvl w:ilvl="3" w:tplc="0DD4F3AC" w:tentative="1">
      <w:start w:val="1"/>
      <w:numFmt w:val="decimal"/>
      <w:lvlText w:val="%4."/>
      <w:lvlJc w:val="left"/>
      <w:pPr>
        <w:tabs>
          <w:tab w:val="num" w:pos="2880"/>
        </w:tabs>
        <w:ind w:left="2880" w:hanging="360"/>
      </w:pPr>
    </w:lvl>
    <w:lvl w:ilvl="4" w:tplc="B5343200" w:tentative="1">
      <w:start w:val="1"/>
      <w:numFmt w:val="lowerLetter"/>
      <w:lvlText w:val="%5."/>
      <w:lvlJc w:val="left"/>
      <w:pPr>
        <w:tabs>
          <w:tab w:val="num" w:pos="3600"/>
        </w:tabs>
        <w:ind w:left="3600" w:hanging="360"/>
      </w:pPr>
    </w:lvl>
    <w:lvl w:ilvl="5" w:tplc="82209BD0" w:tentative="1">
      <w:start w:val="1"/>
      <w:numFmt w:val="lowerRoman"/>
      <w:lvlText w:val="%6."/>
      <w:lvlJc w:val="right"/>
      <w:pPr>
        <w:tabs>
          <w:tab w:val="num" w:pos="4320"/>
        </w:tabs>
        <w:ind w:left="4320" w:hanging="180"/>
      </w:pPr>
    </w:lvl>
    <w:lvl w:ilvl="6" w:tplc="1982121E" w:tentative="1">
      <w:start w:val="1"/>
      <w:numFmt w:val="decimal"/>
      <w:lvlText w:val="%7."/>
      <w:lvlJc w:val="left"/>
      <w:pPr>
        <w:tabs>
          <w:tab w:val="num" w:pos="5040"/>
        </w:tabs>
        <w:ind w:left="5040" w:hanging="360"/>
      </w:pPr>
    </w:lvl>
    <w:lvl w:ilvl="7" w:tplc="5FAA5906" w:tentative="1">
      <w:start w:val="1"/>
      <w:numFmt w:val="lowerLetter"/>
      <w:lvlText w:val="%8."/>
      <w:lvlJc w:val="left"/>
      <w:pPr>
        <w:tabs>
          <w:tab w:val="num" w:pos="5760"/>
        </w:tabs>
        <w:ind w:left="5760" w:hanging="360"/>
      </w:pPr>
    </w:lvl>
    <w:lvl w:ilvl="8" w:tplc="9716D218" w:tentative="1">
      <w:start w:val="1"/>
      <w:numFmt w:val="lowerRoman"/>
      <w:lvlText w:val="%9."/>
      <w:lvlJc w:val="right"/>
      <w:pPr>
        <w:tabs>
          <w:tab w:val="num" w:pos="6480"/>
        </w:tabs>
        <w:ind w:left="6480" w:hanging="180"/>
      </w:pPr>
    </w:lvl>
  </w:abstractNum>
  <w:abstractNum w:abstractNumId="44" w15:restartNumberingAfterBreak="0">
    <w:nsid w:val="7F3A2BCB"/>
    <w:multiLevelType w:val="singleLevel"/>
    <w:tmpl w:val="04090015"/>
    <w:lvl w:ilvl="0">
      <w:start w:val="1"/>
      <w:numFmt w:val="upperLetter"/>
      <w:lvlText w:val="%1."/>
      <w:lvlJc w:val="left"/>
      <w:pPr>
        <w:tabs>
          <w:tab w:val="num" w:pos="360"/>
        </w:tabs>
        <w:ind w:left="360" w:hanging="360"/>
      </w:pPr>
      <w:rPr>
        <w:rFonts w:hint="default"/>
      </w:rPr>
    </w:lvl>
  </w:abstractNum>
  <w:num w:numId="1">
    <w:abstractNumId w:val="37"/>
  </w:num>
  <w:num w:numId="2">
    <w:abstractNumId w:val="5"/>
  </w:num>
  <w:num w:numId="3">
    <w:abstractNumId w:val="43"/>
  </w:num>
  <w:num w:numId="4">
    <w:abstractNumId w:val="25"/>
  </w:num>
  <w:num w:numId="5">
    <w:abstractNumId w:val="22"/>
  </w:num>
  <w:num w:numId="6">
    <w:abstractNumId w:val="12"/>
  </w:num>
  <w:num w:numId="7">
    <w:abstractNumId w:val="39"/>
  </w:num>
  <w:num w:numId="8">
    <w:abstractNumId w:val="42"/>
  </w:num>
  <w:num w:numId="9">
    <w:abstractNumId w:val="35"/>
  </w:num>
  <w:num w:numId="10">
    <w:abstractNumId w:val="19"/>
  </w:num>
  <w:num w:numId="11">
    <w:abstractNumId w:val="33"/>
  </w:num>
  <w:num w:numId="12">
    <w:abstractNumId w:val="29"/>
  </w:num>
  <w:num w:numId="13">
    <w:abstractNumId w:val="13"/>
  </w:num>
  <w:num w:numId="14">
    <w:abstractNumId w:val="26"/>
  </w:num>
  <w:num w:numId="15">
    <w:abstractNumId w:val="16"/>
  </w:num>
  <w:num w:numId="16">
    <w:abstractNumId w:val="41"/>
  </w:num>
  <w:num w:numId="17">
    <w:abstractNumId w:val="34"/>
  </w:num>
  <w:num w:numId="18">
    <w:abstractNumId w:val="30"/>
  </w:num>
  <w:num w:numId="19">
    <w:abstractNumId w:val="32"/>
  </w:num>
  <w:num w:numId="20">
    <w:abstractNumId w:val="36"/>
  </w:num>
  <w:num w:numId="21">
    <w:abstractNumId w:val="44"/>
  </w:num>
  <w:num w:numId="22">
    <w:abstractNumId w:val="23"/>
  </w:num>
  <w:num w:numId="23">
    <w:abstractNumId w:val="20"/>
  </w:num>
  <w:num w:numId="24">
    <w:abstractNumId w:val="14"/>
  </w:num>
  <w:num w:numId="25">
    <w:abstractNumId w:val="40"/>
  </w:num>
  <w:num w:numId="26">
    <w:abstractNumId w:val="24"/>
  </w:num>
  <w:num w:numId="27">
    <w:abstractNumId w:val="15"/>
  </w:num>
  <w:num w:numId="28">
    <w:abstractNumId w:val="18"/>
  </w:num>
  <w:num w:numId="29">
    <w:abstractNumId w:val="31"/>
  </w:num>
  <w:num w:numId="30">
    <w:abstractNumId w:val="11"/>
  </w:num>
  <w:num w:numId="31">
    <w:abstractNumId w:val="2"/>
  </w:num>
  <w:num w:numId="32">
    <w:abstractNumId w:val="38"/>
  </w:num>
  <w:num w:numId="33">
    <w:abstractNumId w:val="38"/>
  </w:num>
  <w:num w:numId="34">
    <w:abstractNumId w:val="38"/>
  </w:num>
  <w:num w:numId="35">
    <w:abstractNumId w:val="9"/>
  </w:num>
  <w:num w:numId="36">
    <w:abstractNumId w:val="7"/>
  </w:num>
  <w:num w:numId="37">
    <w:abstractNumId w:val="6"/>
  </w:num>
  <w:num w:numId="38">
    <w:abstractNumId w:val="4"/>
  </w:num>
  <w:num w:numId="39">
    <w:abstractNumId w:val="8"/>
  </w:num>
  <w:num w:numId="40">
    <w:abstractNumId w:val="3"/>
  </w:num>
  <w:num w:numId="41">
    <w:abstractNumId w:val="1"/>
  </w:num>
  <w:num w:numId="42">
    <w:abstractNumId w:val="0"/>
  </w:num>
  <w:num w:numId="43">
    <w:abstractNumId w:val="21"/>
  </w:num>
  <w:num w:numId="44">
    <w:abstractNumId w:val="21"/>
  </w:num>
  <w:num w:numId="45">
    <w:abstractNumId w:val="27"/>
  </w:num>
  <w:num w:numId="46">
    <w:abstractNumId w:val="28"/>
  </w:num>
  <w:num w:numId="47">
    <w:abstractNumId w:val="1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bordersDoNotSurroundHeader/>
  <w:bordersDoNotSurroundFooter/>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55"/>
  <w:displayHorizontalDrawingGridEvery w:val="2"/>
  <w:displayVerticalDrawingGridEvery w:val="2"/>
  <w:noPunctuationKerning/>
  <w:characterSpacingControl w:val="doNotCompress"/>
  <w:hdrShapeDefaults>
    <o:shapedefaults v:ext="edit" spidmax="2049">
      <v:textbox inset="5.85pt,.7pt,5.85pt,.7pt"/>
    </o:shapedefaults>
  </w:hdrShapeDefaults>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G0sLAwMzKxsDA2MTBT0lEKTi0uzszPAykwrgUArKJOqywAAAA="/>
  </w:docVars>
  <w:rsids>
    <w:rsidRoot w:val="008B74CD"/>
    <w:rsid w:val="00004098"/>
    <w:rsid w:val="00012B86"/>
    <w:rsid w:val="00024373"/>
    <w:rsid w:val="000313CE"/>
    <w:rsid w:val="00065EA7"/>
    <w:rsid w:val="00066226"/>
    <w:rsid w:val="00087824"/>
    <w:rsid w:val="000D266F"/>
    <w:rsid w:val="000F6096"/>
    <w:rsid w:val="00136FB2"/>
    <w:rsid w:val="00150D88"/>
    <w:rsid w:val="00163F7C"/>
    <w:rsid w:val="001747C6"/>
    <w:rsid w:val="00182B02"/>
    <w:rsid w:val="0019622A"/>
    <w:rsid w:val="001B0E36"/>
    <w:rsid w:val="001C398B"/>
    <w:rsid w:val="001E4989"/>
    <w:rsid w:val="001E682E"/>
    <w:rsid w:val="00226B4A"/>
    <w:rsid w:val="00231AB7"/>
    <w:rsid w:val="00251650"/>
    <w:rsid w:val="002564A9"/>
    <w:rsid w:val="00264E8A"/>
    <w:rsid w:val="002678D2"/>
    <w:rsid w:val="00275B01"/>
    <w:rsid w:val="002C77EC"/>
    <w:rsid w:val="002D2591"/>
    <w:rsid w:val="002E6174"/>
    <w:rsid w:val="002F298D"/>
    <w:rsid w:val="002F492A"/>
    <w:rsid w:val="003024EC"/>
    <w:rsid w:val="00311560"/>
    <w:rsid w:val="00335CF8"/>
    <w:rsid w:val="00337297"/>
    <w:rsid w:val="00356DE3"/>
    <w:rsid w:val="003959B9"/>
    <w:rsid w:val="003B0598"/>
    <w:rsid w:val="003C1E18"/>
    <w:rsid w:val="003E75E4"/>
    <w:rsid w:val="003F1BEE"/>
    <w:rsid w:val="0040782B"/>
    <w:rsid w:val="00431067"/>
    <w:rsid w:val="0047358D"/>
    <w:rsid w:val="0047715C"/>
    <w:rsid w:val="00484374"/>
    <w:rsid w:val="00484B21"/>
    <w:rsid w:val="00485821"/>
    <w:rsid w:val="004C7EC8"/>
    <w:rsid w:val="004E0FA9"/>
    <w:rsid w:val="004E2F72"/>
    <w:rsid w:val="004E2F9B"/>
    <w:rsid w:val="004F3B30"/>
    <w:rsid w:val="00510EB0"/>
    <w:rsid w:val="005175CB"/>
    <w:rsid w:val="00541F06"/>
    <w:rsid w:val="00547530"/>
    <w:rsid w:val="0055576B"/>
    <w:rsid w:val="005670A2"/>
    <w:rsid w:val="005A46C9"/>
    <w:rsid w:val="005C2FB9"/>
    <w:rsid w:val="006040E5"/>
    <w:rsid w:val="00630D6D"/>
    <w:rsid w:val="00631105"/>
    <w:rsid w:val="006444A1"/>
    <w:rsid w:val="00656BBF"/>
    <w:rsid w:val="006822C7"/>
    <w:rsid w:val="006A232D"/>
    <w:rsid w:val="006B0897"/>
    <w:rsid w:val="006B3A56"/>
    <w:rsid w:val="006D675B"/>
    <w:rsid w:val="006E2405"/>
    <w:rsid w:val="00722CF5"/>
    <w:rsid w:val="00724636"/>
    <w:rsid w:val="007318FB"/>
    <w:rsid w:val="0073690D"/>
    <w:rsid w:val="00773146"/>
    <w:rsid w:val="0078480C"/>
    <w:rsid w:val="007B6E87"/>
    <w:rsid w:val="00841B76"/>
    <w:rsid w:val="00841D7F"/>
    <w:rsid w:val="00851E06"/>
    <w:rsid w:val="00861753"/>
    <w:rsid w:val="00867A0A"/>
    <w:rsid w:val="00873F6F"/>
    <w:rsid w:val="008761EA"/>
    <w:rsid w:val="0087763E"/>
    <w:rsid w:val="00885101"/>
    <w:rsid w:val="00897B4A"/>
    <w:rsid w:val="008B74CD"/>
    <w:rsid w:val="008D27CC"/>
    <w:rsid w:val="00905160"/>
    <w:rsid w:val="0093342A"/>
    <w:rsid w:val="00953766"/>
    <w:rsid w:val="009875B9"/>
    <w:rsid w:val="009D03B4"/>
    <w:rsid w:val="00A04A04"/>
    <w:rsid w:val="00A05DBB"/>
    <w:rsid w:val="00A10DEA"/>
    <w:rsid w:val="00A12788"/>
    <w:rsid w:val="00A241F5"/>
    <w:rsid w:val="00A30B32"/>
    <w:rsid w:val="00A42E41"/>
    <w:rsid w:val="00A55FDA"/>
    <w:rsid w:val="00A631C5"/>
    <w:rsid w:val="00A64AF3"/>
    <w:rsid w:val="00A674FC"/>
    <w:rsid w:val="00A70DB7"/>
    <w:rsid w:val="00A77A98"/>
    <w:rsid w:val="00A860F5"/>
    <w:rsid w:val="00AA1B47"/>
    <w:rsid w:val="00AB7658"/>
    <w:rsid w:val="00B07924"/>
    <w:rsid w:val="00B12431"/>
    <w:rsid w:val="00B1408F"/>
    <w:rsid w:val="00B15EE6"/>
    <w:rsid w:val="00B163F4"/>
    <w:rsid w:val="00B26AAF"/>
    <w:rsid w:val="00B3598E"/>
    <w:rsid w:val="00B4587E"/>
    <w:rsid w:val="00B4707A"/>
    <w:rsid w:val="00B60F48"/>
    <w:rsid w:val="00B85DCA"/>
    <w:rsid w:val="00B9425B"/>
    <w:rsid w:val="00BA1548"/>
    <w:rsid w:val="00BD689A"/>
    <w:rsid w:val="00BE303A"/>
    <w:rsid w:val="00C12956"/>
    <w:rsid w:val="00C169E6"/>
    <w:rsid w:val="00C33639"/>
    <w:rsid w:val="00CB4F01"/>
    <w:rsid w:val="00CE6077"/>
    <w:rsid w:val="00D24A56"/>
    <w:rsid w:val="00D32E5D"/>
    <w:rsid w:val="00D40454"/>
    <w:rsid w:val="00D4279F"/>
    <w:rsid w:val="00D428C8"/>
    <w:rsid w:val="00D6311C"/>
    <w:rsid w:val="00D92139"/>
    <w:rsid w:val="00D94FE7"/>
    <w:rsid w:val="00D97425"/>
    <w:rsid w:val="00DE04F6"/>
    <w:rsid w:val="00DE6908"/>
    <w:rsid w:val="00DF331A"/>
    <w:rsid w:val="00E20A99"/>
    <w:rsid w:val="00E27A42"/>
    <w:rsid w:val="00E4617B"/>
    <w:rsid w:val="00E82C11"/>
    <w:rsid w:val="00E90B5E"/>
    <w:rsid w:val="00F47A2E"/>
    <w:rsid w:val="00F504DA"/>
    <w:rsid w:val="00F6091F"/>
    <w:rsid w:val="00F652CE"/>
    <w:rsid w:val="00F82BE6"/>
    <w:rsid w:val="00F91C03"/>
    <w:rsid w:val="00FB6EE3"/>
    <w:rsid w:val="00FF3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BD4437C-1EBD-40AE-8255-1E7D86D8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aliases w:val="Section"/>
    <w:basedOn w:val="Normal"/>
    <w:next w:val="Normal"/>
    <w:qFormat/>
    <w:pPr>
      <w:keepNext/>
      <w:keepLines/>
      <w:numPr>
        <w:numId w:val="43"/>
      </w:numPr>
      <w:tabs>
        <w:tab w:val="left" w:pos="288"/>
      </w:tabs>
      <w:suppressAutoHyphens/>
      <w:spacing w:before="240" w:after="120"/>
      <w:ind w:left="288" w:right="288" w:hanging="288"/>
      <w:outlineLvl w:val="0"/>
    </w:pPr>
    <w:rPr>
      <w:b/>
      <w:kern w:val="28"/>
      <w:sz w:val="20"/>
    </w:rPr>
  </w:style>
  <w:style w:type="paragraph" w:styleId="Heading2">
    <w:name w:val="heading 2"/>
    <w:aliases w:val="Subsection"/>
    <w:basedOn w:val="Normal"/>
    <w:next w:val="Normal"/>
    <w:qFormat/>
    <w:pPr>
      <w:keepNext/>
      <w:numPr>
        <w:ilvl w:val="1"/>
        <w:numId w:val="44"/>
      </w:numPr>
      <w:tabs>
        <w:tab w:val="left" w:pos="432"/>
      </w:tabs>
      <w:spacing w:before="240" w:after="120"/>
      <w:ind w:right="360"/>
      <w:outlineLvl w:val="1"/>
    </w:pPr>
    <w:rPr>
      <w:b/>
      <w:i/>
      <w:sz w:val="20"/>
    </w:rPr>
  </w:style>
  <w:style w:type="paragraph" w:styleId="Heading3">
    <w:name w:val="heading 3"/>
    <w:aliases w:val="Subsubsection"/>
    <w:basedOn w:val="Normal"/>
    <w:next w:val="Normal"/>
    <w:autoRedefine/>
    <w:qFormat/>
    <w:pPr>
      <w:keepNext/>
      <w:keepLines/>
      <w:suppressAutoHyphens/>
      <w:spacing w:before="240" w:after="120"/>
      <w:ind w:right="360"/>
      <w:outlineLvl w:val="2"/>
    </w:pPr>
    <w:rPr>
      <w:i/>
      <w:sz w:val="20"/>
    </w:rPr>
  </w:style>
  <w:style w:type="paragraph" w:styleId="Heading4">
    <w:name w:val="heading 4"/>
    <w:aliases w:val="Paragraph"/>
    <w:basedOn w:val="Normal"/>
    <w:next w:val="Normal"/>
    <w:autoRedefine/>
    <w:qFormat/>
    <w:pPr>
      <w:keepNext/>
      <w:spacing w:before="240" w:after="60"/>
      <w:outlineLvl w:val="3"/>
    </w:pPr>
    <w:rPr>
      <w:sz w:val="20"/>
    </w:rPr>
  </w:style>
  <w:style w:type="paragraph" w:styleId="Heading5">
    <w:name w:val="heading 5"/>
    <w:aliases w:val="Subparagraph"/>
    <w:basedOn w:val="Normal"/>
    <w:next w:val="Normal"/>
    <w:qFormat/>
    <w:pPr>
      <w:keepNext/>
      <w:widowControl w:val="0"/>
      <w:spacing w:before="240" w:after="160"/>
      <w:outlineLvl w:val="4"/>
    </w:pPr>
    <w:rPr>
      <w:b/>
      <w:snapToGrid w:val="0"/>
      <w:lang w:val="x-none"/>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pPr>
      <w:tabs>
        <w:tab w:val="left" w:pos="360"/>
      </w:tabs>
      <w:spacing w:line="260" w:lineRule="atLeast"/>
      <w:jc w:val="both"/>
    </w:pPr>
    <w:rPr>
      <w:rFonts w:ascii="Courier New" w:hAnsi="Courier New"/>
      <w:sz w:val="20"/>
      <w:szCs w:val="20"/>
    </w:rPr>
  </w:style>
  <w:style w:type="paragraph" w:customStyle="1" w:styleId="ArticleTitle">
    <w:name w:val="Article Title"/>
    <w:basedOn w:val="Normal"/>
    <w:rsid w:val="00CC33BB"/>
    <w:pPr>
      <w:spacing w:before="1000" w:after="400"/>
      <w:jc w:val="center"/>
    </w:pPr>
    <w:rPr>
      <w:b/>
    </w:rPr>
  </w:style>
  <w:style w:type="paragraph" w:customStyle="1" w:styleId="Text">
    <w:name w:val="Text"/>
    <w:basedOn w:val="Normal"/>
    <w:pPr>
      <w:spacing w:line="260" w:lineRule="exact"/>
      <w:jc w:val="both"/>
    </w:pPr>
    <w:rPr>
      <w:sz w:val="20"/>
    </w:rPr>
  </w:style>
  <w:style w:type="paragraph" w:customStyle="1" w:styleId="Appendix1">
    <w:name w:val="Appendix 1"/>
    <w:basedOn w:val="Normal"/>
    <w:next w:val="Normal"/>
    <w:pPr>
      <w:keepNext/>
      <w:keepLines/>
      <w:numPr>
        <w:numId w:val="32"/>
      </w:numPr>
      <w:suppressAutoHyphens/>
      <w:autoSpaceDE w:val="0"/>
      <w:autoSpaceDN w:val="0"/>
      <w:spacing w:before="200" w:after="80"/>
      <w:outlineLvl w:val="0"/>
    </w:pPr>
    <w:rPr>
      <w:b/>
      <w:sz w:val="20"/>
    </w:rPr>
  </w:style>
  <w:style w:type="paragraph" w:styleId="Header">
    <w:name w:val="header"/>
    <w:basedOn w:val="Normal"/>
    <w:pPr>
      <w:tabs>
        <w:tab w:val="center" w:pos="4320"/>
        <w:tab w:val="right" w:pos="8640"/>
      </w:tabs>
      <w:jc w:val="both"/>
    </w:pPr>
    <w:rPr>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autoRedefine/>
    <w:semiHidden/>
    <w:pPr>
      <w:tabs>
        <w:tab w:val="left" w:pos="360"/>
      </w:tabs>
      <w:jc w:val="both"/>
    </w:pPr>
    <w:rPr>
      <w:sz w:val="16"/>
    </w:rPr>
  </w:style>
  <w:style w:type="paragraph" w:customStyle="1" w:styleId="P1title">
    <w:name w:val="P1_title"/>
    <w:basedOn w:val="PlainText"/>
    <w:pPr>
      <w:tabs>
        <w:tab w:val="clear" w:pos="360"/>
      </w:tabs>
      <w:spacing w:before="1000" w:after="480" w:line="240" w:lineRule="auto"/>
      <w:jc w:val="center"/>
    </w:pPr>
    <w:rPr>
      <w:rFonts w:ascii="Times New Roman" w:hAnsi="Times New Roman"/>
      <w:b/>
    </w:rPr>
  </w:style>
  <w:style w:type="character" w:styleId="FootnoteReference">
    <w:name w:val="footnote reference"/>
    <w:semiHidden/>
    <w:rPr>
      <w:vertAlign w:val="superscript"/>
    </w:rPr>
  </w:style>
  <w:style w:type="character" w:customStyle="1" w:styleId="MTEquationSection">
    <w:name w:val="MTEquationSection"/>
    <w:rPr>
      <w:vanish/>
      <w:color w:val="FF0000"/>
    </w:rPr>
  </w:style>
  <w:style w:type="paragraph" w:styleId="BodyText">
    <w:name w:val="Body Text"/>
    <w:basedOn w:val="Normal"/>
    <w:pPr>
      <w:autoSpaceDE w:val="0"/>
      <w:autoSpaceDN w:val="0"/>
      <w:ind w:firstLine="300"/>
      <w:jc w:val="both"/>
    </w:pPr>
    <w:rPr>
      <w:sz w:val="20"/>
    </w:rPr>
  </w:style>
  <w:style w:type="paragraph" w:customStyle="1" w:styleId="Reference">
    <w:name w:val="Reference"/>
    <w:basedOn w:val="Normal"/>
    <w:pPr>
      <w:numPr>
        <w:numId w:val="30"/>
      </w:numPr>
      <w:spacing w:line="220" w:lineRule="exact"/>
      <w:ind w:hanging="144"/>
      <w:jc w:val="both"/>
    </w:pPr>
    <w:rPr>
      <w:sz w:val="18"/>
    </w:rPr>
  </w:style>
  <w:style w:type="paragraph" w:customStyle="1" w:styleId="TextIndent">
    <w:name w:val="Text Indent"/>
    <w:pPr>
      <w:spacing w:line="260" w:lineRule="exact"/>
      <w:ind w:firstLine="302"/>
      <w:jc w:val="both"/>
    </w:pPr>
    <w:rPr>
      <w:lang w:eastAsia="en-US"/>
    </w:rPr>
  </w:style>
  <w:style w:type="paragraph" w:customStyle="1" w:styleId="Equation">
    <w:name w:val="Equation"/>
    <w:basedOn w:val="Normal"/>
    <w:next w:val="Normal"/>
    <w:pPr>
      <w:tabs>
        <w:tab w:val="center" w:pos="2340"/>
        <w:tab w:val="right" w:pos="4500"/>
      </w:tabs>
      <w:autoSpaceDE w:val="0"/>
      <w:autoSpaceDN w:val="0"/>
      <w:spacing w:before="120" w:after="120"/>
    </w:pPr>
    <w:rPr>
      <w:sz w:val="20"/>
    </w:rPr>
  </w:style>
  <w:style w:type="paragraph" w:customStyle="1" w:styleId="Picture">
    <w:name w:val="Picture"/>
    <w:basedOn w:val="Normal"/>
    <w:next w:val="Normal"/>
    <w:pPr>
      <w:keepNext/>
      <w:autoSpaceDE w:val="0"/>
      <w:autoSpaceDN w:val="0"/>
      <w:spacing w:before="160" w:after="160"/>
      <w:jc w:val="center"/>
    </w:pPr>
    <w:rPr>
      <w:sz w:val="20"/>
    </w:rPr>
  </w:style>
  <w:style w:type="paragraph" w:customStyle="1" w:styleId="ReferenceHead">
    <w:name w:val="Reference Head"/>
    <w:basedOn w:val="ArticleTitle"/>
    <w:autoRedefine/>
    <w:pPr>
      <w:spacing w:before="1360" w:after="1360"/>
    </w:pPr>
  </w:style>
  <w:style w:type="paragraph" w:styleId="List">
    <w:name w:val="List"/>
    <w:aliases w:val="BList"/>
    <w:basedOn w:val="Normal"/>
    <w:pPr>
      <w:numPr>
        <w:numId w:val="29"/>
      </w:numPr>
      <w:spacing w:line="240" w:lineRule="exact"/>
      <w:jc w:val="both"/>
    </w:pPr>
    <w:rPr>
      <w:sz w:val="20"/>
    </w:rPr>
  </w:style>
  <w:style w:type="paragraph" w:customStyle="1" w:styleId="keywords">
    <w:name w:val="keywords"/>
    <w:basedOn w:val="Abstract"/>
    <w:pPr>
      <w:jc w:val="left"/>
    </w:pPr>
  </w:style>
  <w:style w:type="paragraph" w:customStyle="1" w:styleId="Table">
    <w:name w:val="Table"/>
    <w:basedOn w:val="Text"/>
    <w:autoRedefine/>
    <w:pPr>
      <w:spacing w:line="220" w:lineRule="exact"/>
      <w:ind w:left="-86" w:right="-142"/>
      <w:jc w:val="left"/>
    </w:pPr>
    <w:rPr>
      <w:sz w:val="18"/>
    </w:rPr>
  </w:style>
  <w:style w:type="paragraph" w:styleId="DocumentMap">
    <w:name w:val="Document Map"/>
    <w:basedOn w:val="Normal"/>
    <w:semiHidden/>
    <w:pPr>
      <w:shd w:val="clear" w:color="auto" w:fill="000080"/>
    </w:pPr>
    <w:rPr>
      <w:rFonts w:ascii="Tahoma" w:hAnsi="Tahoma"/>
    </w:rPr>
  </w:style>
  <w:style w:type="paragraph" w:customStyle="1" w:styleId="Author">
    <w:name w:val="Author"/>
    <w:basedOn w:val="Normal"/>
    <w:pPr>
      <w:jc w:val="center"/>
    </w:pPr>
    <w:rPr>
      <w:b/>
      <w:snapToGrid w:val="0"/>
      <w:sz w:val="18"/>
    </w:rPr>
  </w:style>
  <w:style w:type="paragraph" w:customStyle="1" w:styleId="Affiliation">
    <w:name w:val="Affiliation"/>
    <w:basedOn w:val="Normal"/>
    <w:pPr>
      <w:spacing w:after="240"/>
      <w:jc w:val="center"/>
    </w:pPr>
    <w:rPr>
      <w:i/>
      <w:snapToGrid w:val="0"/>
      <w:sz w:val="20"/>
    </w:rPr>
  </w:style>
  <w:style w:type="paragraph" w:customStyle="1" w:styleId="Abstract">
    <w:name w:val="Abstract"/>
    <w:basedOn w:val="Text"/>
    <w:pPr>
      <w:spacing w:before="120" w:after="120" w:line="220" w:lineRule="exact"/>
      <w:ind w:left="677" w:right="677"/>
    </w:pPr>
    <w:rPr>
      <w:snapToGrid w:val="0"/>
      <w:sz w:val="18"/>
    </w:rPr>
  </w:style>
  <w:style w:type="paragraph" w:customStyle="1" w:styleId="MTDisplayEquation">
    <w:name w:val="MTDisplayEquation"/>
    <w:basedOn w:val="Normal"/>
    <w:next w:val="Normal"/>
    <w:pPr>
      <w:widowControl w:val="0"/>
    </w:pPr>
    <w:rPr>
      <w:snapToGrid w:val="0"/>
      <w:sz w:val="20"/>
      <w:lang w:val="x-none"/>
    </w:rPr>
  </w:style>
  <w:style w:type="paragraph" w:customStyle="1" w:styleId="Theorem">
    <w:name w:val="Theorem"/>
    <w:basedOn w:val="Text"/>
    <w:autoRedefine/>
    <w:pPr>
      <w:spacing w:before="200" w:after="200"/>
    </w:pPr>
  </w:style>
  <w:style w:type="paragraph" w:customStyle="1" w:styleId="FigureCaption">
    <w:name w:val="Figure Caption"/>
    <w:basedOn w:val="Normal"/>
    <w:pPr>
      <w:spacing w:before="200" w:after="200" w:line="220" w:lineRule="exact"/>
      <w:jc w:val="center"/>
    </w:pPr>
    <w:rPr>
      <w:sz w:val="18"/>
    </w:rPr>
  </w:style>
  <w:style w:type="paragraph" w:customStyle="1" w:styleId="NList">
    <w:name w:val="NList"/>
    <w:basedOn w:val="List"/>
    <w:pPr>
      <w:numPr>
        <w:numId w:val="10"/>
      </w:numPr>
    </w:pPr>
  </w:style>
  <w:style w:type="paragraph" w:customStyle="1" w:styleId="AList">
    <w:name w:val="AList"/>
    <w:basedOn w:val="Normal"/>
    <w:pPr>
      <w:numPr>
        <w:numId w:val="11"/>
      </w:numPr>
      <w:spacing w:line="240" w:lineRule="exact"/>
      <w:ind w:left="720"/>
    </w:pPr>
    <w:rPr>
      <w:sz w:val="20"/>
    </w:rPr>
  </w:style>
  <w:style w:type="paragraph" w:styleId="Caption">
    <w:name w:val="caption"/>
    <w:basedOn w:val="Normal"/>
    <w:next w:val="Normal"/>
    <w:qFormat/>
    <w:pPr>
      <w:widowControl w:val="0"/>
      <w:spacing w:before="120" w:after="120"/>
      <w:jc w:val="center"/>
    </w:pPr>
    <w:rPr>
      <w:b/>
      <w:snapToGrid w:val="0"/>
      <w:sz w:val="20"/>
      <w:lang w:val="x-none"/>
    </w:rPr>
  </w:style>
  <w:style w:type="paragraph" w:customStyle="1" w:styleId="TableCaption">
    <w:name w:val="Table Caption"/>
    <w:basedOn w:val="Normal"/>
    <w:pPr>
      <w:spacing w:before="320" w:after="120" w:line="220" w:lineRule="exact"/>
      <w:jc w:val="center"/>
    </w:pPr>
    <w:rPr>
      <w:sz w:val="18"/>
    </w:rPr>
  </w:style>
  <w:style w:type="paragraph" w:customStyle="1" w:styleId="History">
    <w:name w:val="History"/>
    <w:basedOn w:val="Text"/>
    <w:pPr>
      <w:spacing w:before="160" w:after="200" w:line="200" w:lineRule="exact"/>
      <w:jc w:val="center"/>
    </w:pPr>
  </w:style>
  <w:style w:type="paragraph" w:customStyle="1" w:styleId="Appendix2">
    <w:name w:val="Appendix 2"/>
    <w:basedOn w:val="Appendix1"/>
    <w:next w:val="Normal"/>
    <w:pPr>
      <w:numPr>
        <w:ilvl w:val="1"/>
        <w:numId w:val="33"/>
      </w:numPr>
      <w:tabs>
        <w:tab w:val="left" w:pos="432"/>
      </w:tabs>
      <w:outlineLvl w:val="1"/>
    </w:pPr>
    <w:rPr>
      <w:i/>
    </w:rPr>
  </w:style>
  <w:style w:type="paragraph" w:customStyle="1" w:styleId="Appendix3">
    <w:name w:val="Appendix 3"/>
    <w:basedOn w:val="Appendix2"/>
    <w:next w:val="Normal"/>
    <w:pPr>
      <w:numPr>
        <w:ilvl w:val="2"/>
        <w:numId w:val="34"/>
      </w:numPr>
      <w:tabs>
        <w:tab w:val="left" w:pos="288"/>
      </w:tabs>
      <w:outlineLvl w:val="2"/>
    </w:pPr>
    <w:rPr>
      <w:b w:val="0"/>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autoSpaceDE/>
      <w:autoSpaceDN/>
      <w:spacing w:after="120"/>
      <w:ind w:firstLine="210"/>
      <w:jc w:val="left"/>
    </w:pPr>
    <w:rPr>
      <w:sz w:val="24"/>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35"/>
      </w:numPr>
    </w:pPr>
  </w:style>
  <w:style w:type="paragraph" w:styleId="ListBullet2">
    <w:name w:val="List Bullet 2"/>
    <w:basedOn w:val="Normal"/>
    <w:autoRedefine/>
    <w:pPr>
      <w:numPr>
        <w:numId w:val="36"/>
      </w:numPr>
    </w:pPr>
  </w:style>
  <w:style w:type="paragraph" w:styleId="ListBullet3">
    <w:name w:val="List Bullet 3"/>
    <w:basedOn w:val="Normal"/>
    <w:autoRedefine/>
    <w:pPr>
      <w:numPr>
        <w:numId w:val="37"/>
      </w:numPr>
    </w:pPr>
  </w:style>
  <w:style w:type="paragraph" w:styleId="ListBullet4">
    <w:name w:val="List Bullet 4"/>
    <w:basedOn w:val="Normal"/>
    <w:autoRedefine/>
    <w:pPr>
      <w:numPr>
        <w:numId w:val="2"/>
      </w:numPr>
    </w:pPr>
  </w:style>
  <w:style w:type="paragraph" w:styleId="ListBullet5">
    <w:name w:val="List Bullet 5"/>
    <w:basedOn w:val="Normal"/>
    <w:autoRedefine/>
    <w:pPr>
      <w:numPr>
        <w:numId w:val="3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39"/>
      </w:numPr>
    </w:pPr>
  </w:style>
  <w:style w:type="paragraph" w:styleId="ListNumber2">
    <w:name w:val="List Number 2"/>
    <w:basedOn w:val="Normal"/>
    <w:pPr>
      <w:numPr>
        <w:numId w:val="40"/>
      </w:numPr>
    </w:pPr>
  </w:style>
  <w:style w:type="paragraph" w:styleId="ListNumber3">
    <w:name w:val="List Number 3"/>
    <w:basedOn w:val="Normal"/>
    <w:pPr>
      <w:numPr>
        <w:numId w:val="31"/>
      </w:numPr>
    </w:pPr>
  </w:style>
  <w:style w:type="paragraph" w:styleId="ListNumber4">
    <w:name w:val="List Number 4"/>
    <w:basedOn w:val="Normal"/>
    <w:pPr>
      <w:numPr>
        <w:numId w:val="41"/>
      </w:numPr>
    </w:pPr>
  </w:style>
  <w:style w:type="paragraph" w:styleId="ListNumber5">
    <w:name w:val="List Number 5"/>
    <w:basedOn w:val="Normal"/>
    <w:pPr>
      <w:numPr>
        <w:numId w:val="4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sid w:val="00A23120"/>
    <w:rPr>
      <w:color w:val="0000FF"/>
      <w:u w:val="single"/>
    </w:rPr>
  </w:style>
  <w:style w:type="paragraph" w:customStyle="1" w:styleId="TableFigureCaption">
    <w:name w:val="Table/Figure Caption"/>
    <w:basedOn w:val="Normal"/>
    <w:link w:val="TableFigureCaptionChar"/>
    <w:rsid w:val="00EE5D91"/>
    <w:pPr>
      <w:spacing w:before="240" w:after="120" w:line="200" w:lineRule="exact"/>
      <w:jc w:val="center"/>
    </w:pPr>
    <w:rPr>
      <w:sz w:val="16"/>
    </w:rPr>
  </w:style>
  <w:style w:type="character" w:customStyle="1" w:styleId="TableFigureCaptionChar">
    <w:name w:val="Table/Figure Caption Char"/>
    <w:link w:val="TableFigureCaption"/>
    <w:rsid w:val="00EE5D91"/>
    <w:rPr>
      <w:sz w:val="16"/>
      <w:szCs w:val="24"/>
      <w:lang w:val="en-US" w:eastAsia="en-US" w:bidi="ar-SA"/>
    </w:rPr>
  </w:style>
  <w:style w:type="character" w:styleId="PlaceholderText">
    <w:name w:val="Placeholder Text"/>
    <w:basedOn w:val="DefaultParagraphFont"/>
    <w:uiPriority w:val="99"/>
    <w:semiHidden/>
    <w:rsid w:val="00335CF8"/>
    <w:rPr>
      <w:color w:val="808080"/>
    </w:rPr>
  </w:style>
  <w:style w:type="table" w:styleId="TableGrid">
    <w:name w:val="Table Grid"/>
    <w:basedOn w:val="TableNormal"/>
    <w:uiPriority w:val="59"/>
    <w:rsid w:val="00256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Table"/>
    <w:basedOn w:val="Normal"/>
    <w:qFormat/>
    <w:rsid w:val="00DE04F6"/>
    <w:pPr>
      <w:jc w:val="both"/>
    </w:pPr>
    <w:rPr>
      <w:smallCaps/>
      <w:sz w:val="20"/>
      <w:szCs w:val="20"/>
    </w:rPr>
  </w:style>
  <w:style w:type="paragraph" w:styleId="ListParagraph">
    <w:name w:val="List Paragraph"/>
    <w:basedOn w:val="Normal"/>
    <w:uiPriority w:val="34"/>
    <w:qFormat/>
    <w:rsid w:val="00A6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760095">
      <w:bodyDiv w:val="1"/>
      <w:marLeft w:val="0"/>
      <w:marRight w:val="0"/>
      <w:marTop w:val="0"/>
      <w:marBottom w:val="0"/>
      <w:divBdr>
        <w:top w:val="none" w:sz="0" w:space="0" w:color="auto"/>
        <w:left w:val="none" w:sz="0" w:space="0" w:color="auto"/>
        <w:bottom w:val="none" w:sz="0" w:space="0" w:color="auto"/>
        <w:right w:val="none" w:sz="0" w:space="0" w:color="auto"/>
      </w:divBdr>
    </w:div>
    <w:div w:id="1291326822">
      <w:bodyDiv w:val="1"/>
      <w:marLeft w:val="0"/>
      <w:marRight w:val="0"/>
      <w:marTop w:val="0"/>
      <w:marBottom w:val="0"/>
      <w:divBdr>
        <w:top w:val="none" w:sz="0" w:space="0" w:color="auto"/>
        <w:left w:val="none" w:sz="0" w:space="0" w:color="auto"/>
        <w:bottom w:val="none" w:sz="0" w:space="0" w:color="auto"/>
        <w:right w:val="none" w:sz="0" w:space="0" w:color="auto"/>
      </w:divBdr>
    </w:div>
    <w:div w:id="177886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Desktop\&#26666;&#24335;&#20250;&#31038;ALife%20Robotics\ap-articl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C737DE-BEC0-4BD9-93B4-D83C76F3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ap-article</Template>
  <TotalTime>58</TotalTime>
  <Pages>8</Pages>
  <Words>5164</Words>
  <Characters>29441</Characters>
  <Application>Microsoft Office Word</Application>
  <DocSecurity>0</DocSecurity>
  <Lines>245</Lines>
  <Paragraphs>69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Atlantis Press Journal style</vt:lpstr>
      <vt:lpstr>Atlantis Press Journal style</vt:lpstr>
    </vt:vector>
  </TitlesOfParts>
  <Company>Atlantis Press</Company>
  <LinksUpToDate>false</LinksUpToDate>
  <CharactersWithSpaces>34536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Atlantis Press Journal style</dc:title>
  <dc:creator>ms</dc:creator>
  <dc:description>contact@atlantis-press.com</dc:description>
  <cp:lastModifiedBy>Syed Md Al-Imran</cp:lastModifiedBy>
  <cp:revision>31</cp:revision>
  <cp:lastPrinted>2020-09-20T05:51:00Z</cp:lastPrinted>
  <dcterms:created xsi:type="dcterms:W3CDTF">2020-09-19T16:42:00Z</dcterms:created>
  <dcterms:modified xsi:type="dcterms:W3CDTF">2020-09-20T06:51:00Z</dcterms:modified>
  <cp:category>AP_Journal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d93a763a-8cc0-31a4-ae24-673c27ead166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