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职业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生涯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人物访谈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操作指南</w:t>
      </w:r>
    </w:p>
    <w:p>
      <w:pPr>
        <w:adjustRightInd w:val="0"/>
        <w:snapToGrid w:val="0"/>
        <w:spacing w:line="400" w:lineRule="exac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一、访谈目标</w:t>
      </w:r>
    </w:p>
    <w:p>
      <w:pPr>
        <w:adjustRightInd w:val="0"/>
        <w:snapToGrid w:val="0"/>
        <w:spacing w:line="400" w:lineRule="exac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职业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人物访谈是探索职业世界的有效方式，通过访谈了解职业的入职条件、工作内容和职业前景等信息，同时通过访谈对象的工作感受了解职业的具体情况，通进一步了解职业世界，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助力生涯发展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>
      <w:pPr>
        <w:numPr>
          <w:ilvl w:val="0"/>
          <w:numId w:val="1"/>
        </w:numPr>
        <w:adjustRightInd w:val="0"/>
        <w:snapToGrid w:val="0"/>
        <w:spacing w:line="400" w:lineRule="exac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流程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安排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</w:t>
      </w:r>
    </w:p>
    <w:p>
      <w:pPr>
        <w:numPr>
          <w:ilvl w:val="0"/>
          <w:numId w:val="0"/>
        </w:numPr>
        <w:adjustRightInd w:val="0"/>
        <w:snapToGrid w:val="0"/>
        <w:spacing w:line="400" w:lineRule="exac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做好访谈准备——访谈职业人物——总结访谈结果</w:t>
      </w:r>
    </w:p>
    <w:p>
      <w:pPr>
        <w:numPr>
          <w:ilvl w:val="0"/>
          <w:numId w:val="2"/>
        </w:numPr>
        <w:adjustRightInd w:val="0"/>
        <w:snapToGrid w:val="0"/>
        <w:spacing w:line="400" w:lineRule="exact"/>
        <w:rPr>
          <w:rFonts w:hint="eastAsia" w:asciiTheme="minorEastAsia" w:hAnsiTheme="minorEastAsia" w:eastAsiaTheme="minorEastAsia" w:cstheme="minorEastAsia"/>
          <w:b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  <w:lang w:val="en-US" w:eastAsia="zh-CN"/>
        </w:rPr>
        <w:t>做好访谈准备</w:t>
      </w:r>
    </w:p>
    <w:p>
      <w:pPr>
        <w:numPr>
          <w:ilvl w:val="0"/>
          <w:numId w:val="0"/>
        </w:numPr>
        <w:adjustRightInd w:val="0"/>
        <w:snapToGrid w:val="0"/>
        <w:spacing w:line="400" w:lineRule="exact"/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1.确定访谈团队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可1人参加也可团队参加，团队人数</w:t>
      </w:r>
      <w:r>
        <w:rPr>
          <w:rFonts w:hint="eastAsia" w:asciiTheme="minorEastAsia" w:hAnsiTheme="minorEastAsia" w:cstheme="minorEastAsia"/>
          <w:b/>
          <w:bCs w:val="0"/>
          <w:color w:val="FF0000"/>
          <w:sz w:val="24"/>
          <w:szCs w:val="24"/>
          <w:lang w:val="en-US" w:eastAsia="zh-CN"/>
        </w:rPr>
        <w:t>不超过3人</w:t>
      </w:r>
    </w:p>
    <w:p>
      <w:pPr>
        <w:adjustRightInd w:val="0"/>
        <w:snapToGrid w:val="0"/>
        <w:spacing w:line="400" w:lineRule="exact"/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  <w:lang w:val="en-US" w:eastAsia="zh-CN"/>
        </w:rPr>
        <w:t>确定访谈对象，初步了解职业信息以及被访谈人信息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可通过你身边的亲戚朋友、同学、老师等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询问他们是否有朋友担任你想要了解的职业，是否有人在你的目标行业工作或通过网络找相关优秀从业者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，联系访谈对象，征求访谈意愿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确定访谈对象后，初步了解职业信息以及被访谈人信息，为设计访谈提纲做好准备。</w:t>
      </w:r>
    </w:p>
    <w:p>
      <w:pP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  <w:lang w:val="en-US" w:eastAsia="zh-CN"/>
        </w:rPr>
        <w:t>设计访谈提纲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访谈的问题应以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  <w:t>-10个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为宜，所提问题要根据自己的具体要求进行设计，以获得对自己有用的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信息。</w:t>
      </w:r>
    </w:p>
    <w:p>
      <w:pPr>
        <w:adjustRightInd w:val="0"/>
        <w:snapToGrid w:val="0"/>
        <w:spacing w:line="400" w:lineRule="exact"/>
        <w:ind w:firstLine="482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访谈问题可以包括但不限于以下几个方面：</w:t>
      </w:r>
    </w:p>
    <w:tbl>
      <w:tblPr>
        <w:tblStyle w:val="4"/>
        <w:tblW w:w="8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6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</w:tcPr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6854" w:type="dxa"/>
          </w:tcPr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lang w:val="en-US" w:eastAsia="zh-CN"/>
              </w:rPr>
              <w:t>问题示例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</w:tcPr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lang w:val="en-US" w:eastAsia="zh-CN"/>
              </w:rPr>
              <w:t xml:space="preserve">职业选择 </w:t>
            </w:r>
          </w:p>
        </w:tc>
        <w:tc>
          <w:tcPr>
            <w:tcW w:w="6854" w:type="dxa"/>
          </w:tcPr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您选择这份职业的原因是什么？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这份职业最吸引您的是什么？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</w:tcPr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lang w:val="en-US" w:eastAsia="zh-CN"/>
              </w:rPr>
              <w:t>入职条件</w:t>
            </w:r>
          </w:p>
        </w:tc>
        <w:tc>
          <w:tcPr>
            <w:tcW w:w="6854" w:type="dxa"/>
          </w:tcPr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您是如何找到这份工作的？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这个职业的入职要求如何？（胜任这份工作应当具备哪些专业知识、技能、经验？需要什么样的教育或培训背景？）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这项工作什么个性特征的人比较适合？需要具备哪些品质？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若您是HR，在招聘时您最看重应聘者的哪些优点与缺点？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</w:tcPr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lang w:val="en-US" w:eastAsia="zh-CN"/>
              </w:rPr>
              <w:t>职业内容</w:t>
            </w:r>
          </w:p>
        </w:tc>
        <w:tc>
          <w:tcPr>
            <w:tcW w:w="6854" w:type="dxa"/>
          </w:tcPr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 xml:space="preserve">您日常工作是怎样的呢？每天的工作主要任务是什么？ 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 xml:space="preserve">您工作时常规或典型的一天是怎样的？ 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您目前工作时间大概是怎么样的？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通常情况下，该职位的薪酬福利、工资梯度大概是什么样的？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您认为做这份工作最快乐的事情是？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您工作中最大的成就和收获是什么？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 xml:space="preserve">这个职业的挑战和风险是什么? 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您认为这份职业对您的生活有怎样的影响？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</w:tcPr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lang w:val="en-US" w:eastAsia="zh-CN"/>
              </w:rPr>
              <w:t>职业发展</w:t>
            </w:r>
          </w:p>
        </w:tc>
        <w:tc>
          <w:tcPr>
            <w:tcW w:w="6854" w:type="dxa"/>
          </w:tcPr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 xml:space="preserve">这个职业的晋升空间和路径怎样？ 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您能详细说一说您的职业发展历程吗？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您是否经历过职业瓶颈期，如果有，又是如何度过的？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这个行业发展前景如何？有有没有因为科技、市场、竞争等因素发生变化?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您认为将来这个领域潜在的不利因素是什么?行业发展有怎样的困境？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</w:tcPr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lang w:val="en-US" w:eastAsia="zh-CN"/>
              </w:rPr>
              <w:t>相关建议</w:t>
            </w:r>
          </w:p>
        </w:tc>
        <w:tc>
          <w:tcPr>
            <w:tcW w:w="6854" w:type="dxa"/>
          </w:tcPr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若将来我想从事这份职业，现在我们应该提前做哪些准备？</w:t>
            </w:r>
          </w:p>
          <w:p>
            <w:pPr>
              <w:adjustRightInd w:val="0"/>
              <w:snapToGrid w:val="0"/>
              <w:spacing w:line="4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作为高中生，您对我们学习、生活有没有什么意见或建议？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</w:tcPr>
          <w:p>
            <w:pPr>
              <w:adjustRightInd w:val="0"/>
              <w:snapToGrid w:val="0"/>
              <w:spacing w:line="400" w:lineRule="exact"/>
              <w:rPr>
                <w:rFonts w:hint="default" w:asciiTheme="minorEastAsia" w:hAnsiTheme="minorEastAsia" w:eastAsiaTheme="minorEastAsia" w:cstheme="min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 w:val="0"/>
                <w:sz w:val="24"/>
                <w:szCs w:val="24"/>
                <w:lang w:val="en-US" w:eastAsia="zh-CN"/>
              </w:rPr>
              <w:t>其他</w:t>
            </w:r>
          </w:p>
        </w:tc>
        <w:tc>
          <w:tcPr>
            <w:tcW w:w="6854" w:type="dxa"/>
          </w:tcPr>
          <w:p>
            <w:pPr>
              <w:adjustRightInd w:val="0"/>
              <w:snapToGrid w:val="0"/>
              <w:spacing w:line="400" w:lineRule="exact"/>
              <w:rPr>
                <w:rFonts w:hint="default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你对职业以及自身的生涯规划有怎样的困惑？</w:t>
            </w:r>
          </w:p>
        </w:tc>
      </w:tr>
    </w:tbl>
    <w:p>
      <w:pPr>
        <w:adjustRightInd w:val="0"/>
        <w:snapToGrid w:val="0"/>
        <w:spacing w:line="400" w:lineRule="exact"/>
        <w:rPr>
          <w:rFonts w:hint="default" w:asciiTheme="minorEastAsia" w:hAnsiTheme="minorEastAsia" w:eastAsia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  <w:lang w:val="en-US" w:eastAsia="zh-CN"/>
        </w:rPr>
        <w:t>联系</w:t>
      </w: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访谈对象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联系访谈对象，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把你的基本情况、你的访谈目的以及你要做的事提前与被访谈者进行介绍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把访谈的时间、地点、形式、问题清单提前告诉对方。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时间应该是以被访谈者的时间为准，双方可以互相约时间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同时告知访谈预计需要的时间，避免耽误工作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地点如果可以是约个地方当面聊，面对面的访谈交流效果最好。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访谈方式可以是当面访谈、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线上访谈、电话访谈等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最好提前把问题清单发给对方，以让对方有时间准备，提高效率。</w:t>
      </w:r>
    </w:p>
    <w:p>
      <w:pPr>
        <w:adjustRightInd w:val="0"/>
        <w:snapToGrid w:val="0"/>
        <w:spacing w:line="400" w:lineRule="exac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准备好访谈记录表、拍照录像设备、录音笔等实物资料。</w:t>
      </w:r>
    </w:p>
    <w:p>
      <w:pPr>
        <w:adjustRightInd w:val="0"/>
        <w:snapToGrid w:val="0"/>
        <w:spacing w:line="400" w:lineRule="exac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（二）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访谈职业人物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访谈中应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注重礼仪，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体现一中学子的良好风貌。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首先介绍自己的背景情况，说明访谈目的；访谈中，积极主动，保持礼貌，尊重被访谈者；访谈结束后，要向对方表示感谢。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访谈中，根据提纲进行采访并做好记录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（拍照、录音、录像）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，注意问问题要简单直接，不要有太多的拖拉，在访谈中表现主动，问一些开放式问题，给接下来的讨论留有空间。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default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如果是线下采访，请注意做好防疫措施。</w:t>
      </w:r>
    </w:p>
    <w:p>
      <w:pPr>
        <w:adjustRightInd w:val="0"/>
        <w:snapToGrid w:val="0"/>
        <w:spacing w:line="400" w:lineRule="exact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（三）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总结访谈结果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访谈结束后，及时整理访谈记录，包括文字、图片、录音、视频材料等，并撰写访谈报告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，制作访谈视频，以“班级+团队成员”命名于开学前上交给班级心理委员，若有照片等其他材料可以一起上交。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①访谈报告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（格式请参照《职业生涯人物访谈报告模板》）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default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访谈报告内容需包括：</w:t>
      </w:r>
      <w:bookmarkStart w:id="0" w:name="_GoBack"/>
      <w:bookmarkEnd w:id="0"/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第一部分：访谈背景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包括访谈时间、访谈地点、访谈方式、访谈人、被访谈人以及被访谈人简介。被访谈人简介包括姓名、性别、年龄、毕业院校、所学专业、工作年限、所在单位、部门、职务等信息。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default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第二部分：访谈内容（</w:t>
      </w:r>
      <w:r>
        <w:rPr>
          <w:rFonts w:hint="eastAsia" w:asciiTheme="minorEastAsia" w:hAnsiTheme="minorEastAsia" w:eastAsiaTheme="minorEastAsia" w:cstheme="minorEastAsia"/>
          <w:b w:val="0"/>
          <w:bCs/>
          <w:color w:val="FF0000"/>
          <w:sz w:val="24"/>
          <w:szCs w:val="24"/>
          <w:lang w:val="en-US" w:eastAsia="zh-CN"/>
        </w:rPr>
        <w:t>访谈问题不少于</w:t>
      </w:r>
      <w:r>
        <w:rPr>
          <w:rFonts w:hint="eastAsia" w:asciiTheme="minorEastAsia" w:hAnsiTheme="minorEastAsia" w:cstheme="minorEastAsia"/>
          <w:b w:val="0"/>
          <w:bCs/>
          <w:color w:val="FF0000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 w:val="0"/>
          <w:bCs/>
          <w:color w:val="FF0000"/>
          <w:sz w:val="24"/>
          <w:szCs w:val="24"/>
          <w:lang w:val="en-US" w:eastAsia="zh-CN"/>
        </w:rPr>
        <w:t>个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）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以问答形式完整记录访谈过程和内容。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default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第三部分：访谈总结（</w:t>
      </w:r>
      <w:r>
        <w:rPr>
          <w:rFonts w:hint="eastAsia" w:asciiTheme="minorEastAsia" w:hAnsiTheme="minorEastAsia" w:eastAsiaTheme="minorEastAsia" w:cstheme="minorEastAsia"/>
          <w:b w:val="0"/>
          <w:bCs/>
          <w:color w:val="FF0000"/>
          <w:sz w:val="24"/>
          <w:szCs w:val="24"/>
          <w:lang w:val="en-US" w:eastAsia="zh-CN"/>
        </w:rPr>
        <w:t>总结部分字数不少于800字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）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从职业认知和心得体会两方面对访谈进行分析和总结。职业认知包括通过本次访谈，你对于职业的工作内容、工作环境、薪酬待遇、发展前景等有怎样的认识。心得体会包括通过访谈你有怎样的收获和感悟，对以后的职业选择和发展有怎样的思考和启发等。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第四部分：访谈评估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包括自我评估和访谈对象评价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②访谈视频：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要求：a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光线清晰、画面稳定、布局合理、适当剪辑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片头展示基本信息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包括“绍兴一中职业生涯人物访谈”字样、访谈人班级姓名、被访谈人简介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格式要求为mp4，分辨率不低于1280*720（16:9）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时长在15-20分钟左右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default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③访谈录音、照片等相关资料可作为附件一起提交。</w:t>
      </w:r>
    </w:p>
    <w:p>
      <w:pPr>
        <w:adjustRightInd w:val="0"/>
        <w:snapToGrid w:val="0"/>
        <w:spacing w:line="400" w:lineRule="exact"/>
        <w:ind w:firstLine="482" w:firstLineChars="200"/>
        <w:rPr>
          <w:rFonts w:hint="eastAsia" w:asciiTheme="minorEastAsia" w:hAnsiTheme="minorEastAsia" w:eastAsiaTheme="minorEastAsia" w:cstheme="minorEastAsia"/>
          <w:b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FF0000"/>
          <w:sz w:val="24"/>
          <w:szCs w:val="24"/>
          <w:lang w:val="en-US" w:eastAsia="zh-CN"/>
        </w:rPr>
        <w:t>注意：请务必真实进行职业生涯生涯人物访谈，所撰写的职业生涯人物访谈报告及访谈视频严禁抄袭！</w:t>
      </w:r>
    </w:p>
    <w:p>
      <w:pPr>
        <w:adjustRightInd w:val="0"/>
        <w:snapToGrid w:val="0"/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724AB8"/>
    <w:multiLevelType w:val="singleLevel"/>
    <w:tmpl w:val="CE724AB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45DA4F3"/>
    <w:multiLevelType w:val="singleLevel"/>
    <w:tmpl w:val="145DA4F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A67A3E"/>
    <w:rsid w:val="11136FFB"/>
    <w:rsid w:val="13D12116"/>
    <w:rsid w:val="1D727052"/>
    <w:rsid w:val="2A5D6DA2"/>
    <w:rsid w:val="2AA41134"/>
    <w:rsid w:val="2AA67A3E"/>
    <w:rsid w:val="2F8D1C5A"/>
    <w:rsid w:val="3C545330"/>
    <w:rsid w:val="4A432F12"/>
    <w:rsid w:val="55EC42A0"/>
    <w:rsid w:val="564726E9"/>
    <w:rsid w:val="5C8A45D1"/>
    <w:rsid w:val="658C475B"/>
    <w:rsid w:val="73F0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2021-12-16T12:29:00Z</dcterms:created>
  <dc:creator>zyy</dc:creator>
  <cp:lastModifiedBy>zyy</cp:lastModifiedBy>
  <dcterms:modified xsi:type="dcterms:W3CDTF">2022-01-03T11:57:31Z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2AD74CEB6513494BBE15DEFC4B6FB4AB</vt:lpwstr>
  </property>
</Properties>
</file>