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附件1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绍兴市第十二届中小学、幼儿园学科带头人推荐表</w:t>
      </w:r>
    </w:p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cs="Times New Roman" w:eastAsiaTheme="minorEastAsia"/>
          <w:b/>
          <w:color w:val="auto"/>
          <w:spacing w:val="0"/>
          <w:w w:val="100"/>
          <w:sz w:val="24"/>
        </w:rPr>
      </w:pP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</w:rPr>
        <w:t>申报类别：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  <w:u w:val="single"/>
        </w:rPr>
        <w:t>　　　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</w:rPr>
        <w:t>　学科：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  <w:u w:val="single"/>
        </w:rPr>
        <w:t>　　　　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</w:rPr>
        <w:t>　区、县（市）：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  <w:u w:val="single"/>
        </w:rPr>
        <w:t>　　　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</w:rPr>
        <w:t>　工作单位：</w:t>
      </w:r>
      <w:r>
        <w:rPr>
          <w:rFonts w:hint="default" w:ascii="Times New Roman" w:hAnsi="Times New Roman" w:cs="Times New Roman" w:eastAsiaTheme="minorEastAsia"/>
          <w:bCs/>
          <w:snapToGrid w:val="0"/>
          <w:color w:val="auto"/>
          <w:spacing w:val="0"/>
          <w:w w:val="100"/>
          <w:kern w:val="0"/>
          <w:sz w:val="24"/>
          <w:u w:val="single"/>
        </w:rPr>
        <w:t>　　　　</w:t>
      </w:r>
    </w:p>
    <w:p>
      <w:pPr>
        <w:overflowPunct w:val="0"/>
        <w:adjustRightInd w:val="0"/>
        <w:snapToGrid w:val="0"/>
        <w:spacing w:line="120" w:lineRule="exact"/>
        <w:rPr>
          <w:rFonts w:hint="default" w:ascii="Times New Roman" w:hAnsi="Times New Roman" w:cs="Times New Roman" w:eastAsiaTheme="minorEastAsia"/>
          <w:b/>
          <w:color w:val="auto"/>
          <w:spacing w:val="0"/>
          <w:w w:val="100"/>
          <w:u w:val="single"/>
        </w:rPr>
      </w:pPr>
    </w:p>
    <w:tbl>
      <w:tblPr>
        <w:tblStyle w:val="4"/>
        <w:tblW w:w="92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1137"/>
        <w:gridCol w:w="1032"/>
        <w:gridCol w:w="528"/>
        <w:gridCol w:w="646"/>
        <w:gridCol w:w="74"/>
        <w:gridCol w:w="735"/>
        <w:gridCol w:w="77"/>
        <w:gridCol w:w="145"/>
        <w:gridCol w:w="1008"/>
        <w:gridCol w:w="117"/>
        <w:gridCol w:w="187"/>
        <w:gridCol w:w="743"/>
        <w:gridCol w:w="570"/>
        <w:gridCol w:w="225"/>
        <w:gridCol w:w="12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45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姓  名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72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性别</w:t>
            </w:r>
          </w:p>
        </w:tc>
        <w:tc>
          <w:tcPr>
            <w:tcW w:w="735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230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出生年月</w:t>
            </w:r>
          </w:p>
        </w:tc>
        <w:tc>
          <w:tcPr>
            <w:tcW w:w="1047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795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民族</w:t>
            </w:r>
          </w:p>
        </w:tc>
        <w:tc>
          <w:tcPr>
            <w:tcW w:w="12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政治面貌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72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毕业学校</w:t>
            </w:r>
          </w:p>
        </w:tc>
        <w:tc>
          <w:tcPr>
            <w:tcW w:w="1965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47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参加工作时间</w:t>
            </w:r>
          </w:p>
        </w:tc>
        <w:tc>
          <w:tcPr>
            <w:tcW w:w="1998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联系电话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QQ：</w:t>
            </w:r>
          </w:p>
        </w:tc>
        <w:tc>
          <w:tcPr>
            <w:tcW w:w="720" w:type="dxa"/>
            <w:gridSpan w:val="2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电子信箱</w:t>
            </w:r>
          </w:p>
        </w:tc>
        <w:tc>
          <w:tcPr>
            <w:tcW w:w="1965" w:type="dxa"/>
            <w:gridSpan w:val="4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47" w:type="dxa"/>
            <w:gridSpan w:val="3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专业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职称</w:t>
            </w:r>
          </w:p>
        </w:tc>
        <w:tc>
          <w:tcPr>
            <w:tcW w:w="1998" w:type="dxa"/>
            <w:gridSpan w:val="3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手机：</w:t>
            </w:r>
          </w:p>
        </w:tc>
        <w:tc>
          <w:tcPr>
            <w:tcW w:w="720" w:type="dxa"/>
            <w:gridSpan w:val="2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65" w:type="dxa"/>
            <w:gridSpan w:val="4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47" w:type="dxa"/>
            <w:gridSpan w:val="3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98" w:type="dxa"/>
            <w:gridSpan w:val="3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项目一：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各级各类荣誉</w:t>
            </w:r>
          </w:p>
        </w:tc>
        <w:tc>
          <w:tcPr>
            <w:tcW w:w="7290" w:type="dxa"/>
            <w:gridSpan w:val="14"/>
            <w:tcBorders>
              <w:bottom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学术荣誉：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师德荣誉：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项目二：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课堂教学与比武</w:t>
            </w:r>
          </w:p>
        </w:tc>
        <w:tc>
          <w:tcPr>
            <w:tcW w:w="7290" w:type="dxa"/>
            <w:gridSpan w:val="14"/>
            <w:tcBorders>
              <w:top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项目三：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指导学生/教师获奖</w:t>
            </w:r>
          </w:p>
        </w:tc>
        <w:tc>
          <w:tcPr>
            <w:tcW w:w="7290" w:type="dxa"/>
            <w:gridSpan w:val="14"/>
            <w:tcBorders>
              <w:bottom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项目四：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知名度及影响力</w:t>
            </w:r>
          </w:p>
        </w:tc>
        <w:tc>
          <w:tcPr>
            <w:tcW w:w="7290" w:type="dxa"/>
            <w:gridSpan w:val="14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项目五：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科研课题成果</w:t>
            </w:r>
          </w:p>
        </w:tc>
        <w:tc>
          <w:tcPr>
            <w:tcW w:w="7290" w:type="dxa"/>
            <w:gridSpan w:val="14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项目六：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论文发表与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专著出版</w:t>
            </w:r>
          </w:p>
        </w:tc>
        <w:tc>
          <w:tcPr>
            <w:tcW w:w="7290" w:type="dxa"/>
            <w:gridSpan w:val="14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项目七：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各级各类命题</w:t>
            </w:r>
          </w:p>
        </w:tc>
        <w:tc>
          <w:tcPr>
            <w:tcW w:w="7290" w:type="dxa"/>
            <w:gridSpan w:val="14"/>
            <w:tcBorders>
              <w:top w:val="single" w:color="auto" w:sz="4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restart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任教情况</w:t>
            </w: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  科</w:t>
            </w: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年 级</w:t>
            </w: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任教班级</w:t>
            </w: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周总课时</w:t>
            </w: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证明人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2017学年度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2018学年度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2019学年度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2020学年度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08" w:type="dxa"/>
            <w:vMerge w:val="continue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2169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2021学年度</w:t>
            </w:r>
          </w:p>
        </w:tc>
        <w:tc>
          <w:tcPr>
            <w:tcW w:w="1174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31" w:type="dxa"/>
            <w:gridSpan w:val="4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2" w:type="dxa"/>
            <w:gridSpan w:val="3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313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428" w:type="dxa"/>
            <w:gridSpan w:val="2"/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个人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诚信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承诺</w:t>
            </w:r>
          </w:p>
        </w:tc>
        <w:tc>
          <w:tcPr>
            <w:tcW w:w="7290" w:type="dxa"/>
            <w:gridSpan w:val="14"/>
            <w:tcBorders>
              <w:top w:val="single" w:color="auto" w:sz="12" w:space="0"/>
              <w:right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ind w:firstLine="482" w:firstLineChars="200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本人递交的有关材料全部真实。如有虚假，一经查实愿取消评审资格，并接受市教育行政部门作出的相应处理。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ind w:firstLine="3360" w:firstLineChars="140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承诺人签字：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right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年　　月　　日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区、县（市）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专  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考评组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意  见</w:t>
            </w:r>
          </w:p>
        </w:tc>
        <w:tc>
          <w:tcPr>
            <w:tcW w:w="7290" w:type="dxa"/>
            <w:gridSpan w:val="14"/>
            <w:tcBorders>
              <w:right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ind w:firstLine="3360" w:firstLineChars="140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考评负责人签字：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区、县（市）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教育局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意  见</w:t>
            </w:r>
          </w:p>
        </w:tc>
        <w:tc>
          <w:tcPr>
            <w:tcW w:w="7290" w:type="dxa"/>
            <w:gridSpan w:val="14"/>
            <w:tcBorders>
              <w:right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ind w:firstLine="840" w:firstLineChars="35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分管局长签字：　　　　　　　　　　　单位盖章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45" w:type="dxa"/>
            <w:gridSpan w:val="2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市专业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考核组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意　见</w:t>
            </w:r>
          </w:p>
        </w:tc>
        <w:tc>
          <w:tcPr>
            <w:tcW w:w="3092" w:type="dxa"/>
            <w:gridSpan w:val="6"/>
            <w:tcBorders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材料审核人签字：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 xml:space="preserve">考评负责人签字：           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 xml:space="preserve"> 　　　　年    月    日</w:t>
            </w:r>
          </w:p>
        </w:tc>
        <w:tc>
          <w:tcPr>
            <w:tcW w:w="1270" w:type="dxa"/>
            <w:gridSpan w:val="3"/>
            <w:tcBorders>
              <w:left w:val="single" w:color="auto" w:sz="8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市教育局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意    见</w:t>
            </w:r>
          </w:p>
        </w:tc>
        <w:tc>
          <w:tcPr>
            <w:tcW w:w="2928" w:type="dxa"/>
            <w:gridSpan w:val="5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盖章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 xml:space="preserve"> 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right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年    月    日</w:t>
            </w:r>
          </w:p>
        </w:tc>
      </w:tr>
    </w:tbl>
    <w:p>
      <w:pPr>
        <w:overflowPunct w:val="0"/>
        <w:adjustRightInd w:val="0"/>
        <w:snapToGrid w:val="0"/>
        <w:spacing w:line="100" w:lineRule="exact"/>
        <w:rPr>
          <w:rFonts w:hint="default" w:ascii="Times New Roman" w:hAnsi="Times New Roman" w:cs="Times New Roman" w:eastAsiaTheme="minorEastAsia"/>
          <w:color w:val="auto"/>
          <w:spacing w:val="0"/>
          <w:w w:val="100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textAlignment w:val="auto"/>
        <w:rPr>
          <w:rFonts w:hint="default" w:ascii="Times New Roman" w:hAnsi="Times New Roman" w:eastAsia="仿宋_GB2312" w:cs="Times New Roman"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  <w:t>填表说明：</w:t>
      </w:r>
      <w:r>
        <w:rPr>
          <w:rFonts w:hint="default" w:ascii="Times New Roman" w:hAnsi="Times New Roman" w:eastAsia="仿宋_GB2312" w:cs="Times New Roman"/>
          <w:snapToGrid w:val="0"/>
          <w:color w:val="auto"/>
          <w:spacing w:val="0"/>
          <w:w w:val="100"/>
          <w:kern w:val="0"/>
          <w:sz w:val="21"/>
          <w:szCs w:val="21"/>
        </w:rPr>
        <w:t>项目四“学科知名度及影响力”包括：学科知名度、近五年内开设各级各类示范课和公开课的情况、近五年内受邀在各级各类教学研讨活动中作专题讲座或经验交流、指导和培养青年教师（带徒）以及担任社会兼职或学科评委专家等情况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  <w:t>材料报送要求：各申报人请将报送材料按下列顺序装订成册。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1．绍兴市第十一届中小学学科带头人推荐表。（正反面打印）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2．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教师资格证书复印件。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参评教师的师德及廉政情况鉴定意见表。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．相关证明材料复印件（按推荐表中的项目顺序排列，由单位验证后加盖公章）。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．文稿“我的教学主张”1份。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．德育、职教带头人专题经验总结与事迹介绍各一式五份（其中四份隐名另附，不必装订入册）。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材料每人一袋，用档案袋送交。档案袋封面贴《绍兴市第十二届中小学、幼儿园学科带头人推荐表》。</w:t>
      </w:r>
    </w:p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pacing w:val="0"/>
          <w:w w:val="100"/>
          <w:sz w:val="24"/>
          <w:szCs w:val="21"/>
        </w:rPr>
        <w:br w:type="page"/>
      </w: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附件2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绍兴市第十二届中小学、幼儿园学科带头人学科名额分配</w:t>
      </w:r>
    </w:p>
    <w:p>
      <w:pPr>
        <w:overflowPunct w:val="0"/>
        <w:adjustRightInd w:val="0"/>
        <w:snapToGrid w:val="0"/>
        <w:rPr>
          <w:rFonts w:hint="default" w:ascii="Times New Roman" w:hAnsi="Times New Roman" w:cs="Times New Roman" w:eastAsiaTheme="minorEastAsia"/>
          <w:b/>
          <w:color w:val="auto"/>
          <w:spacing w:val="0"/>
          <w:w w:val="100"/>
          <w:szCs w:val="32"/>
        </w:rPr>
      </w:pPr>
    </w:p>
    <w:p>
      <w:pPr>
        <w:overflowPunct w:val="0"/>
        <w:adjustRightInd w:val="0"/>
        <w:snapToGrid w:val="0"/>
        <w:spacing w:line="560" w:lineRule="exact"/>
        <w:ind w:firstLine="640" w:firstLineChars="200"/>
        <w:rPr>
          <w:rFonts w:hint="eastAsia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</w:pPr>
      <w:r>
        <w:rPr>
          <w:rFonts w:hint="eastAsia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  <w:t>一、基教11</w:t>
      </w:r>
      <w:r>
        <w:rPr>
          <w:rFonts w:hint="eastAsia" w:ascii="黑体" w:hAnsi="黑体" w:eastAsia="黑体" w:cs="黑体"/>
          <w:snapToGrid w:val="0"/>
          <w:color w:val="auto"/>
          <w:spacing w:val="0"/>
          <w:w w:val="100"/>
          <w:kern w:val="0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  <w:t>人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3337"/>
        <w:gridCol w:w="1144"/>
        <w:gridCol w:w="1200"/>
        <w:gridCol w:w="1144"/>
        <w:gridCol w:w="1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mc:AlternateContent>
              <mc:Choice Requires="wpsCustomData">
                <wpsCustomData:diagonals>
                  <wpsCustomData:diagonal from="10000" to="35000">
                    <wpsCustomData:border w:val="single" w:color="auto" w:sz="4" w:space="0"/>
                  </wpsCustomData:diagonal>
                  <wpsCustomData:diagonal from="10000" to="25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snapToGrid w:val="0"/>
              <w:rPr>
                <w:rFonts w:hint="default"/>
              </w:rPr>
            </w:pPr>
          </w:p>
          <w:p>
            <w:pPr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snapToGrid w:val="0"/>
              <w:rPr>
                <w:rFonts w:hint="default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</w:t>
            </w:r>
            <w:r>
              <w:rPr>
                <w:rFonts w:hint="eastAsia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科</w:t>
            </w:r>
          </w:p>
          <w:p>
            <w:pPr>
              <w:snapToGrid w:val="0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</w:rPr>
            </w:pPr>
          </w:p>
          <w:p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</w:p>
          <w:p>
            <w:pPr>
              <w:snapToGrid w:val="0"/>
              <w:ind w:firstLine="640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名</w:t>
            </w:r>
            <w:r>
              <w:rPr>
                <w:rFonts w:hint="eastAsia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额</w:t>
            </w:r>
          </w:p>
          <w:p>
            <w:pPr>
              <w:ind w:firstLine="240" w:firstLineChars="100"/>
              <w:rPr>
                <w:rFonts w:hint="default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  段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高 中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初  中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小  学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合  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A类</w:t>
            </w: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语  文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8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数  学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7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外  语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理化生（科学）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7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政史地（思品与社会）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7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</w:t>
            </w: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B类</w:t>
            </w: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体育、艺术（音、美）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4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综合实践（含信息技术、通用技术，绍兴市地方课程）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德  育（班主任、心理健康教育）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2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4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教研员</w:t>
            </w:r>
          </w:p>
        </w:tc>
        <w:tc>
          <w:tcPr>
            <w:tcW w:w="3488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10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  <w:highlight w:val="yellow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特殊教育</w:t>
            </w:r>
          </w:p>
        </w:tc>
        <w:tc>
          <w:tcPr>
            <w:tcW w:w="3488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3</w:t>
            </w:r>
          </w:p>
        </w:tc>
      </w:tr>
    </w:tbl>
    <w:p>
      <w:pPr>
        <w:overflowPunct w:val="0"/>
        <w:adjustRightInd w:val="0"/>
        <w:snapToGrid w:val="0"/>
        <w:spacing w:line="560" w:lineRule="exact"/>
        <w:ind w:firstLine="640" w:firstLineChars="200"/>
        <w:rPr>
          <w:rFonts w:hint="default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</w:pPr>
      <w:r>
        <w:rPr>
          <w:rFonts w:hint="default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  <w:t>二、职教11人（含德育）</w:t>
      </w:r>
    </w:p>
    <w:p>
      <w:pPr>
        <w:overflowPunct w:val="0"/>
        <w:adjustRightInd w:val="0"/>
        <w:snapToGrid w:val="0"/>
        <w:spacing w:line="560" w:lineRule="exact"/>
        <w:ind w:firstLine="640" w:firstLineChars="200"/>
        <w:rPr>
          <w:rFonts w:hint="default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</w:pPr>
      <w:r>
        <w:rPr>
          <w:rFonts w:hint="default" w:ascii="黑体" w:hAnsi="黑体" w:eastAsia="黑体" w:cs="黑体"/>
          <w:snapToGrid w:val="0"/>
          <w:color w:val="auto"/>
          <w:spacing w:val="0"/>
          <w:w w:val="100"/>
          <w:kern w:val="0"/>
          <w:szCs w:val="32"/>
        </w:rPr>
        <w:t>三、幼教9人（含德育）</w:t>
      </w:r>
    </w:p>
    <w:p>
      <w:pPr>
        <w:overflowPunct w:val="0"/>
        <w:adjustRightInd w:val="0"/>
        <w:snapToGrid w:val="0"/>
        <w:rPr>
          <w:rFonts w:hint="default" w:ascii="Times New Roman" w:hAnsi="Times New Roman" w:cs="Times New Roman" w:eastAsiaTheme="minorEastAsia"/>
          <w:b/>
          <w:bCs/>
          <w:snapToGrid w:val="0"/>
          <w:color w:val="auto"/>
          <w:spacing w:val="0"/>
          <w:w w:val="100"/>
          <w:kern w:val="0"/>
          <w:sz w:val="24"/>
        </w:rPr>
      </w:pPr>
    </w:p>
    <w:p>
      <w:pPr>
        <w:overflowPunct w:val="0"/>
        <w:adjustRightInd w:val="0"/>
        <w:snapToGrid w:val="0"/>
        <w:rPr>
          <w:rFonts w:hint="default" w:ascii="Times New Roman" w:hAnsi="Times New Roman" w:cs="Times New Roman" w:eastAsiaTheme="minorEastAsia"/>
          <w:b/>
          <w:bCs/>
          <w:snapToGrid w:val="0"/>
          <w:color w:val="auto"/>
          <w:spacing w:val="0"/>
          <w:w w:val="100"/>
          <w:kern w:val="0"/>
          <w:sz w:val="24"/>
        </w:rPr>
      </w:pPr>
    </w:p>
    <w:p>
      <w:pPr>
        <w:overflowPunct w:val="0"/>
        <w:adjustRightInd w:val="0"/>
        <w:snapToGrid w:val="0"/>
        <w:rPr>
          <w:rFonts w:hint="default" w:ascii="Times New Roman" w:hAnsi="Times New Roman" w:eastAsia="仿宋_GB2312" w:cs="Times New Roman"/>
          <w:b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bCs/>
          <w:snapToGrid w:val="0"/>
          <w:color w:val="auto"/>
          <w:spacing w:val="0"/>
          <w:w w:val="100"/>
          <w:kern w:val="0"/>
          <w:sz w:val="21"/>
          <w:szCs w:val="21"/>
        </w:rPr>
        <w:t>说明：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1．上述名额为拟评上限，条件不足允许缺额；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2．每位教师限报一门学科；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3．各区、县（市）推荐上报时请注意学科分布的平衡。</w:t>
      </w:r>
    </w:p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color w:val="auto"/>
          <w:spacing w:val="0"/>
          <w:w w:val="100"/>
          <w:szCs w:val="32"/>
        </w:rPr>
        <w:br w:type="page"/>
      </w: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附件3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绍兴市第十二届中小学、幼儿园学科带头人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推荐名额分配表</w:t>
      </w:r>
    </w:p>
    <w:p>
      <w:pPr>
        <w:overflowPunct w:val="0"/>
        <w:adjustRightInd w:val="0"/>
        <w:snapToGrid w:val="0"/>
        <w:spacing w:line="560" w:lineRule="exact"/>
        <w:jc w:val="center"/>
        <w:rPr>
          <w:rFonts w:hint="default" w:ascii="Times New Roman" w:hAnsi="Times New Roman" w:cs="Times New Roman" w:eastAsiaTheme="minorEastAsia"/>
          <w:color w:val="auto"/>
          <w:spacing w:val="0"/>
          <w:w w:val="100"/>
          <w:sz w:val="44"/>
          <w:szCs w:val="44"/>
        </w:rPr>
      </w:pP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816"/>
        <w:gridCol w:w="816"/>
        <w:gridCol w:w="816"/>
        <w:gridCol w:w="816"/>
        <w:gridCol w:w="819"/>
        <w:gridCol w:w="1362"/>
        <w:gridCol w:w="8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mc:AlternateContent>
              <mc:Choice Requires="wpsCustomData">
                <wpsCustomData:diagonals>
                  <wpsCustomData:diagonal from="10000" to="35000">
                    <wpsCustomData:border w:val="single" w:color="auto" w:sz="4" w:space="0"/>
                  </wpsCustomData:diagonal>
                  <wpsCustomData:diagonal from="10000" to="25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单位</w:t>
            </w: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名额</w:t>
            </w:r>
          </w:p>
          <w:p>
            <w:pPr>
              <w:overflowPunct w:val="0"/>
              <w:adjustRightInd w:val="0"/>
              <w:snapToGrid w:val="0"/>
              <w:ind w:firstLine="240" w:firstLineChars="100"/>
              <w:rPr>
                <w:rFonts w:hint="eastAsia" w:ascii="Times New Roman" w:hAnsi="Times New Roman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auto"/>
                <w:spacing w:val="0"/>
                <w:w w:val="1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学段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中学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小学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职教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幼教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特教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（其中包括德育可推荐名额）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柯桥区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诸暨市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19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4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（6）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上虞区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嵊州市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新昌县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9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6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（3）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越城区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/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市  直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12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/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4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/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（3）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合  计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100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48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20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18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auto"/>
                <w:spacing w:val="0"/>
                <w:w w:val="100"/>
                <w:sz w:val="24"/>
              </w:rPr>
              <w:t>7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（28）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pacing w:val="0"/>
                <w:w w:val="100"/>
                <w:sz w:val="24"/>
              </w:rPr>
              <w:t>193</w:t>
            </w:r>
          </w:p>
        </w:tc>
      </w:tr>
    </w:tbl>
    <w:p>
      <w:pPr>
        <w:overflowPunct w:val="0"/>
        <w:adjustRightInd w:val="0"/>
        <w:snapToGrid w:val="0"/>
        <w:spacing w:line="400" w:lineRule="exact"/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  <w:t>注：</w:t>
      </w:r>
    </w:p>
    <w:p>
      <w:pPr>
        <w:overflowPunct w:val="0"/>
        <w:adjustRightInd w:val="0"/>
        <w:snapToGrid w:val="0"/>
        <w:spacing w:line="400" w:lineRule="exact"/>
        <w:ind w:firstLine="420" w:firstLineChars="200"/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1．上述推荐名额外，各区、县（市）可另推荐教研员2名。教研员单独量化考评，不分学科，最后按得分高低评出不超过10名学科带头人。</w:t>
      </w:r>
    </w:p>
    <w:p>
      <w:pPr>
        <w:overflowPunct w:val="0"/>
        <w:adjustRightInd w:val="0"/>
        <w:snapToGrid w:val="0"/>
        <w:spacing w:line="400" w:lineRule="exact"/>
        <w:ind w:firstLine="420" w:firstLineChars="200"/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2．市直高中每校3—4人，职高每校3名。</w:t>
      </w:r>
    </w:p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color w:val="auto"/>
          <w:spacing w:val="0"/>
          <w:w w:val="100"/>
          <w:szCs w:val="32"/>
        </w:rPr>
        <w:br w:type="page"/>
      </w: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附件4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绍兴市第十二届中小学、幼儿园学科带头人评比</w:t>
      </w:r>
    </w:p>
    <w:p>
      <w:pPr>
        <w:overflowPunct w:val="0"/>
        <w:adjustRightInd w:val="0"/>
        <w:snapToGrid w:val="0"/>
        <w:spacing w:beforeLines="50" w:line="560" w:lineRule="exact"/>
        <w:jc w:val="center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师德及廉政情况鉴定意见表</w:t>
      </w:r>
    </w:p>
    <w:p>
      <w:pPr>
        <w:overflowPunct w:val="0"/>
        <w:adjustRightInd w:val="0"/>
        <w:snapToGrid w:val="0"/>
        <w:spacing w:line="560" w:lineRule="exact"/>
        <w:jc w:val="center"/>
        <w:rPr>
          <w:rFonts w:hint="default" w:ascii="Times New Roman" w:hAnsi="Times New Roman" w:cs="Times New Roman" w:eastAsiaTheme="minorEastAsia"/>
          <w:color w:val="auto"/>
          <w:spacing w:val="0"/>
          <w:w w:val="100"/>
          <w:sz w:val="44"/>
          <w:szCs w:val="44"/>
        </w:rPr>
      </w:pPr>
    </w:p>
    <w:tbl>
      <w:tblPr>
        <w:tblStyle w:val="4"/>
        <w:tblW w:w="87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064"/>
        <w:gridCol w:w="1065"/>
        <w:gridCol w:w="1065"/>
        <w:gridCol w:w="1065"/>
        <w:gridCol w:w="1065"/>
        <w:gridCol w:w="1065"/>
        <w:gridCol w:w="154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姓名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性别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出生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年月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政治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面貌</w:t>
            </w:r>
          </w:p>
        </w:tc>
        <w:tc>
          <w:tcPr>
            <w:tcW w:w="161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现任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职务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师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德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及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政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情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况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审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核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意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见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ind w:firstLine="3600" w:firstLineChars="150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负责人（签名）：</w:t>
            </w:r>
          </w:p>
          <w:p>
            <w:pPr>
              <w:overflowPunct w:val="0"/>
              <w:adjustRightInd w:val="0"/>
              <w:snapToGrid w:val="0"/>
              <w:ind w:firstLine="3840" w:firstLineChars="160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单位（盖章）：</w:t>
            </w:r>
          </w:p>
          <w:p>
            <w:pPr>
              <w:overflowPunct w:val="0"/>
              <w:adjustRightInd w:val="0"/>
              <w:snapToGrid w:val="0"/>
              <w:ind w:firstLine="5520" w:firstLineChars="230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  <w:t>备注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</w:tcPr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pacing w:val="0"/>
                <w:w w:val="100"/>
                <w:sz w:val="24"/>
              </w:rPr>
            </w:pPr>
          </w:p>
        </w:tc>
      </w:tr>
    </w:tbl>
    <w:p>
      <w:pPr>
        <w:overflowPunct w:val="0"/>
        <w:adjustRightInd w:val="0"/>
        <w:snapToGrid w:val="0"/>
        <w:spacing w:line="400" w:lineRule="exact"/>
        <w:ind w:firstLine="420" w:firstLineChars="200"/>
        <w:rPr>
          <w:rFonts w:hint="eastAsia" w:ascii="仿宋_GB2312" w:hAnsi="仿宋_GB2312" w:eastAsia="仿宋_GB2312" w:cs="仿宋_GB2312"/>
          <w:color w:val="auto"/>
          <w:spacing w:val="0"/>
          <w:w w:val="100"/>
          <w:sz w:val="21"/>
          <w:szCs w:val="21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w w:val="100"/>
          <w:sz w:val="21"/>
          <w:szCs w:val="21"/>
        </w:rPr>
        <w:t>注：本表由区、县（市）教育局纪检组（或监察机构）填写。</w:t>
      </w:r>
    </w:p>
    <w:p>
      <w:pPr>
        <w:overflowPunct w:val="0"/>
        <w:adjustRightInd w:val="0"/>
        <w:snapToGrid w:val="0"/>
        <w:rPr>
          <w:rFonts w:hint="eastAsia" w:ascii="仿宋_GB2312" w:hAnsi="仿宋_GB2312" w:eastAsia="仿宋_GB2312" w:cs="仿宋_GB2312"/>
          <w:b/>
          <w:bCs/>
          <w:color w:val="auto"/>
          <w:spacing w:val="0"/>
          <w:w w:val="100"/>
          <w:sz w:val="21"/>
          <w:szCs w:val="21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2098" w:right="1474" w:bottom="1871" w:left="1587" w:header="851" w:footer="153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443" w:charSpace="0"/>
        </w:sectPr>
      </w:pPr>
    </w:p>
    <w:p>
      <w:pPr>
        <w:overflowPunct w:val="0"/>
        <w:adjustRightInd w:val="0"/>
        <w:snapToGrid w:val="0"/>
        <w:spacing w:line="560" w:lineRule="exact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附件5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pacing w:val="0"/>
          <w:w w:val="100"/>
          <w:sz w:val="36"/>
          <w:szCs w:val="36"/>
        </w:rPr>
        <w:t>绍兴市第十二届中小学、幼儿园学科带头人区、县（市）推荐名单汇总表</w:t>
      </w:r>
    </w:p>
    <w:p>
      <w:pPr>
        <w:overflowPunct w:val="0"/>
        <w:adjustRightInd w:val="0"/>
        <w:snapToGrid w:val="0"/>
        <w:spacing w:line="560" w:lineRule="exact"/>
        <w:rPr>
          <w:rFonts w:hint="eastAsia" w:asciiTheme="minorEastAsia" w:hAnsiTheme="minorEastAsia" w:eastAsiaTheme="minorEastAsia" w:cstheme="minorEastAsia"/>
          <w:color w:val="auto"/>
          <w:spacing w:val="0"/>
          <w:w w:val="1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0"/>
          <w:w w:val="100"/>
          <w:sz w:val="24"/>
          <w:szCs w:val="24"/>
        </w:rPr>
        <w:t>推荐县（市、区）</w:t>
      </w:r>
      <w:r>
        <w:rPr>
          <w:rFonts w:hint="eastAsia" w:asciiTheme="minorEastAsia" w:hAnsiTheme="minorEastAsia" w:eastAsiaTheme="minorEastAsia" w:cstheme="minorEastAsia"/>
          <w:color w:val="auto"/>
          <w:spacing w:val="0"/>
          <w:w w:val="100"/>
          <w:sz w:val="24"/>
          <w:szCs w:val="24"/>
          <w:u w:val="single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color w:val="auto"/>
          <w:spacing w:val="0"/>
          <w:w w:val="100"/>
          <w:sz w:val="24"/>
          <w:szCs w:val="24"/>
        </w:rPr>
        <w:t>（盖章）</w:t>
      </w:r>
    </w:p>
    <w:p>
      <w:pPr>
        <w:overflowPunct w:val="0"/>
        <w:adjustRightInd w:val="0"/>
        <w:snapToGrid w:val="0"/>
        <w:spacing w:line="100" w:lineRule="exact"/>
        <w:rPr>
          <w:rFonts w:hint="eastAsia" w:asciiTheme="minorEastAsia" w:hAnsiTheme="minorEastAsia" w:eastAsiaTheme="minorEastAsia" w:cstheme="minorEastAsia"/>
          <w:color w:val="auto"/>
          <w:spacing w:val="0"/>
          <w:w w:val="100"/>
          <w:sz w:val="24"/>
          <w:szCs w:val="24"/>
        </w:rPr>
      </w:pPr>
    </w:p>
    <w:tbl>
      <w:tblPr>
        <w:tblStyle w:val="4"/>
        <w:tblW w:w="14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560"/>
        <w:gridCol w:w="1527"/>
        <w:gridCol w:w="1091"/>
        <w:gridCol w:w="1903"/>
        <w:gridCol w:w="1559"/>
        <w:gridCol w:w="3402"/>
        <w:gridCol w:w="19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申报类别</w:t>
            </w:r>
          </w:p>
        </w:tc>
        <w:tc>
          <w:tcPr>
            <w:tcW w:w="156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学  科</w:t>
            </w:r>
          </w:p>
        </w:tc>
        <w:tc>
          <w:tcPr>
            <w:tcW w:w="152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姓  名</w:t>
            </w:r>
          </w:p>
        </w:tc>
        <w:tc>
          <w:tcPr>
            <w:tcW w:w="109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年 龄</w:t>
            </w:r>
          </w:p>
        </w:tc>
        <w:tc>
          <w:tcPr>
            <w:tcW w:w="190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职  称</w:t>
            </w:r>
          </w:p>
        </w:tc>
        <w:tc>
          <w:tcPr>
            <w:tcW w:w="155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职  务</w:t>
            </w:r>
          </w:p>
        </w:tc>
        <w:tc>
          <w:tcPr>
            <w:tcW w:w="340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  <w:t>工 作 单 位</w:t>
            </w:r>
          </w:p>
        </w:tc>
        <w:tc>
          <w:tcPr>
            <w:tcW w:w="1955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课堂教学能力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考评等级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tcBorders>
              <w:top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  <w:bookmarkStart w:id="0" w:name="_GoBack"/>
            <w:bookmarkEnd w:id="0"/>
          </w:p>
        </w:tc>
        <w:tc>
          <w:tcPr>
            <w:tcW w:w="1527" w:type="dxa"/>
            <w:tcBorders>
              <w:top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tcBorders>
              <w:top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tcBorders>
              <w:top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  <w:tcBorders>
              <w:top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417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60" w:type="dxa"/>
            <w:tcBorders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27" w:type="dxa"/>
            <w:tcBorders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091" w:type="dxa"/>
            <w:tcBorders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03" w:type="dxa"/>
            <w:tcBorders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559" w:type="dxa"/>
            <w:tcBorders>
              <w:bottom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3402" w:type="dxa"/>
            <w:tcBorders>
              <w:bottom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  <w:tc>
          <w:tcPr>
            <w:tcW w:w="1955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pacing w:val="0"/>
                <w:w w:val="100"/>
                <w:sz w:val="24"/>
              </w:rPr>
            </w:pPr>
          </w:p>
        </w:tc>
      </w:tr>
    </w:tbl>
    <w:p>
      <w:pPr>
        <w:overflowPunct w:val="0"/>
        <w:adjustRightInd w:val="0"/>
        <w:snapToGrid w:val="0"/>
        <w:spacing w:line="100" w:lineRule="exact"/>
        <w:rPr>
          <w:rFonts w:hint="default" w:ascii="Times New Roman" w:hAnsi="Times New Roman" w:cs="Times New Roman" w:eastAsiaTheme="minorEastAsia"/>
          <w:color w:val="auto"/>
          <w:spacing w:val="0"/>
          <w:w w:val="100"/>
        </w:rPr>
      </w:pPr>
    </w:p>
    <w:p>
      <w:pPr>
        <w:rPr>
          <w:rFonts w:hint="default" w:ascii="Times New Roman" w:hAnsi="Times New Roman" w:eastAsia="仿宋_GB2312" w:cs="Times New Roman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  <w:t>说明：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1．“申报类别”按小学、初中、普高、职高、幼儿园依次填报。2．各县（市、区）在送交纸质材料的同时，请将此表电子稿发至191566704@qq.com</w:t>
      </w:r>
    </w:p>
    <w:sectPr>
      <w:pgSz w:w="16838" w:h="11906" w:orient="landscape"/>
      <w:pgMar w:top="1803" w:right="1440" w:bottom="1803" w:left="1440" w:header="851" w:footer="992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43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Style w:val="6"/>
                              <w:rFonts w:hint="eastAsia" w:ascii="仿宋_GB2312"/>
                              <w:sz w:val="28"/>
                            </w:rPr>
                            <w:t>─</w:t>
                          </w:r>
                          <w:r>
                            <w:rPr>
                              <w:rStyle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sz w:val="28"/>
                            </w:rPr>
                            <w:instrText xml:space="preserve">PAGE 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Style w:val="6"/>
                              <w:rFonts w:hint="eastAsia" w:ascii="仿宋_GB2312"/>
                              <w:sz w:val="28"/>
                            </w:rPr>
                            <w:t>─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K3ViR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Style w:val="6"/>
                        <w:rFonts w:hint="eastAsia" w:ascii="仿宋_GB2312"/>
                        <w:sz w:val="28"/>
                      </w:rPr>
                      <w:t>─</w:t>
                    </w:r>
                    <w:r>
                      <w:rPr>
                        <w:rStyle w:val="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rStyle w:val="6"/>
                        <w:sz w:val="28"/>
                      </w:rPr>
                      <w:instrText xml:space="preserve">PAGE 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rStyle w:val="6"/>
                        <w:sz w:val="28"/>
                      </w:rPr>
                      <w:t>1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rStyle w:val="6"/>
                        <w:sz w:val="28"/>
                      </w:rPr>
                      <w:t xml:space="preserve"> </w:t>
                    </w:r>
                    <w:r>
                      <w:rPr>
                        <w:rStyle w:val="6"/>
                        <w:rFonts w:hint="eastAsia" w:ascii="仿宋_GB2312"/>
                        <w:sz w:val="28"/>
                      </w:rPr>
                      <w:t>─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953" w:h="471" w:hRule="exact" w:wrap="around" w:vAnchor="text" w:hAnchor="page" w:x="1532" w:y="1"/>
      <w:rPr>
        <w:rStyle w:val="6"/>
      </w:rPr>
    </w:pPr>
    <w:r>
      <w:rPr>
        <w:rStyle w:val="6"/>
        <w:rFonts w:hint="eastAsia" w:ascii="仿宋_GB2312"/>
        <w:sz w:val="28"/>
      </w:rPr>
      <w:t xml:space="preserve">─ </w:t>
    </w:r>
    <w:r>
      <w:rPr>
        <w:rFonts w:ascii="宋体"/>
        <w:sz w:val="28"/>
      </w:rPr>
      <w:fldChar w:fldCharType="begin"/>
    </w:r>
    <w:r>
      <w:rPr>
        <w:rStyle w:val="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6"/>
        <w:rFonts w:ascii="宋体"/>
        <w:sz w:val="28"/>
      </w:rPr>
      <w:t>2</w:t>
    </w:r>
    <w:r>
      <w:rPr>
        <w:rFonts w:ascii="宋体"/>
        <w:sz w:val="28"/>
      </w:rPr>
      <w:fldChar w:fldCharType="end"/>
    </w:r>
    <w:r>
      <w:rPr>
        <w:rStyle w:val="6"/>
        <w:rFonts w:hint="eastAsia" w:ascii="宋体"/>
        <w:sz w:val="28"/>
      </w:rPr>
      <w:t xml:space="preserve"> </w:t>
    </w:r>
    <w:r>
      <w:rPr>
        <w:rStyle w:val="6"/>
        <w:rFonts w:hint="eastAsia" w:ascii="仿宋_GB2312"/>
        <w:sz w:val="28"/>
      </w:rPr>
      <w:t>─</w:t>
    </w:r>
  </w:p>
  <w:p>
    <w:pPr>
      <w:pStyle w:val="2"/>
      <w:framePr w:w="953" w:h="471" w:hRule="exact" w:wrap="around" w:vAnchor="text" w:hAnchor="page" w:x="1532" w:y="1"/>
      <w:rPr>
        <w:rStyle w:val="6"/>
      </w:rPr>
    </w:pPr>
    <w:r>
      <w:rPr>
        <w:rStyle w:val="6"/>
        <w:rFonts w:hint="eastAsia" w:ascii="仿宋_GB2312"/>
        <w:sz w:val="28"/>
      </w:rPr>
      <w:t xml:space="preserve">─ </w:t>
    </w:r>
    <w:r>
      <w:rPr>
        <w:rFonts w:ascii="宋体"/>
        <w:sz w:val="28"/>
      </w:rPr>
      <w:fldChar w:fldCharType="begin"/>
    </w:r>
    <w:r>
      <w:rPr>
        <w:rStyle w:val="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6"/>
        <w:rFonts w:ascii="宋体"/>
        <w:sz w:val="28"/>
      </w:rPr>
      <w:t>2</w:t>
    </w:r>
    <w:r>
      <w:rPr>
        <w:rFonts w:ascii="宋体"/>
        <w:sz w:val="28"/>
      </w:rPr>
      <w:fldChar w:fldCharType="end"/>
    </w:r>
    <w:r>
      <w:rPr>
        <w:rStyle w:val="6"/>
        <w:rFonts w:hint="eastAsia" w:ascii="宋体"/>
        <w:sz w:val="28"/>
      </w:rPr>
      <w:t xml:space="preserve"> </w:t>
    </w:r>
    <w:r>
      <w:rPr>
        <w:rStyle w:val="6"/>
        <w:rFonts w:hint="eastAsia" w:ascii="仿宋_GB2312"/>
        <w:sz w:val="28"/>
      </w:rPr>
      <w:t>─</w:t>
    </w:r>
  </w:p>
  <w:p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218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4E7310F7"/>
    <w:rsid w:val="1C0571EB"/>
    <w:rsid w:val="3FB83028"/>
    <w:rsid w:val="4E73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1433</Words>
  <Characters>1500</Characters>
  <Lines>0</Lines>
  <Paragraphs>0</Paragraphs>
  <TotalTime>1</TotalTime>
  <ScaleCrop>false</ScaleCrop>
  <LinksUpToDate>false</LinksUpToDate>
  <CharactersWithSpaces>1651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2022-10-10T04:50:00Z</dcterms:created>
  <dc:creator>孟迎春</dc:creator>
  <cp:lastModifiedBy>孟迎春</cp:lastModifiedBy>
  <dcterms:modified xsi:type="dcterms:W3CDTF">2022-10-10T06:02:25Z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11695B6CB74C48FCAD60C4C44963DBCC</vt:lpwstr>
  </property>
</Properties>
</file>