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8BAD" w14:textId="77777777" w:rsidR="00A709A5" w:rsidRPr="002C613F" w:rsidRDefault="00A709A5" w:rsidP="00A709A5">
      <w:pPr>
        <w:widowControl/>
        <w:shd w:val="clear" w:color="auto" w:fill="FFFFFF"/>
        <w:spacing w:line="389" w:lineRule="atLeast"/>
        <w:jc w:val="center"/>
        <w:rPr>
          <w:rFonts w:ascii="宋体" w:eastAsia="宋体" w:hAnsi="宋体" w:cs="宋体"/>
          <w:color w:val="333333"/>
          <w:kern w:val="0"/>
          <w:sz w:val="36"/>
          <w:szCs w:val="36"/>
        </w:rPr>
      </w:pPr>
      <w:r w:rsidRPr="002C613F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附：</w:t>
      </w:r>
      <w:r w:rsidRPr="002C613F">
        <w:rPr>
          <w:rFonts w:ascii="宋体" w:eastAsia="宋体" w:hAnsi="宋体" w:cs="宋体" w:hint="eastAsia"/>
          <w:color w:val="333333"/>
          <w:kern w:val="0"/>
          <w:sz w:val="36"/>
          <w:szCs w:val="36"/>
        </w:rPr>
        <w:t>浙江省高校招生考试信息管理系统操作指南</w:t>
      </w:r>
    </w:p>
    <w:p w14:paraId="6D214430" w14:textId="77777777" w:rsidR="00A709A5" w:rsidRPr="002C613F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1、注册与登录</w:t>
      </w:r>
    </w:p>
    <w:p w14:paraId="3041C532" w14:textId="77777777" w:rsidR="00A709A5" w:rsidRPr="002C613F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（1）打开浏览器，在地址栏中输入www.zjzs.net回车</w:t>
      </w:r>
    </w:p>
    <w:p w14:paraId="6636EE65" w14:textId="77777777" w:rsidR="00A709A5" w:rsidRPr="002C613F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2344AFC0" wp14:editId="1D1717D8">
            <wp:extent cx="5274310" cy="28194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493B9" w14:textId="77777777" w:rsidR="00A709A5" w:rsidRPr="002C613F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（2）在首页中找到“浙江省高校招生考试信息管理系统”（可能名称会有变化，但基本位置不变），点击进入</w:t>
      </w:r>
    </w:p>
    <w:p w14:paraId="018403CA" w14:textId="77777777" w:rsidR="00A709A5" w:rsidRPr="002C613F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19FA6AB3" wp14:editId="36DC1577">
            <wp:extent cx="5274310" cy="329184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1F38" w14:textId="77777777" w:rsidR="00A709A5" w:rsidRPr="002C613F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（3）进入登录界面后，点击注册</w:t>
      </w:r>
    </w:p>
    <w:p w14:paraId="40C48215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3430582A" wp14:editId="3DB3063F">
            <wp:extent cx="5274310" cy="108140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43A8" w14:textId="77777777" w:rsidR="00A709A5" w:rsidRPr="002C613F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（4）进入注册界面，填写相关信息</w:t>
      </w:r>
    </w:p>
    <w:p w14:paraId="3D9370AE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18036133" wp14:editId="54B4B1D9">
            <wp:extent cx="5274310" cy="38214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8539" w14:textId="77777777" w:rsidR="00A709A5" w:rsidRPr="002C613F" w:rsidRDefault="00A709A5" w:rsidP="00A709A5">
      <w:pPr>
        <w:widowControl/>
        <w:shd w:val="clear" w:color="auto" w:fill="FFFFFF"/>
        <w:spacing w:line="259" w:lineRule="atLeas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请认真阅读页面下方的注册说明，确保所填信息无误</w:t>
      </w:r>
      <w:r w:rsidRPr="002C613F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（特别是姓名和身份证号，不要填成了家长的姓名和身份证号）</w:t>
      </w: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，此账号关系到以后的历次学考、选考、高考，请务必牢牢记住账号密码。全部信息填写完毕后点击注册。出现如下界面。</w:t>
      </w:r>
    </w:p>
    <w:p w14:paraId="7E41B684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center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3317C73F" wp14:editId="32438791">
            <wp:extent cx="1962150" cy="16668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EBDA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点击确定回到登录界面，输入刚刚注册的身份证号码和密码登录，</w:t>
      </w:r>
    </w:p>
    <w:p w14:paraId="437BD473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第一次登录时需完善考生个人信息</w:t>
      </w:r>
    </w:p>
    <w:p w14:paraId="009219D8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63B48AAF" wp14:editId="20394094">
            <wp:extent cx="5274310" cy="26155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33AE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填写性别，民族，高中入学年份（填2021）、学校所在县区（选绍兴市/绍兴市，青田学生选丽水市/青田），户口所在县市（户口本查询），确保信息无误后点击更新，进入以下界面。</w:t>
      </w:r>
    </w:p>
    <w:p w14:paraId="23298D9B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4F6F41E9" wp14:editId="7A4060CE">
            <wp:extent cx="5274310" cy="19050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27D6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请注意右上角的时间倒数，30分钟内完成各项操作，退出请点击</w:t>
      </w:r>
      <w:r w:rsidRPr="002C613F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退出系统</w:t>
      </w: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。至此注册环节才算全部完成。</w:t>
      </w:r>
    </w:p>
    <w:p w14:paraId="4846FCE1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 </w:t>
      </w:r>
    </w:p>
    <w:p w14:paraId="66603028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2、个人信息维护</w:t>
      </w:r>
    </w:p>
    <w:p w14:paraId="1324685E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在页面左上角第一个下拉菜单中可以进行个人信息维护</w:t>
      </w:r>
    </w:p>
    <w:p w14:paraId="76C49EF5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12CEC4E3" wp14:editId="2163EA4B">
            <wp:extent cx="1790700" cy="11906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21C6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“修改个人基本信息”</w:t>
      </w: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可修改除姓名和身份证号以外的其他信息</w:t>
      </w:r>
    </w:p>
    <w:p w14:paraId="2903A40A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lastRenderedPageBreak/>
        <w:drawing>
          <wp:inline distT="0" distB="0" distL="0" distR="0" wp14:anchorId="11201112" wp14:editId="163BA081">
            <wp:extent cx="5274310" cy="25787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D7E5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修改完毕需点击更新</w:t>
      </w:r>
    </w:p>
    <w:p w14:paraId="4D3F31E0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姓名和身份证</w:t>
      </w:r>
      <w:proofErr w:type="gramStart"/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号修改</w:t>
      </w:r>
      <w:proofErr w:type="gramEnd"/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在</w:t>
      </w:r>
      <w:r w:rsidRPr="002C613F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“申请修改个人信息”</w:t>
      </w:r>
    </w:p>
    <w:p w14:paraId="0C69355F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08893ADA" wp14:editId="13A36356">
            <wp:extent cx="5274310" cy="16529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2C91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楷体" w:eastAsia="楷体" w:hAnsi="楷体" w:cs="宋体"/>
          <w:color w:val="333333"/>
          <w:kern w:val="0"/>
          <w:sz w:val="24"/>
          <w:szCs w:val="24"/>
        </w:rPr>
      </w:pPr>
      <w:r w:rsidRPr="002C613F">
        <w:rPr>
          <w:rFonts w:ascii="楷体" w:eastAsia="楷体" w:hAnsi="楷体" w:cs="宋体" w:hint="eastAsia"/>
          <w:b/>
          <w:bCs/>
          <w:color w:val="333333"/>
          <w:kern w:val="0"/>
          <w:sz w:val="24"/>
          <w:szCs w:val="24"/>
        </w:rPr>
        <w:t>申请后需向学校教学处提供身份证原件及复印件。</w:t>
      </w:r>
    </w:p>
    <w:p w14:paraId="68879336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“上传个人照片”</w:t>
      </w: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可上传照片（仅第一次可由自己上传），此照片将出现在你的准考证、</w:t>
      </w:r>
      <w:proofErr w:type="gramStart"/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报名证</w:t>
      </w:r>
      <w:proofErr w:type="gramEnd"/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等与考试相关的证件上，请选择正式白底近照上传，不要使用生活照和艺术照，也不要使用翻拍照。</w:t>
      </w:r>
    </w:p>
    <w:p w14:paraId="342764F8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/>
          <w:noProof/>
          <w:color w:val="333333"/>
          <w:kern w:val="0"/>
          <w:sz w:val="24"/>
          <w:szCs w:val="24"/>
        </w:rPr>
        <w:drawing>
          <wp:inline distT="0" distB="0" distL="0" distR="0" wp14:anchorId="7E269F2C" wp14:editId="2AB55F62">
            <wp:extent cx="5274310" cy="15582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5C94" w14:textId="77777777" w:rsidR="00A709A5" w:rsidRPr="002C613F" w:rsidRDefault="00A709A5" w:rsidP="00A709A5">
      <w:pPr>
        <w:widowControl/>
        <w:shd w:val="clear" w:color="auto" w:fill="FFFFFF"/>
        <w:spacing w:line="259" w:lineRule="atLeast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2C613F">
        <w:rPr>
          <w:rFonts w:ascii="宋体" w:eastAsia="宋体" w:hAnsi="宋体" w:cs="宋体" w:hint="eastAsia"/>
          <w:b/>
          <w:bCs/>
          <w:color w:val="333333"/>
          <w:kern w:val="0"/>
          <w:sz w:val="24"/>
          <w:szCs w:val="24"/>
        </w:rPr>
        <w:t>“修改密码”</w:t>
      </w:r>
      <w:r w:rsidRPr="002C613F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可修改登录密码。</w:t>
      </w:r>
    </w:p>
    <w:p w14:paraId="0D41757B" w14:textId="77777777" w:rsidR="00A709A5" w:rsidRPr="002C613F" w:rsidRDefault="00A709A5" w:rsidP="00A709A5"/>
    <w:p w14:paraId="76BBE9B9" w14:textId="77777777" w:rsidR="00350105" w:rsidRPr="00A709A5" w:rsidRDefault="00350105"/>
    <w:sectPr w:rsidR="00350105" w:rsidRPr="00A709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A5"/>
    <w:rsid w:val="00350105"/>
    <w:rsid w:val="00A709A5"/>
    <w:rsid w:val="00E9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3FCA"/>
  <w15:chartTrackingRefBased/>
  <w15:docId w15:val="{B425DD6D-548F-44FB-9367-C3A6D082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9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zuojing</dc:creator>
  <cp:keywords/>
  <dc:description/>
  <cp:lastModifiedBy>ma zuojing</cp:lastModifiedBy>
  <cp:revision>2</cp:revision>
  <dcterms:created xsi:type="dcterms:W3CDTF">2023-01-11T06:43:00Z</dcterms:created>
  <dcterms:modified xsi:type="dcterms:W3CDTF">2023-01-11T06:45:00Z</dcterms:modified>
</cp:coreProperties>
</file>