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33BC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简体" w:cs="方正小标宋简体"/>
          <w:b w:val="0"/>
          <w:color w:val="auto"/>
          <w:spacing w:val="0"/>
          <w:w w:val="100"/>
          <w:kern w:val="2"/>
          <w:sz w:val="44"/>
          <w:szCs w:val="44"/>
          <w:u w:val="none"/>
          <w:lang w:val="en-US" w:eastAsia="zh-CN" w:bidi="ar-SA"/>
        </w:rPr>
      </w:pPr>
      <w:bookmarkStart w:id="0" w:name="_GoBack"/>
      <w:bookmarkEnd w:id="0"/>
      <w:r>
        <w:rPr>
          <w:rFonts w:hint="eastAsia" w:ascii="Times New Roman" w:hAnsi="Times New Roman" w:eastAsia="方正小标宋简体" w:cs="方正小标宋简体"/>
          <w:b w:val="0"/>
          <w:color w:val="auto"/>
          <w:spacing w:val="0"/>
          <w:w w:val="100"/>
          <w:kern w:val="2"/>
          <w:sz w:val="44"/>
          <w:szCs w:val="44"/>
          <w:u w:val="none"/>
          <w:lang w:val="en-US" w:eastAsia="zh-CN" w:bidi="ar-SA"/>
        </w:rPr>
        <w:t>2025年绍兴“名士之乡”英才计划教育领域拔尖人才、青年拔尖人才</w:t>
      </w:r>
    </w:p>
    <w:p w14:paraId="6F0D2F6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简体" w:cs="方正小标宋简体"/>
          <w:b w:val="0"/>
          <w:color w:val="auto"/>
          <w:spacing w:val="0"/>
          <w:w w:val="100"/>
          <w:kern w:val="2"/>
          <w:sz w:val="44"/>
          <w:szCs w:val="44"/>
          <w:u w:val="none"/>
          <w:lang w:val="en-US" w:eastAsia="zh-CN" w:bidi="ar-SA"/>
        </w:rPr>
      </w:pPr>
      <w:r>
        <w:rPr>
          <w:rFonts w:hint="eastAsia" w:ascii="Times New Roman" w:hAnsi="Times New Roman" w:eastAsia="方正小标宋简体" w:cs="方正小标宋简体"/>
          <w:b w:val="0"/>
          <w:color w:val="auto"/>
          <w:spacing w:val="0"/>
          <w:w w:val="100"/>
          <w:kern w:val="2"/>
          <w:sz w:val="44"/>
          <w:szCs w:val="44"/>
          <w:u w:val="none"/>
          <w:lang w:val="en-US" w:eastAsia="zh-CN" w:bidi="ar-SA"/>
        </w:rPr>
        <w:t>遴选候选人登记表</w:t>
      </w:r>
    </w:p>
    <w:p w14:paraId="3BA910DA">
      <w:pPr>
        <w:pStyle w:val="3"/>
        <w:keepNext w:val="0"/>
        <w:keepLines w:val="0"/>
        <w:pageBreakBefore w:val="0"/>
        <w:widowControl w:val="0"/>
        <w:shd w:val="clear" w:color="auto" w:fill="auto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right="0" w:rightChars="0"/>
        <w:jc w:val="both"/>
        <w:textAlignment w:val="auto"/>
        <w:rPr>
          <w:rFonts w:hint="default" w:ascii="Times New Roman" w:hAnsi="Times New Roman"/>
          <w:color w:val="auto"/>
          <w:spacing w:val="0"/>
          <w:w w:val="100"/>
          <w:sz w:val="28"/>
          <w:szCs w:val="28"/>
          <w:u w:val="none"/>
          <w:lang w:val="en-US"/>
        </w:rPr>
      </w:pPr>
      <w:r>
        <w:rPr>
          <w:rFonts w:hint="eastAsia" w:ascii="Times New Roman" w:hAnsi="Times New Roman" w:eastAsia="宋体" w:cs="宋体"/>
          <w:b w:val="0"/>
          <w:color w:val="auto"/>
          <w:spacing w:val="0"/>
          <w:w w:val="100"/>
          <w:kern w:val="2"/>
          <w:sz w:val="28"/>
          <w:szCs w:val="28"/>
          <w:u w:val="none"/>
          <w:lang w:val="en-US" w:eastAsia="zh-CN" w:bidi="ar-SA"/>
        </w:rPr>
        <w:t xml:space="preserve">填报单位（单位盖章）：              </w:t>
      </w:r>
      <w:r>
        <w:rPr>
          <w:rFonts w:hint="eastAsia" w:ascii="Times New Roman" w:hAnsi="Times New Roman" w:eastAsia="方正小标宋简体" w:cs="方正小标宋简体"/>
          <w:b w:val="0"/>
          <w:color w:val="auto"/>
          <w:spacing w:val="0"/>
          <w:w w:val="100"/>
          <w:kern w:val="2"/>
          <w:sz w:val="28"/>
          <w:szCs w:val="28"/>
          <w:u w:val="none"/>
          <w:lang w:val="en-US" w:eastAsia="zh-CN" w:bidi="ar-SA"/>
        </w:rPr>
        <w:t xml:space="preserve">                              </w:t>
      </w:r>
      <w:r>
        <w:rPr>
          <w:rFonts w:hint="eastAsia" w:ascii="Times New Roman" w:hAnsi="Times New Roman" w:eastAsia="宋体" w:cs="宋体"/>
          <w:b w:val="0"/>
          <w:color w:val="auto"/>
          <w:spacing w:val="0"/>
          <w:w w:val="100"/>
          <w:kern w:val="2"/>
          <w:sz w:val="28"/>
          <w:szCs w:val="28"/>
          <w:u w:val="none"/>
          <w:lang w:val="en-US" w:eastAsia="zh-CN" w:bidi="ar-SA"/>
        </w:rPr>
        <w:t xml:space="preserve">    填报日期：    年    月    日</w:t>
      </w:r>
    </w:p>
    <w:tbl>
      <w:tblPr>
        <w:tblStyle w:val="5"/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9"/>
        <w:gridCol w:w="1174"/>
        <w:gridCol w:w="722"/>
        <w:gridCol w:w="1040"/>
        <w:gridCol w:w="2050"/>
        <w:gridCol w:w="1174"/>
        <w:gridCol w:w="1027"/>
        <w:gridCol w:w="1615"/>
        <w:gridCol w:w="1614"/>
        <w:gridCol w:w="1614"/>
        <w:gridCol w:w="1768"/>
      </w:tblGrid>
      <w:tr w14:paraId="78F883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510BA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  <w:t>序号</w:t>
            </w:r>
          </w:p>
        </w:tc>
        <w:tc>
          <w:tcPr>
            <w:tcW w:w="11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8C3DE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  <w:t>姓名</w:t>
            </w:r>
          </w:p>
        </w:tc>
        <w:tc>
          <w:tcPr>
            <w:tcW w:w="7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153CF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  <w:t>性别</w:t>
            </w:r>
          </w:p>
        </w:tc>
        <w:tc>
          <w:tcPr>
            <w:tcW w:w="1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18FB4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  <w:t>出生年月</w:t>
            </w:r>
          </w:p>
        </w:tc>
        <w:tc>
          <w:tcPr>
            <w:tcW w:w="2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9E2B2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  <w:t>工作单位与职务</w:t>
            </w:r>
          </w:p>
        </w:tc>
        <w:tc>
          <w:tcPr>
            <w:tcW w:w="11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FC315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  <w:t>政治面貌</w:t>
            </w:r>
          </w:p>
        </w:tc>
        <w:tc>
          <w:tcPr>
            <w:tcW w:w="10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DC16E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  <w:t>文化</w:t>
            </w:r>
          </w:p>
          <w:p w14:paraId="2139F77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  <w:t>程度</w:t>
            </w:r>
          </w:p>
        </w:tc>
        <w:tc>
          <w:tcPr>
            <w:tcW w:w="16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E5D5D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  <w:t>专业技术职务</w:t>
            </w:r>
          </w:p>
          <w:p w14:paraId="17EB8E7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  <w:t>（职业资格）</w:t>
            </w: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336A8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  <w:t>联系电话</w:t>
            </w: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78314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  <w:t>推荐单位</w:t>
            </w:r>
          </w:p>
        </w:tc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7DE4B5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  <w:t>申报类别</w:t>
            </w:r>
          </w:p>
          <w:p w14:paraId="4F05147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  <w:t>（</w:t>
            </w:r>
            <w:r>
              <w:rPr>
                <w:rFonts w:hint="eastAsia"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  <w:lang w:val="en-US" w:eastAsia="zh-CN"/>
              </w:rPr>
              <w:t>拔尖人才</w:t>
            </w:r>
            <w:r>
              <w:rPr>
                <w:rFonts w:hint="eastAsia"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  <w:t>、</w:t>
            </w:r>
            <w:r>
              <w:rPr>
                <w:rFonts w:hint="eastAsia"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  <w:lang w:val="en-US" w:eastAsia="zh-CN"/>
              </w:rPr>
              <w:t>青年</w:t>
            </w:r>
            <w:r>
              <w:rPr>
                <w:rFonts w:hint="eastAsia"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  <w:t>拔尖人才）</w:t>
            </w:r>
          </w:p>
        </w:tc>
      </w:tr>
      <w:tr w14:paraId="7F3E52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50875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1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4B58F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7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FD73D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0ADDE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2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B2AAE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1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90727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0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D70C8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255CC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2CD2C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901EB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69645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</w:tr>
      <w:tr w14:paraId="0EF3B9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729FA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1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35A56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7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B18CD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08EA3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2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1C2D0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1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E3F85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0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7A388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9A918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CA466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51859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CEB55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</w:tr>
      <w:tr w14:paraId="3974F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17727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1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3072C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7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92444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1E7A9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2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E653A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1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DADD7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0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2F03C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09B54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7A678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4DF335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3BE15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</w:tr>
      <w:tr w14:paraId="28FA1D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9795E5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1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E4887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7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6A639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6769D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2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FD398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1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E383F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0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71066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2D1E3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A6A3F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98ADA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 w:cs="Arial Unicode MS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67639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</w:tr>
      <w:tr w14:paraId="2F06D2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F5538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1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E63D1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7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1E55C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458B6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2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E8FC6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1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E8AB1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0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E711C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C8C5F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C8CF4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2D2F7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9A1EF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</w:tr>
      <w:tr w14:paraId="74C19F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0DC17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1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A0200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7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A9A35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5821B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2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B3BB4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1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DB163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0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A03AE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9397C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6E8C5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5B057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B3CC6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</w:tr>
      <w:tr w14:paraId="583CF0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4198F5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1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9BBAB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7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8CAC6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BE973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2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04E1C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1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9994D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0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62020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38BF0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22889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A9F2D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87C9C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</w:tr>
      <w:tr w14:paraId="33CA94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6ADBA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1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5656C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7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1E3D6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0068E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2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8D9A3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1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A5936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0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6B37F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5612D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1F23D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899345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DDBF2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黑体"/>
                <w:color w:val="auto"/>
                <w:spacing w:val="0"/>
                <w:w w:val="100"/>
                <w:sz w:val="24"/>
                <w:szCs w:val="24"/>
                <w:u w:val="none"/>
              </w:rPr>
            </w:pPr>
          </w:p>
        </w:tc>
      </w:tr>
    </w:tbl>
    <w:p w14:paraId="0E0F883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right="0" w:rightChars="0"/>
        <w:jc w:val="both"/>
        <w:textAlignment w:val="auto"/>
        <w:rPr>
          <w:rFonts w:hint="default" w:ascii="Times New Roman" w:hAnsi="Times New Roman" w:eastAsia="仿宋_GB2312"/>
          <w:color w:val="auto"/>
          <w:spacing w:val="0"/>
          <w:w w:val="10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/>
          <w:color w:val="auto"/>
          <w:spacing w:val="0"/>
          <w:w w:val="100"/>
          <w:sz w:val="24"/>
          <w:szCs w:val="24"/>
          <w:u w:val="none"/>
          <w:lang w:val="en-US" w:eastAsia="zh-CN"/>
        </w:rPr>
        <w:t>注：此表需要同时报送word版和盖章版原件</w:t>
      </w:r>
    </w:p>
    <w:p w14:paraId="5C7966AA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E0119B1-EC7B-4EB0-B645-794D1A2BFE44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2" w:fontKey="{339F25FA-F781-49FA-861A-665D03E85762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E84BBBEB-5345-4EA3-A858-36F4E41F80C0}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BA58DA48-AFBA-455B-A80D-F261EE35B642}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  <w:embedRegular r:id="rId5" w:fontKey="{2B47980D-C1B6-4753-84DE-841F131F91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49320F"/>
    <w:rsid w:val="4B49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endnote text"/>
    <w:basedOn w:val="1"/>
    <w:unhideWhenUsed/>
    <w:qFormat/>
    <w:uiPriority w:val="99"/>
    <w:pPr>
      <w:snapToGrid w:val="0"/>
      <w:jc w:val="left"/>
    </w:pPr>
  </w:style>
  <w:style w:type="paragraph" w:styleId="4">
    <w:name w:val="footer"/>
    <w:basedOn w:val="1"/>
    <w:next w:val="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2025-06-04T05:54:00Z</dcterms:created>
  <dc:creator>zyy</dc:creator>
  <cp:lastModifiedBy>zyy</cp:lastModifiedBy>
  <dcterms:modified xsi:type="dcterms:W3CDTF">2025-06-04T05:55:58Z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C33A153CD31C4D45A88EA3EEA90087DB_11</vt:lpwstr>
  </property>
  <property fmtid="{D5CDD505-2E9C-101B-9397-08002B2CF9AE}" pid="4" name="KSOTemplateDocerSaveRecord">
    <vt:lpwstr>eyJoZGlkIjoiZTY3ZmI1OGY4MWQ5YzZiMmFiYTBkYTQzZDdiNmZiMDUiLCJ1c2VySWQiOiIzMzYyNDI3NjAifQ==</vt:lpwstr>
  </property>
</Properties>
</file>