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b/>
          <w:bCs/>
          <w:sz w:val="30"/>
          <w:szCs w:val="30"/>
          <w:lang w:val="en-US" w:eastAsia="zh-CN"/>
        </w:rPr>
      </w:pPr>
      <w:r>
        <w:rPr>
          <w:rFonts w:hint="eastAsia"/>
          <w:b/>
          <w:bCs/>
          <w:sz w:val="30"/>
          <w:szCs w:val="30"/>
          <w:lang w:val="en-US" w:eastAsia="zh-CN"/>
        </w:rPr>
        <w:t>绍兴一中综合素质评价系统教师审核操作指南</w:t>
      </w:r>
    </w:p>
    <w:p>
      <w:pPr>
        <w:rPr>
          <w:rFonts w:hint="eastAsia"/>
          <w:lang w:val="en-US" w:eastAsia="zh-CN"/>
        </w:rPr>
      </w:pPr>
      <w:bookmarkStart w:id="0" w:name="_GoBack"/>
      <w:bookmarkEnd w:id="0"/>
    </w:p>
    <w:p>
      <w:pPr>
        <w:rPr>
          <w:rFonts w:hint="default"/>
          <w:lang w:val="en-US" w:eastAsia="zh-CN"/>
        </w:rPr>
      </w:pPr>
      <w:r>
        <w:rPr>
          <w:rFonts w:hint="eastAsia"/>
          <w:lang w:val="en-US" w:eastAsia="zh-CN"/>
        </w:rPr>
        <w:t>1、教师账号信息</w:t>
      </w:r>
    </w:p>
    <w:p>
      <w:pPr>
        <w:ind w:firstLine="420" w:firstLineChars="0"/>
        <w:rPr>
          <w:rFonts w:hint="eastAsia"/>
          <w:lang w:val="en-US" w:eastAsia="zh-CN"/>
        </w:rPr>
      </w:pPr>
      <w:r>
        <w:rPr>
          <w:rFonts w:hint="eastAsia"/>
          <w:lang w:val="en-US" w:eastAsia="zh-CN"/>
        </w:rPr>
        <w:t>教师账号为教师手机号</w:t>
      </w:r>
    </w:p>
    <w:p>
      <w:pPr>
        <w:ind w:firstLine="420" w:firstLineChars="0"/>
        <w:rPr>
          <w:rFonts w:hint="eastAsia"/>
          <w:lang w:val="en-US" w:eastAsia="zh-CN"/>
        </w:rPr>
      </w:pPr>
      <w:r>
        <w:rPr>
          <w:rFonts w:hint="eastAsia"/>
          <w:lang w:val="en-US" w:eastAsia="zh-CN"/>
        </w:rPr>
        <w:t>默认密码为：sxyz@666</w:t>
      </w:r>
    </w:p>
    <w:p>
      <w:pPr>
        <w:rPr>
          <w:rFonts w:hint="eastAsia"/>
          <w:lang w:val="en-US" w:eastAsia="zh-CN"/>
        </w:rPr>
      </w:pPr>
      <w:r>
        <w:rPr>
          <w:rFonts w:hint="eastAsia"/>
          <w:lang w:val="en-US" w:eastAsia="zh-CN"/>
        </w:rPr>
        <w:t>系统网址：</w:t>
      </w:r>
      <w:r>
        <w:rPr>
          <w:rFonts w:hint="eastAsia"/>
          <w:lang w:val="en-US" w:eastAsia="zh-CN"/>
        </w:rPr>
        <w:fldChar w:fldCharType="begin"/>
      </w:r>
      <w:r>
        <w:rPr>
          <w:rFonts w:hint="eastAsia"/>
          <w:lang w:val="en-US" w:eastAsia="zh-CN"/>
        </w:rPr>
        <w:instrText xml:space="preserve"> HYPERLINK "http://sxyz.zjxspj.com/login?redirect=%2Findex" </w:instrText>
      </w:r>
      <w:r>
        <w:rPr>
          <w:rFonts w:hint="eastAsia"/>
          <w:lang w:val="en-US" w:eastAsia="zh-CN"/>
        </w:rPr>
        <w:fldChar w:fldCharType="separate"/>
      </w:r>
      <w:r>
        <w:rPr>
          <w:rStyle w:val="4"/>
          <w:rFonts w:hint="eastAsia"/>
          <w:lang w:val="en-US" w:eastAsia="zh-CN"/>
        </w:rPr>
        <w:t>http://sxyz.zjxspj.com/login?redirect=%2Findex</w:t>
      </w:r>
      <w:r>
        <w:rPr>
          <w:rFonts w:hint="eastAsia"/>
          <w:lang w:val="en-US" w:eastAsia="zh-CN"/>
        </w:rPr>
        <w:fldChar w:fldCharType="end"/>
      </w:r>
    </w:p>
    <w:p>
      <w:pPr>
        <w:numPr>
          <w:ilvl w:val="0"/>
          <w:numId w:val="1"/>
        </w:numPr>
        <w:rPr>
          <w:rFonts w:hint="eastAsia"/>
          <w:lang w:val="en-US" w:eastAsia="zh-CN"/>
        </w:rPr>
      </w:pPr>
      <w:r>
        <w:rPr>
          <w:rFonts w:hint="eastAsia"/>
          <w:lang w:val="en-US" w:eastAsia="zh-CN"/>
        </w:rPr>
        <w:t>操作流程</w:t>
      </w:r>
    </w:p>
    <w:p>
      <w:pPr>
        <w:numPr>
          <w:ilvl w:val="0"/>
          <w:numId w:val="0"/>
        </w:numPr>
        <w:rPr>
          <w:rFonts w:hint="default"/>
          <w:lang w:val="en-US" w:eastAsia="zh-CN"/>
        </w:rPr>
      </w:pPr>
      <w:r>
        <w:rPr>
          <w:rFonts w:hint="eastAsia"/>
          <w:lang w:val="en-US" w:eastAsia="zh-CN"/>
        </w:rPr>
        <w:t>点击【系统管理】下【获奖情况录入】进入</w:t>
      </w:r>
    </w:p>
    <w:p>
      <w:pPr>
        <w:numPr>
          <w:ilvl w:val="0"/>
          <w:numId w:val="0"/>
        </w:numPr>
      </w:pPr>
      <w:r>
        <w:drawing>
          <wp:inline distT="0" distB="0" distL="114300" distR="114300">
            <wp:extent cx="5266690" cy="2878455"/>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87845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rPr>
          <w:rFonts w:hint="default" w:eastAsiaTheme="minorEastAsia"/>
          <w:lang w:val="en-US" w:eastAsia="zh-CN"/>
        </w:rPr>
      </w:pPr>
      <w:r>
        <w:rPr>
          <w:rFonts w:hint="eastAsia"/>
          <w:lang w:val="en-US" w:eastAsia="zh-CN"/>
        </w:rPr>
        <w:t>选中班级下</w:t>
      </w:r>
      <w:r>
        <w:rPr>
          <w:rFonts w:hint="eastAsia"/>
          <w:color w:val="FF0000"/>
          <w:lang w:val="en-US" w:eastAsia="zh-CN"/>
        </w:rPr>
        <w:t>全部</w:t>
      </w:r>
      <w:r>
        <w:rPr>
          <w:rFonts w:hint="eastAsia"/>
          <w:lang w:val="en-US" w:eastAsia="zh-CN"/>
        </w:rPr>
        <w:t>后，点击【待审核】即可查看全班的待审核获奖情况</w:t>
      </w:r>
    </w:p>
    <w:p>
      <w:pPr>
        <w:numPr>
          <w:ilvl w:val="0"/>
          <w:numId w:val="0"/>
        </w:numPr>
      </w:pPr>
      <w:r>
        <w:drawing>
          <wp:inline distT="0" distB="0" distL="114300" distR="114300">
            <wp:extent cx="5266690" cy="2878455"/>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87845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pPr>
    </w:p>
    <w:p>
      <w:pPr>
        <w:numPr>
          <w:ilvl w:val="0"/>
          <w:numId w:val="0"/>
        </w:numPr>
        <w:rPr>
          <w:rFonts w:hint="default" w:eastAsiaTheme="minorEastAsia"/>
          <w:lang w:val="en-US" w:eastAsia="zh-CN"/>
        </w:rPr>
      </w:pPr>
      <w:r>
        <w:rPr>
          <w:rFonts w:hint="eastAsia"/>
          <w:lang w:val="en-US" w:eastAsia="zh-CN"/>
        </w:rPr>
        <w:t>教师可以拖动进度条查看整个获奖信息，并对获奖信息进行审核及修改</w:t>
      </w:r>
    </w:p>
    <w:p>
      <w:pPr>
        <w:numPr>
          <w:ilvl w:val="0"/>
          <w:numId w:val="0"/>
        </w:numPr>
      </w:pPr>
      <w:r>
        <w:drawing>
          <wp:inline distT="0" distB="0" distL="114300" distR="114300">
            <wp:extent cx="5266690" cy="28752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2875280"/>
                    </a:xfrm>
                    <a:prstGeom prst="rect">
                      <a:avLst/>
                    </a:prstGeom>
                    <a:noFill/>
                    <a:ln>
                      <a:noFill/>
                    </a:ln>
                  </pic:spPr>
                </pic:pic>
              </a:graphicData>
            </a:graphic>
          </wp:inline>
        </w:drawing>
      </w:r>
    </w:p>
    <w:p>
      <w:pPr>
        <w:numPr>
          <w:ilvl w:val="0"/>
          <w:numId w:val="0"/>
        </w:numPr>
      </w:pPr>
    </w:p>
    <w:p>
      <w:pPr>
        <w:numPr>
          <w:ilvl w:val="0"/>
          <w:numId w:val="0"/>
        </w:numPr>
        <w:rPr>
          <w:rFonts w:hint="default" w:eastAsiaTheme="minorEastAsia"/>
          <w:lang w:val="en-US" w:eastAsia="zh-CN"/>
        </w:rPr>
      </w:pPr>
      <w:r>
        <w:rPr>
          <w:rFonts w:hint="eastAsia"/>
          <w:lang w:val="en-US" w:eastAsia="zh-CN"/>
        </w:rPr>
        <w:t>教师可以点击查看，具体查看获奖信息以及上传的资料</w:t>
      </w:r>
    </w:p>
    <w:p>
      <w:pPr>
        <w:numPr>
          <w:ilvl w:val="0"/>
          <w:numId w:val="0"/>
        </w:numPr>
      </w:pPr>
      <w:r>
        <w:drawing>
          <wp:inline distT="0" distB="0" distL="114300" distR="114300">
            <wp:extent cx="5262880" cy="30480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2880" cy="3048000"/>
                    </a:xfrm>
                    <a:prstGeom prst="rect">
                      <a:avLst/>
                    </a:prstGeom>
                    <a:noFill/>
                    <a:ln>
                      <a:noFill/>
                    </a:ln>
                  </pic:spPr>
                </pic:pic>
              </a:graphicData>
            </a:graphic>
          </wp:inline>
        </w:drawing>
      </w:r>
    </w:p>
    <w:p>
      <w:pPr>
        <w:numPr>
          <w:ilvl w:val="0"/>
          <w:numId w:val="0"/>
        </w:numPr>
      </w:pPr>
      <w:r>
        <w:rPr>
          <w:rFonts w:hint="eastAsia"/>
          <w:lang w:val="en-US" w:eastAsia="zh-CN"/>
        </w:rPr>
        <w:t xml:space="preserve">           </w:t>
      </w:r>
      <w:r>
        <w:drawing>
          <wp:inline distT="0" distB="0" distL="114300" distR="114300">
            <wp:extent cx="3301365" cy="3574415"/>
            <wp:effectExtent l="0" t="0" r="63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301365" cy="357441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教师可以点击通过对单条获奖信息通过审核也可以勾选多条信息批量通过审核</w:t>
      </w:r>
    </w:p>
    <w:p>
      <w:pPr>
        <w:numPr>
          <w:ilvl w:val="0"/>
          <w:numId w:val="0"/>
        </w:numPr>
      </w:pPr>
      <w:r>
        <w:drawing>
          <wp:inline distT="0" distB="0" distL="114300" distR="114300">
            <wp:extent cx="5269230" cy="2784475"/>
            <wp:effectExtent l="0" t="0" r="127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2784475"/>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5272405" cy="2837815"/>
            <wp:effectExtent l="0" t="0" r="1079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8378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B431C1"/>
    <w:multiLevelType w:val="singleLevel"/>
    <w:tmpl w:val="11B431C1"/>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ZDg3ZTlhNzY2ZDMxMzFmOTg3YzcyYzJiMTljZmYifQ=="/>
  </w:docVars>
  <w:rsids>
    <w:rsidRoot w:val="00000000"/>
    <w:rsid w:val="0B8F233A"/>
    <w:rsid w:val="0F436839"/>
    <w:rsid w:val="291A4559"/>
    <w:rsid w:val="29B83C66"/>
    <w:rsid w:val="407322FE"/>
    <w:rsid w:val="473448C4"/>
    <w:rsid w:val="72EB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2023-12-28T02:45:00Z</dcterms:created>
  <dc:creator>94753</dc:creator>
  <cp:lastModifiedBy>WPS_1697273158</cp:lastModifiedBy>
  <dcterms:modified xsi:type="dcterms:W3CDTF">2023-12-28T06:35:22Z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FDCAB56CD5EA4EBD87213F2976DB73B0_12</vt:lpwstr>
  </property>
</Properties>
</file>