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909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6"/>
        <w:gridCol w:w="3175"/>
        <w:gridCol w:w="4537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86" w:type="dxa"/>
            <w:vMerge w:val="restart"/>
            <w:vAlign w:val="center"/>
          </w:tcPr>
          <w:p>
            <w:pPr>
              <w:jc w:val="center"/>
              <w:rPr>
                <w:rFonts w:hint="eastAsia" w:ascii="方正小标宋简体" w:hAnsi="方正小标宋简体" w:eastAsia="方正小标宋简体" w:cs="方正小标宋简体"/>
                <w:b w:val="0"/>
                <w:bCs/>
                <w:color w:val="FF0000"/>
                <w:w w:val="50"/>
                <w:sz w:val="72"/>
                <w:szCs w:val="72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b w:val="0"/>
                <w:bCs/>
                <w:color w:val="FF0000"/>
                <w:w w:val="50"/>
                <w:sz w:val="72"/>
                <w:szCs w:val="72"/>
              </w:rPr>
              <w:t>绍兴市</w:t>
            </w:r>
          </w:p>
        </w:tc>
        <w:tc>
          <w:tcPr>
            <w:tcW w:w="3175" w:type="dxa"/>
            <w:vAlign w:val="top"/>
          </w:tcPr>
          <w:p>
            <w:pPr>
              <w:spacing w:line="920" w:lineRule="exact"/>
              <w:jc w:val="distribute"/>
              <w:rPr>
                <w:rFonts w:hint="eastAsia" w:ascii="方正小标宋简体" w:hAnsi="方正小标宋简体" w:eastAsia="方正小标宋简体" w:cs="方正小标宋简体"/>
                <w:b w:val="0"/>
                <w:bCs/>
                <w:color w:val="FF0000"/>
                <w:w w:val="45"/>
                <w:sz w:val="72"/>
                <w:szCs w:val="72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b w:val="0"/>
                <w:bCs/>
                <w:color w:val="FF0000"/>
                <w:w w:val="45"/>
                <w:sz w:val="72"/>
                <w:szCs w:val="72"/>
              </w:rPr>
              <w:t>青  年  文  明  号</w:t>
            </w:r>
          </w:p>
        </w:tc>
        <w:tc>
          <w:tcPr>
            <w:tcW w:w="4537" w:type="dxa"/>
            <w:vMerge w:val="restart"/>
            <w:vAlign w:val="center"/>
          </w:tcPr>
          <w:p>
            <w:pPr>
              <w:jc w:val="center"/>
              <w:outlineLvl w:val="0"/>
              <w:rPr>
                <w:rFonts w:hint="eastAsia" w:ascii="方正小标宋简体" w:hAnsi="方正小标宋简体" w:eastAsia="方正小标宋简体" w:cs="方正小标宋简体"/>
                <w:b w:val="0"/>
                <w:bCs/>
                <w:color w:val="FF0000"/>
                <w:w w:val="50"/>
                <w:sz w:val="72"/>
                <w:szCs w:val="72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b w:val="0"/>
                <w:bCs/>
                <w:color w:val="FF0000"/>
                <w:w w:val="50"/>
                <w:sz w:val="72"/>
                <w:szCs w:val="72"/>
              </w:rPr>
              <w:t>活动指导委员会</w:t>
            </w:r>
            <w:r>
              <w:rPr>
                <w:rFonts w:hint="eastAsia" w:ascii="方正小标宋简体" w:hAnsi="方正小标宋简体" w:eastAsia="方正小标宋简体" w:cs="方正小标宋简体"/>
                <w:b w:val="0"/>
                <w:bCs/>
                <w:color w:val="FF0000"/>
                <w:w w:val="50"/>
                <w:sz w:val="72"/>
                <w:szCs w:val="72"/>
                <w:lang w:eastAsia="zh-CN"/>
              </w:rPr>
              <w:t>办公室</w:t>
            </w:r>
            <w:r>
              <w:rPr>
                <w:rFonts w:hint="eastAsia" w:ascii="方正小标宋简体" w:hAnsi="方正小标宋简体" w:eastAsia="方正小标宋简体" w:cs="方正小标宋简体"/>
                <w:b w:val="0"/>
                <w:bCs/>
                <w:color w:val="FF0000"/>
                <w:w w:val="50"/>
                <w:sz w:val="72"/>
                <w:szCs w:val="72"/>
              </w:rPr>
              <w:t>文件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86" w:type="dxa"/>
            <w:vMerge w:val="continue"/>
            <w:vAlign w:val="top"/>
          </w:tcPr>
          <w:p>
            <w:pPr>
              <w:rPr>
                <w:rFonts w:eastAsia="黑体"/>
                <w:b/>
                <w:color w:val="FF0000"/>
                <w:w w:val="50"/>
                <w:sz w:val="74"/>
              </w:rPr>
            </w:pPr>
          </w:p>
        </w:tc>
        <w:tc>
          <w:tcPr>
            <w:tcW w:w="3175" w:type="dxa"/>
            <w:vAlign w:val="top"/>
          </w:tcPr>
          <w:p>
            <w:pPr>
              <w:spacing w:line="920" w:lineRule="exact"/>
              <w:jc w:val="distribute"/>
              <w:rPr>
                <w:rFonts w:eastAsia="黑体"/>
                <w:b/>
                <w:color w:val="FF0000"/>
                <w:w w:val="45"/>
                <w:sz w:val="72"/>
                <w:szCs w:val="72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b w:val="0"/>
                <w:bCs/>
                <w:color w:val="FF0000"/>
                <w:w w:val="45"/>
                <w:sz w:val="72"/>
                <w:szCs w:val="72"/>
              </w:rPr>
              <w:t>青年岗位能手</w:t>
            </w:r>
          </w:p>
        </w:tc>
        <w:tc>
          <w:tcPr>
            <w:tcW w:w="4537" w:type="dxa"/>
            <w:vMerge w:val="continue"/>
            <w:vAlign w:val="top"/>
          </w:tcPr>
          <w:p>
            <w:pPr>
              <w:rPr>
                <w:rFonts w:eastAsia="黑体"/>
                <w:b/>
                <w:color w:val="FF0000"/>
                <w:w w:val="50"/>
                <w:sz w:val="74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0" w:beforeLines="50" w:after="0" w:afterLines="50" w:line="240" w:lineRule="exact"/>
        <w:ind w:left="0" w:leftChars="0" w:right="0" w:rightChars="0" w:firstLine="0" w:firstLineChars="0"/>
        <w:jc w:val="center"/>
        <w:textAlignment w:val="auto"/>
        <w:outlineLvl w:val="9"/>
        <w:rPr>
          <w:rFonts w:hint="eastAsia" w:ascii="仿宋_GB2312" w:eastAsia="仿宋_GB2312" w:cs="仿宋_GB2312"/>
          <w:sz w:val="32"/>
          <w:szCs w:val="32"/>
          <w:lang w:val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0" w:beforeLines="50" w:after="0" w:afterLines="50" w:line="240" w:lineRule="auto"/>
        <w:ind w:left="0" w:leftChars="0" w:right="0" w:rightChars="0" w:firstLine="0" w:firstLineChars="0"/>
        <w:jc w:val="center"/>
        <w:textAlignment w:val="auto"/>
        <w:outlineLvl w:val="9"/>
        <w:rPr>
          <w:rFonts w:hint="eastAsia" w:ascii="仿宋_GB2312" w:eastAsia="仿宋_GB2312" w:cs="仿宋_GB2312"/>
          <w:color w:val="auto"/>
          <w:sz w:val="32"/>
          <w:szCs w:val="32"/>
          <w:lang w:val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0" w:beforeLines="50" w:after="0" w:afterLines="50" w:line="240" w:lineRule="auto"/>
        <w:ind w:left="0" w:leftChars="0" w:right="0" w:rightChars="0" w:firstLine="0" w:firstLineChars="0"/>
        <w:jc w:val="center"/>
        <w:textAlignment w:val="auto"/>
        <w:outlineLvl w:val="9"/>
        <w:rPr>
          <w:rFonts w:hint="eastAsia" w:ascii="仿宋_GB2312" w:eastAsia="仿宋_GB2312" w:cs="仿宋_GB2312"/>
          <w:color w:val="auto"/>
          <w:sz w:val="32"/>
          <w:szCs w:val="32"/>
          <w:lang w:val="zh-CN"/>
        </w:rPr>
      </w:pPr>
      <w:r>
        <w:rPr>
          <w:rFonts w:hint="eastAsia" w:ascii="仿宋_GB2312" w:eastAsia="仿宋_GB2312" w:cs="仿宋_GB2312"/>
          <w:color w:val="auto"/>
          <w:sz w:val="32"/>
          <w:szCs w:val="32"/>
          <w:lang w:val="zh-CN"/>
        </w:rPr>
        <w:t>绍市青文办〔</w:t>
      </w:r>
      <w:r>
        <w:rPr>
          <w:rFonts w:hint="default" w:ascii="仿宋_GB2312" w:eastAsia="仿宋_GB2312" w:cs="仿宋_GB2312"/>
          <w:color w:val="auto"/>
          <w:sz w:val="32"/>
          <w:szCs w:val="32"/>
          <w:lang w:val="en"/>
        </w:rPr>
        <w:t>2023</w:t>
      </w:r>
      <w:r>
        <w:rPr>
          <w:rFonts w:hint="eastAsia" w:ascii="仿宋_GB2312" w:eastAsia="仿宋_GB2312" w:cs="仿宋_GB2312"/>
          <w:color w:val="auto"/>
          <w:sz w:val="32"/>
          <w:szCs w:val="32"/>
          <w:lang w:val="zh-CN"/>
        </w:rPr>
        <w:t>〕</w:t>
      </w:r>
      <w:r>
        <w:rPr>
          <w:rFonts w:hint="default" w:ascii="仿宋_GB2312" w:eastAsia="仿宋_GB2312" w:cs="仿宋_GB2312"/>
          <w:color w:val="auto"/>
          <w:sz w:val="32"/>
          <w:szCs w:val="32"/>
          <w:lang w:val="en" w:eastAsia="zh-CN"/>
        </w:rPr>
        <w:t>1</w:t>
      </w:r>
      <w:r>
        <w:rPr>
          <w:rFonts w:hint="eastAsia" w:ascii="仿宋_GB2312" w:eastAsia="仿宋_GB2312" w:cs="仿宋_GB2312"/>
          <w:color w:val="auto"/>
          <w:sz w:val="32"/>
          <w:szCs w:val="32"/>
          <w:lang w:val="zh-CN"/>
        </w:rPr>
        <w:t>号</w:t>
      </w:r>
    </w:p>
    <w:p>
      <w:pPr>
        <w:jc w:val="center"/>
        <w:outlineLvl w:val="0"/>
        <w:rPr>
          <w:rFonts w:hint="eastAsia"/>
          <w:color w:val="FF0000"/>
          <w:sz w:val="32"/>
          <w:szCs w:val="32"/>
        </w:rPr>
      </w:pPr>
      <w:r>
        <w:rPr>
          <w:color w:val="FF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3093720</wp:posOffset>
                </wp:positionH>
                <wp:positionV relativeFrom="paragraph">
                  <wp:posOffset>124460</wp:posOffset>
                </wp:positionV>
                <wp:extent cx="2482215" cy="10160"/>
                <wp:effectExtent l="0" t="0" r="0" b="0"/>
                <wp:wrapNone/>
                <wp:docPr id="1" name="Lin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true">
                          <a:off x="0" y="0"/>
                          <a:ext cx="2482215" cy="10160"/>
                        </a:xfrm>
                        <a:prstGeom prst="line">
                          <a:avLst/>
                        </a:prstGeom>
                        <a:ln w="28575" cap="flat" cmpd="sng">
                          <a:solidFill>
                            <a:srgbClr val="FF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true"/>
                    </wps:wsp>
                  </a:graphicData>
                </a:graphic>
              </wp:anchor>
            </w:drawing>
          </mc:Choice>
          <mc:Fallback>
            <w:pict>
              <v:line id="Line 5" o:spid="_x0000_s1026" o:spt="20" style="position:absolute;left:0pt;flip:x;margin-left:243.6pt;margin-top:9.8pt;height:0.8pt;width:195.45pt;z-index:251659264;mso-width-relative:page;mso-height-relative:page;" filled="f" stroked="t" coordsize="21600,21600" o:gfxdata="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BYAAABkcnMvUEsBAhQAFAAAAAgAh07iQIXh&#10;64TaAAAACQEAAA8AAAAAAAAAAQAgAAAAOAAAAGRycy9kb3ducmV2LnhtbFBLAQIUABQAAAAIAIdO&#10;4kBHn2OY0gEAAKADAAAOAAAAAAAAAAEAIAAAAD8BAABkcnMvZTJvRG9jLnhtbFBLBQYAAAAABgAG&#10;AFkBAACDBQAAAAA=&#10;">
                <v:fill on="f" focussize="0,0"/>
                <v:stroke weight="2.25pt" color="#FF0000" joinstyle="round"/>
                <v:imagedata o:title=""/>
                <o:lock v:ext="edit" aspectratio="f"/>
              </v:line>
            </w:pict>
          </mc:Fallback>
        </mc:AlternateContent>
      </w:r>
      <w:r>
        <w:rPr>
          <w:color w:val="FF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26035</wp:posOffset>
                </wp:positionH>
                <wp:positionV relativeFrom="paragraph">
                  <wp:posOffset>140970</wp:posOffset>
                </wp:positionV>
                <wp:extent cx="2565400" cy="635"/>
                <wp:effectExtent l="0" t="13970" r="6350" b="23495"/>
                <wp:wrapNone/>
                <wp:docPr id="2" name="Lin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true">
                          <a:off x="0" y="0"/>
                          <a:ext cx="2565400" cy="635"/>
                        </a:xfrm>
                        <a:prstGeom prst="line">
                          <a:avLst/>
                        </a:prstGeom>
                        <a:ln w="28575" cap="flat" cmpd="sng">
                          <a:solidFill>
                            <a:srgbClr val="FF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true"/>
                    </wps:wsp>
                  </a:graphicData>
                </a:graphic>
              </wp:anchor>
            </w:drawing>
          </mc:Choice>
          <mc:Fallback>
            <w:pict>
              <v:line id="Line 4" o:spid="_x0000_s1026" o:spt="20" style="position:absolute;left:0pt;flip:x;margin-left:2.05pt;margin-top:11.1pt;height:0.05pt;width:202pt;z-index:251660288;mso-width-relative:page;mso-height-relative:page;" filled="f" stroked="t" coordsize="21600,21600" o:gfxdata="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WAAAAZHJzL1BLAQIUABQAAAAIAIdO4kAXGm3e1wAA&#10;AAcBAAAPAAAAAAAAAAEAIAAAADgAAABkcnMvZG93bnJldi54bWxQSwECFAAUAAAACACHTuJAWfv6&#10;WdABAACeAwAADgAAAAAAAAABACAAAAA8AQAAZHJzL2Uyb0RvYy54bWxQSwUGAAAAAAYABgBZAQAA&#10;fgUAAAAA&#10;">
                <v:fill on="f" focussize="0,0"/>
                <v:stroke weight="2.25pt" color="#FF0000" joinstyle="round"/>
                <v:imagedata o:title=""/>
                <o:lock v:ext="edit" aspectratio="f"/>
              </v:line>
            </w:pict>
          </mc:Fallback>
        </mc:AlternateContent>
      </w:r>
      <w:r>
        <w:rPr>
          <w:color w:val="FF0000"/>
          <w:sz w:val="32"/>
          <w:szCs w:val="32"/>
        </w:rPr>
        <w:t>★</w:t>
      </w:r>
      <w:r>
        <w:rPr>
          <w:rFonts w:hint="eastAsia"/>
          <w:color w:val="FF0000"/>
          <w:sz w:val="32"/>
          <w:szCs w:val="32"/>
        </w:rPr>
        <w:t xml:space="preserve">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200" w:lineRule="exact"/>
        <w:ind w:left="0" w:leftChars="0" w:right="0" w:rightChars="0" w:firstLine="0" w:firstLineChars="0"/>
        <w:jc w:val="center"/>
        <w:textAlignment w:val="auto"/>
        <w:outlineLvl w:val="9"/>
        <w:rPr>
          <w:rFonts w:hint="eastAsia" w:ascii="方正小标宋简体" w:hAnsi="方正小标宋简体" w:eastAsia="方正小标宋简体" w:cs="方正小标宋简体"/>
          <w:bCs/>
          <w:color w:val="auto"/>
          <w:sz w:val="44"/>
          <w:szCs w:val="44"/>
          <w:lang w:val="zh-CN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200" w:lineRule="exact"/>
        <w:textAlignment w:val="auto"/>
        <w:rPr>
          <w:rFonts w:hint="eastAsia"/>
          <w:lang w:val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580" w:lineRule="exact"/>
        <w:ind w:left="0" w:leftChars="0" w:right="0" w:rightChars="0" w:firstLine="0" w:firstLineChars="0"/>
        <w:jc w:val="center"/>
        <w:textAlignment w:val="auto"/>
        <w:outlineLvl w:val="9"/>
        <w:rPr>
          <w:rFonts w:hint="eastAsia" w:ascii="方正小标宋简体" w:hAnsi="方正小标宋简体" w:eastAsia="方正小标宋简体" w:cs="方正小标宋简体"/>
          <w:bCs/>
          <w:color w:val="auto"/>
          <w:sz w:val="44"/>
          <w:szCs w:val="44"/>
          <w:lang w:val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sz w:val="44"/>
          <w:szCs w:val="44"/>
          <w:lang w:val="zh-CN"/>
        </w:rPr>
        <w:t>关于开展</w:t>
      </w:r>
      <w:r>
        <w:rPr>
          <w:rFonts w:hint="default" w:ascii="方正小标宋简体" w:hAnsi="方正小标宋简体" w:eastAsia="方正小标宋简体" w:cs="方正小标宋简体"/>
          <w:bCs/>
          <w:color w:val="auto"/>
          <w:sz w:val="44"/>
          <w:szCs w:val="44"/>
          <w:lang w:val="en"/>
        </w:rPr>
        <w:t>20</w:t>
      </w:r>
      <w:r>
        <w:rPr>
          <w:rFonts w:hint="eastAsia" w:ascii="方正小标宋简体" w:hAnsi="方正小标宋简体" w:eastAsia="方正小标宋简体" w:cs="方正小标宋简体"/>
          <w:bCs/>
          <w:color w:val="auto"/>
          <w:sz w:val="44"/>
          <w:szCs w:val="44"/>
          <w:lang w:val="en-US" w:eastAsia="zh-CN"/>
        </w:rPr>
        <w:t>23-2024</w:t>
      </w:r>
      <w:r>
        <w:rPr>
          <w:rFonts w:hint="eastAsia" w:ascii="方正小标宋简体" w:hAnsi="方正小标宋简体" w:eastAsia="方正小标宋简体" w:cs="方正小标宋简体"/>
          <w:bCs/>
          <w:color w:val="auto"/>
          <w:sz w:val="44"/>
          <w:szCs w:val="44"/>
          <w:lang w:val="zh-CN"/>
        </w:rPr>
        <w:t>年度绍兴市级青年文明号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580" w:lineRule="exact"/>
        <w:ind w:left="0" w:leftChars="0" w:right="0" w:rightChars="0" w:firstLine="0" w:firstLineChars="0"/>
        <w:jc w:val="center"/>
        <w:textAlignment w:val="auto"/>
        <w:outlineLvl w:val="9"/>
        <w:rPr>
          <w:rFonts w:hint="eastAsia" w:ascii="方正小标宋简体" w:hAnsi="方正小标宋简体" w:eastAsia="方正小标宋简体" w:cs="方正小标宋简体"/>
          <w:bCs/>
          <w:color w:val="auto"/>
          <w:sz w:val="44"/>
          <w:szCs w:val="44"/>
          <w:lang w:val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sz w:val="44"/>
          <w:szCs w:val="44"/>
          <w:lang w:val="zh-CN"/>
        </w:rPr>
        <w:t>创建活动的通知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570" w:lineRule="exact"/>
        <w:jc w:val="center"/>
        <w:textAlignment w:val="auto"/>
        <w:rPr>
          <w:rFonts w:ascii="方正小标宋简体" w:eastAsia="方正小标宋简体" w:cs="方正小标宋简体"/>
          <w:b/>
          <w:bCs/>
          <w:color w:val="auto"/>
          <w:szCs w:val="21"/>
          <w:lang w:val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570" w:lineRule="exact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" w:eastAsia="仿宋_GB2312"/>
          <w:color w:val="auto"/>
          <w:sz w:val="32"/>
          <w:szCs w:val="32"/>
        </w:rPr>
        <w:t>市“号、手”活动指导委员会各成员单位，各团区、县（市）委，</w:t>
      </w:r>
      <w:r>
        <w:rPr>
          <w:rFonts w:hint="eastAsia" w:ascii="仿宋_GB2312" w:hAnsi="仿宋_GB2312" w:eastAsia="仿宋_GB2312" w:cs="仿宋_GB2312"/>
          <w:sz w:val="32"/>
          <w:szCs w:val="32"/>
        </w:rPr>
        <w:t>市直单位团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（工）委</w:t>
      </w:r>
      <w:r>
        <w:rPr>
          <w:rFonts w:hint="eastAsia" w:ascii="仿宋_GB2312" w:hAnsi="仿宋_GB2312" w:eastAsia="仿宋_GB2312" w:cs="仿宋_GB2312"/>
          <w:sz w:val="32"/>
          <w:szCs w:val="32"/>
        </w:rPr>
        <w:t>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根据《全国青年文明号活动管理办法》、《浙江省青年文明号活动管理办法》、《青年文明号创建规范》（浙江省地方标准 DB33/T760-2019）、《绍兴市青年文明号活动管理办法》等规定，通过对标创建，引领全市青年文明号创建集体体现高度职业文明、创造一流工作业绩，为绍兴勇闯中国式现代化市域实践新路子贡献青春智慧和力量。经研究，决定开展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lang w:val="en" w:eastAsia="zh-CN"/>
        </w:rPr>
        <w:t>20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23—2024年度绍兴市青年文明号创建。现就有关事宜通知如下：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eastAsia" w:ascii="黑体" w:hAnsi="黑体" w:eastAsia="黑体"/>
          <w:b w:val="0"/>
          <w:bCs w:val="0"/>
          <w:color w:val="auto"/>
          <w:sz w:val="32"/>
          <w:szCs w:val="32"/>
        </w:rPr>
      </w:pPr>
      <w:r>
        <w:rPr>
          <w:rFonts w:hint="eastAsia" w:ascii="黑体" w:hAnsi="黑体" w:eastAsia="黑体"/>
          <w:b w:val="0"/>
          <w:bCs w:val="0"/>
          <w:color w:val="auto"/>
          <w:sz w:val="32"/>
          <w:szCs w:val="32"/>
        </w:rPr>
        <w:t>一、申报范围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创建集体应是以青年为主体，建制保持相对稳定的工作集体（班组、车间、厂站、科室等），并取得优异成绩的集体，主要分为窗口服务类、生产班组类、后台服务/管理类、机关事业单位类、工程建设类、两新组织类。两新组织类重点关注全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lang w:val="en-US" w:eastAsia="zh-CN"/>
        </w:rPr>
        <w:t>市高能级战略平台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（“2+6+N”现代产业平台）中的新一代信息技术、高端装备、现代消费与健康、绿色石化与新材料产业。已取得县级（或相当于县级）青年文明号荣誉称号一年以上（两新组织可适当放宽）。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eastAsia" w:ascii="黑体" w:hAnsi="黑体" w:eastAsia="黑体"/>
          <w:color w:val="0000FF"/>
          <w:sz w:val="32"/>
          <w:szCs w:val="32"/>
          <w:lang w:eastAsia="zh-CN"/>
        </w:rPr>
      </w:pPr>
      <w:r>
        <w:rPr>
          <w:rFonts w:hint="eastAsia" w:ascii="黑体" w:hAnsi="黑体" w:eastAsia="黑体"/>
          <w:color w:val="auto"/>
          <w:sz w:val="32"/>
          <w:szCs w:val="32"/>
        </w:rPr>
        <w:t>二、申报标准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beforeAutospacing="0" w:afterAutospacing="0" w:line="57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>（一）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规模标准：创建单位人数一般应该在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6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人以上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>、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200人以下。特殊建制集体，如交通岗亭、行政审批中心、新媒体工作团队等，人数下限为3人，上限为400人。规模较小的单位可整体参与创建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beforeAutospacing="0" w:afterAutospacing="0" w:line="57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>（二）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年龄标准：创建单位中，35周岁以下青年人数占50%以上，有一名不超过40周岁的集体负责人担任号长，中国国籍人员占集体人数60%以上，且主要负责人为中国国籍。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（三）评价标准：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beforeAutospacing="0" w:afterAutospacing="0" w:line="57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eastAsia" w:ascii="仿宋_GB2312" w:hAnsi="仿宋_GB2312" w:eastAsia="仿宋_GB2312" w:cs="仿宋_GB2312"/>
          <w:color w:val="auto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1.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遵纪守法：集体成员政治素质好、大局意识强、工作作风优良，模范遵守国家法律法规和本行业、本单位的规章制度，积极响应和执行党和国家的政策方针，群众评价和社会信誉好。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beforeAutospacing="0" w:afterAutospacing="0" w:line="57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2.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工作实绩：集体成员敬业爱岗、技能过硬，在本职工作中体现出良好的专业素质、文明素养；团队的战斗力、凝聚力、向心力强，工作业绩突出，精神风貌好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beforeAutospacing="0" w:afterAutospacing="0" w:line="57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3.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创建实践：集体创建活动深入扎实，活动内涵丰富、青年参与广泛、集体氛围浓厚。创建活动在创新创效、优质服务、基层管理等方面创造了先进经验，为发现、培养、使用青年人才创造了良好环境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>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为传播社会正能量、建设行业文化发挥了积极作用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beforeAutospacing="0" w:afterAutospacing="0" w:line="57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4.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团建基础：注重发挥青年作用，集体共青团或青年工作的组织健全、工作活跃，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>为创建活动的组织实施发挥了重要作用；驻地在国外的集体，灵活有效地开展共青团和青年工作。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beforeAutospacing="0" w:afterAutospacing="0" w:line="57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5.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号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>、手联动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：青年文明号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>号长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政治性强，业务上精，能够自觉带领青年创先争优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>，创建期内创建集体中应有一定数量的青年岗位能手。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6.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社会影响：集体在本行业（系统）、本地区同层级创建集体中有较强的示范性、代表性、影响力，本单位、周围公众、服务对象及社会各界评价较高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>。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firstLine="640" w:firstLineChars="200"/>
        <w:jc w:val="both"/>
        <w:textAlignment w:val="auto"/>
        <w:rPr>
          <w:rFonts w:hint="default" w:ascii="仿宋_GB2312" w:hAnsi="仿宋_GB2312" w:eastAsia="仿宋_GB2312" w:cs="仿宋_GB2312"/>
          <w:color w:val="auto"/>
          <w:kern w:val="2"/>
          <w:sz w:val="32"/>
          <w:szCs w:val="32"/>
          <w:lang w:val="en-US" w:eastAsia="zh-CN" w:bidi="ar-SA"/>
        </w:rPr>
      </w:pPr>
      <w:r>
        <w:rPr>
          <w:rFonts w:hint="eastAsia"/>
          <w:lang w:val="en-US" w:eastAsia="zh-CN"/>
        </w:rPr>
        <w:t>7.</w:t>
      </w:r>
      <w:r>
        <w:rPr>
          <w:rFonts w:hint="eastAsia" w:ascii="仿宋_GB2312" w:hAnsi="仿宋_GB2312" w:eastAsia="仿宋_GB2312" w:cs="仿宋_GB2312"/>
          <w:color w:val="auto"/>
          <w:kern w:val="2"/>
          <w:sz w:val="32"/>
          <w:szCs w:val="32"/>
          <w:lang w:val="en-US" w:eastAsia="zh-CN" w:bidi="ar-SA"/>
        </w:rPr>
        <w:t>助力改革：集体</w:t>
      </w:r>
      <w:r>
        <w:rPr>
          <w:rFonts w:hint="eastAsia" w:hAnsi="仿宋_GB2312" w:cs="仿宋_GB2312"/>
          <w:color w:val="auto"/>
          <w:kern w:val="2"/>
          <w:sz w:val="32"/>
          <w:szCs w:val="32"/>
          <w:lang w:val="en-US" w:eastAsia="zh-CN" w:bidi="ar-SA"/>
        </w:rPr>
        <w:t>结合所在行业特点，</w:t>
      </w:r>
      <w:r>
        <w:rPr>
          <w:rFonts w:hint="eastAsia" w:ascii="仿宋_GB2312" w:hAnsi="仿宋_GB2312" w:eastAsia="仿宋_GB2312" w:cs="仿宋_GB2312"/>
          <w:color w:val="auto"/>
          <w:kern w:val="2"/>
          <w:sz w:val="32"/>
          <w:szCs w:val="32"/>
          <w:lang w:val="en-US" w:eastAsia="zh-CN" w:bidi="ar-SA"/>
        </w:rPr>
        <w:t>积极</w:t>
      </w:r>
      <w:r>
        <w:rPr>
          <w:rFonts w:hint="eastAsia" w:hAnsi="仿宋_GB2312" w:cs="仿宋_GB2312"/>
          <w:color w:val="auto"/>
          <w:kern w:val="2"/>
          <w:sz w:val="32"/>
          <w:szCs w:val="32"/>
          <w:lang w:val="en-US" w:eastAsia="zh-CN" w:bidi="ar-SA"/>
        </w:rPr>
        <w:t>探索助力服务中心大局创建载体，争做数字化改革先锋。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Autospacing="0" w:afterAutospacing="0" w:line="57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eastAsia" w:ascii="仿宋_GB2312" w:hAnsi="仿宋_GB2312" w:eastAsia="仿宋_GB2312" w:cs="仿宋_GB2312"/>
          <w:color w:val="auto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（四）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执行“亮标识、亮承诺、亮监督”制度。已获得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>市级及以上“青年文明号”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荣誉称号的集体，将奖牌悬挂在岗位现场或网站醒目位置。尚未获得荣誉称号的集体，将创建标识悬挂在岗位现场或网站醒目位置。集体需在对外窗口公开服务承诺、成员身份、监督电话等，接受社会监督。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eastAsia" w:ascii="仿宋_GB2312" w:hAnsi="仿宋_GB2312" w:eastAsia="仿宋_GB2312" w:cs="仿宋_GB2312"/>
          <w:color w:val="auto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（五）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创建集体负责人必须参加绍兴市级青年文明号负责人培训班。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eastAsia" w:ascii="仿宋_GB2312" w:hAnsi="仿宋_GB2312" w:eastAsia="仿宋_GB2312" w:cs="仿宋_GB2312"/>
          <w:color w:val="auto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（六）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创建集体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>依据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《青年文明号创建规范》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>（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浙江省地方标准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DB33/T760-2019）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>要求分行业开展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创建。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eastAsia" w:ascii="仿宋_GB2312" w:hAnsi="仿宋_GB2312" w:eastAsia="仿宋_GB2312" w:cs="仿宋_GB2312"/>
          <w:color w:val="auto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（七）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对事先没有向市“号、手”活动指导委员会办公室申报争创的集体，一律不予评定。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eastAsia" w:ascii="黑体" w:hAnsi="黑体" w:eastAsia="黑体"/>
          <w:color w:val="auto"/>
          <w:sz w:val="32"/>
          <w:szCs w:val="32"/>
        </w:rPr>
      </w:pPr>
      <w:r>
        <w:rPr>
          <w:rFonts w:hint="eastAsia" w:ascii="黑体" w:hAnsi="黑体" w:eastAsia="黑体"/>
          <w:color w:val="auto"/>
          <w:sz w:val="32"/>
          <w:szCs w:val="32"/>
        </w:rPr>
        <w:t>三、申报方式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left="0" w:leftChars="0" w:right="0" w:rightChars="0" w:firstLine="642" w:firstLineChars="200"/>
        <w:jc w:val="both"/>
        <w:textAlignment w:val="auto"/>
        <w:outlineLvl w:val="9"/>
        <w:rPr>
          <w:rFonts w:hint="eastAsia" w:ascii="仿宋_GB2312" w:hAnsi="仿宋_GB2312" w:eastAsia="仿宋_GB2312" w:cs="仿宋_GB2312"/>
          <w:color w:val="auto"/>
          <w:sz w:val="32"/>
          <w:szCs w:val="32"/>
        </w:rPr>
      </w:pPr>
      <w:r>
        <w:rPr>
          <w:rFonts w:hint="eastAsia" w:ascii="楷体_GB2312" w:hAnsi="楷体_GB2312" w:eastAsia="楷体_GB2312" w:cs="楷体_GB2312"/>
          <w:b/>
          <w:bCs/>
          <w:color w:val="auto"/>
          <w:sz w:val="32"/>
          <w:szCs w:val="32"/>
        </w:rPr>
        <w:t>1.</w:t>
      </w:r>
      <w:r>
        <w:rPr>
          <w:rFonts w:hint="eastAsia" w:ascii="楷体_GB2312" w:hAnsi="楷体_GB2312" w:eastAsia="楷体_GB2312" w:cs="楷体_GB2312"/>
          <w:b/>
          <w:bCs/>
          <w:color w:val="auto"/>
          <w:sz w:val="32"/>
          <w:szCs w:val="32"/>
          <w:lang w:eastAsia="zh-CN"/>
        </w:rPr>
        <w:t>创建备案</w:t>
      </w:r>
      <w:r>
        <w:rPr>
          <w:rFonts w:hint="eastAsia" w:ascii="楷体_GB2312" w:hAnsi="楷体_GB2312" w:eastAsia="楷体_GB2312" w:cs="楷体_GB2312"/>
          <w:b/>
          <w:bCs/>
          <w:color w:val="auto"/>
          <w:sz w:val="32"/>
          <w:szCs w:val="32"/>
        </w:rPr>
        <w:t>。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创建集体进行自主申报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>创建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，认真填写《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lang w:val="en" w:eastAsia="zh-CN"/>
        </w:rPr>
        <w:t>20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23-20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lang w:val="en" w:eastAsia="zh-CN"/>
        </w:rPr>
        <w:t>2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4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年度绍兴市级青年文明号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>创建备案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表》（见附件1），并附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1000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字左右的事迹材料。申报集体要从申报之日起将自然情况、创建情况、申报情况、绍兴市青年文明号监督电话（8511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4374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）进行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>公示（公示时间不少于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5个工作日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>）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left="0" w:leftChars="0" w:right="0" w:rightChars="0" w:firstLine="642" w:firstLineChars="200"/>
        <w:jc w:val="both"/>
        <w:textAlignment w:val="auto"/>
        <w:outlineLvl w:val="9"/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</w:rPr>
      </w:pPr>
      <w:r>
        <w:rPr>
          <w:rFonts w:hint="eastAsia" w:ascii="楷体_GB2312" w:hAnsi="楷体_GB2312" w:eastAsia="楷体_GB2312" w:cs="楷体_GB2312"/>
          <w:b/>
          <w:bCs/>
          <w:color w:val="auto"/>
          <w:sz w:val="32"/>
          <w:szCs w:val="32"/>
        </w:rPr>
        <w:t>2</w:t>
      </w:r>
      <w:r>
        <w:rPr>
          <w:rFonts w:hint="eastAsia" w:ascii="楷体_GB2312" w:hAnsi="楷体_GB2312" w:eastAsia="楷体_GB2312" w:cs="楷体_GB2312"/>
          <w:b/>
          <w:bCs/>
          <w:color w:val="auto"/>
          <w:sz w:val="32"/>
          <w:szCs w:val="32"/>
          <w:lang w:val="en-US" w:eastAsia="zh-CN"/>
        </w:rPr>
        <w:t>.</w:t>
      </w:r>
      <w:r>
        <w:rPr>
          <w:rFonts w:hint="eastAsia" w:ascii="楷体_GB2312" w:hAnsi="楷体_GB2312" w:eastAsia="楷体_GB2312" w:cs="楷体_GB2312"/>
          <w:b/>
          <w:bCs/>
          <w:color w:val="auto"/>
          <w:sz w:val="32"/>
          <w:szCs w:val="32"/>
        </w:rPr>
        <w:t>初评汇总。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各团区、县（市）委或行业（系统）主管部门根据市级青年文明号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>创建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条件和标准进行资格审核并提出初评意见，并根据《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lang w:val="en" w:eastAsia="zh-CN"/>
        </w:rPr>
        <w:t>2023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-20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lang w:val="en" w:eastAsia="zh-CN"/>
        </w:rPr>
        <w:t>24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年度绍兴市级青年文明号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>创建备案集体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名额分配表》（见附件3），确定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>20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lang w:val="en" w:eastAsia="zh-CN"/>
        </w:rPr>
        <w:t>23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-20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lang w:val="en" w:eastAsia="zh-CN"/>
        </w:rPr>
        <w:t>24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年度市级青年文明号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>创建备案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候选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>集体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。</w:t>
      </w:r>
      <w:r>
        <w:rPr>
          <w:rFonts w:hint="eastAsia" w:ascii="仿宋_GB2312" w:hAnsi="仿宋_GB2312" w:eastAsia="仿宋_GB2312" w:cs="仿宋_GB2312"/>
          <w:b/>
          <w:bCs/>
          <w:color w:val="auto"/>
          <w:sz w:val="32"/>
          <w:szCs w:val="32"/>
          <w:lang w:eastAsia="zh-CN"/>
        </w:rPr>
        <w:t>以</w:t>
      </w:r>
      <w:r>
        <w:rPr>
          <w:rFonts w:hint="eastAsia" w:ascii="仿宋_GB2312" w:hAnsi="仿宋_GB2312" w:eastAsia="仿宋_GB2312" w:cs="仿宋_GB2312"/>
          <w:b/>
          <w:bCs/>
          <w:color w:val="auto"/>
          <w:sz w:val="32"/>
          <w:szCs w:val="32"/>
        </w:rPr>
        <w:t>全行业（系统）开展的，请各行业（系统）主管部门和各团区、县（市）委做好协调，由行业（系统）主管部门负责汇总申报。未全行业开展的按照属地管理的原则，隶属</w:t>
      </w:r>
      <w:r>
        <w:rPr>
          <w:rFonts w:hint="eastAsia" w:ascii="仿宋_GB2312" w:hAnsi="仿宋_GB2312" w:eastAsia="仿宋_GB2312" w:cs="仿宋_GB2312"/>
          <w:b/>
          <w:bCs/>
          <w:color w:val="auto"/>
          <w:sz w:val="32"/>
          <w:szCs w:val="32"/>
          <w:lang w:eastAsia="zh-CN"/>
        </w:rPr>
        <w:t>各</w:t>
      </w:r>
      <w:r>
        <w:rPr>
          <w:rFonts w:hint="eastAsia" w:ascii="仿宋_GB2312" w:hAnsi="仿宋_GB2312" w:eastAsia="仿宋_GB2312" w:cs="仿宋_GB2312"/>
          <w:b/>
          <w:bCs/>
          <w:color w:val="auto"/>
          <w:sz w:val="32"/>
          <w:szCs w:val="32"/>
        </w:rPr>
        <w:t>区、县（市）的由团区、县（市）委负责汇总申报，其它</w:t>
      </w:r>
      <w:r>
        <w:rPr>
          <w:rFonts w:hint="eastAsia" w:ascii="仿宋_GB2312" w:hAnsi="仿宋_GB2312" w:eastAsia="仿宋_GB2312" w:cs="仿宋_GB2312"/>
          <w:b/>
          <w:bCs/>
          <w:color w:val="auto"/>
          <w:sz w:val="32"/>
          <w:szCs w:val="32"/>
          <w:lang w:eastAsia="zh-CN"/>
        </w:rPr>
        <w:t>部门创建的</w:t>
      </w:r>
      <w:r>
        <w:rPr>
          <w:rFonts w:hint="eastAsia" w:ascii="仿宋_GB2312" w:hAnsi="仿宋_GB2312" w:eastAsia="仿宋_GB2312" w:cs="仿宋_GB2312"/>
          <w:b/>
          <w:bCs/>
          <w:color w:val="auto"/>
          <w:sz w:val="32"/>
          <w:szCs w:val="32"/>
        </w:rPr>
        <w:t>的由市直</w:t>
      </w:r>
      <w:r>
        <w:rPr>
          <w:rFonts w:hint="eastAsia" w:ascii="仿宋_GB2312" w:hAnsi="仿宋_GB2312" w:eastAsia="仿宋_GB2312" w:cs="仿宋_GB2312"/>
          <w:b/>
          <w:bCs/>
          <w:color w:val="auto"/>
          <w:sz w:val="32"/>
          <w:szCs w:val="32"/>
          <w:lang w:eastAsia="zh-CN"/>
        </w:rPr>
        <w:t>单位</w:t>
      </w:r>
      <w:r>
        <w:rPr>
          <w:rFonts w:hint="eastAsia" w:ascii="仿宋_GB2312" w:hAnsi="仿宋_GB2312" w:eastAsia="仿宋_GB2312" w:cs="仿宋_GB2312"/>
          <w:b/>
          <w:bCs/>
          <w:color w:val="auto"/>
          <w:sz w:val="32"/>
          <w:szCs w:val="32"/>
        </w:rPr>
        <w:t>团组织负责汇总上报。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</w:rPr>
        <w:t>请各团区、县（市）委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  <w:t>,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</w:rPr>
        <w:t>各行业（系统）主管部门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  <w:t>,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</w:rPr>
        <w:t>市直单位团组织认真填写《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>20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lang w:val="en" w:eastAsia="zh-CN"/>
        </w:rPr>
        <w:t>23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-202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lang w:val="en" w:eastAsia="zh-CN"/>
        </w:rPr>
        <w:t>4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</w:rPr>
        <w:t>年度绍兴市级青年文明号创建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eastAsia="zh-CN"/>
        </w:rPr>
        <w:t>备案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</w:rPr>
        <w:t>集体汇总表》（见附件2）。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left="0" w:leftChars="0" w:right="0" w:rightChars="0" w:firstLine="642" w:firstLineChars="200"/>
        <w:jc w:val="both"/>
        <w:textAlignment w:val="auto"/>
        <w:outlineLvl w:val="9"/>
        <w:rPr>
          <w:rFonts w:hint="eastAsia" w:ascii="仿宋_GB2312" w:hAnsi="仿宋" w:eastAsia="仿宋_GB2312"/>
          <w:color w:val="auto"/>
          <w:sz w:val="32"/>
          <w:szCs w:val="32"/>
        </w:rPr>
      </w:pPr>
      <w:r>
        <w:rPr>
          <w:rFonts w:hint="eastAsia" w:ascii="楷体_GB2312" w:hAnsi="楷体_GB2312" w:eastAsia="楷体_GB2312" w:cs="楷体_GB2312"/>
          <w:b/>
          <w:bCs/>
          <w:color w:val="auto"/>
          <w:sz w:val="32"/>
          <w:szCs w:val="32"/>
        </w:rPr>
        <w:t>3</w:t>
      </w:r>
      <w:r>
        <w:rPr>
          <w:rFonts w:hint="eastAsia" w:ascii="楷体_GB2312" w:hAnsi="楷体_GB2312" w:eastAsia="楷体_GB2312" w:cs="楷体_GB2312"/>
          <w:b/>
          <w:bCs/>
          <w:color w:val="auto"/>
          <w:sz w:val="32"/>
          <w:szCs w:val="32"/>
          <w:lang w:val="en-US" w:eastAsia="zh-CN"/>
        </w:rPr>
        <w:t>.</w:t>
      </w:r>
      <w:r>
        <w:rPr>
          <w:rFonts w:hint="eastAsia" w:ascii="楷体_GB2312" w:hAnsi="楷体_GB2312" w:eastAsia="楷体_GB2312" w:cs="楷体_GB2312"/>
          <w:b/>
          <w:bCs/>
          <w:color w:val="auto"/>
          <w:sz w:val="32"/>
          <w:szCs w:val="32"/>
          <w:lang w:eastAsia="zh-CN"/>
        </w:rPr>
        <w:t>审核</w:t>
      </w:r>
      <w:r>
        <w:rPr>
          <w:rFonts w:hint="eastAsia" w:ascii="楷体_GB2312" w:hAnsi="楷体_GB2312" w:eastAsia="楷体_GB2312" w:cs="楷体_GB2312"/>
          <w:b/>
          <w:bCs/>
          <w:color w:val="auto"/>
          <w:sz w:val="32"/>
          <w:szCs w:val="32"/>
        </w:rPr>
        <w:t>培训。</w:t>
      </w:r>
      <w:r>
        <w:rPr>
          <w:rFonts w:hint="eastAsia" w:ascii="仿宋_GB2312" w:hAnsi="仿宋" w:eastAsia="仿宋_GB2312"/>
          <w:color w:val="auto"/>
          <w:sz w:val="32"/>
          <w:szCs w:val="32"/>
        </w:rPr>
        <w:t>市“号、手”活动指导委员会办公室将对上报的创建</w:t>
      </w:r>
      <w:r>
        <w:rPr>
          <w:rFonts w:hint="eastAsia" w:ascii="仿宋_GB2312" w:hAnsi="仿宋" w:eastAsia="仿宋_GB2312"/>
          <w:color w:val="auto"/>
          <w:sz w:val="32"/>
          <w:szCs w:val="32"/>
          <w:lang w:eastAsia="zh-CN"/>
        </w:rPr>
        <w:t>备案集体</w:t>
      </w:r>
      <w:r>
        <w:rPr>
          <w:rFonts w:hint="eastAsia" w:ascii="仿宋_GB2312" w:hAnsi="仿宋" w:eastAsia="仿宋_GB2312"/>
          <w:color w:val="auto"/>
          <w:sz w:val="32"/>
          <w:szCs w:val="32"/>
        </w:rPr>
        <w:t>进行</w:t>
      </w:r>
      <w:r>
        <w:rPr>
          <w:rFonts w:hint="eastAsia" w:ascii="仿宋_GB2312" w:hAnsi="仿宋" w:eastAsia="仿宋_GB2312"/>
          <w:color w:val="auto"/>
          <w:sz w:val="32"/>
          <w:szCs w:val="32"/>
          <w:lang w:eastAsia="zh-CN"/>
        </w:rPr>
        <w:t>审核</w:t>
      </w:r>
      <w:r>
        <w:rPr>
          <w:rFonts w:hint="eastAsia" w:ascii="仿宋_GB2312" w:hAnsi="仿宋" w:eastAsia="仿宋_GB2312"/>
          <w:color w:val="auto"/>
          <w:sz w:val="32"/>
          <w:szCs w:val="32"/>
        </w:rPr>
        <w:t>，提出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>20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lang w:val="en" w:eastAsia="zh-CN"/>
        </w:rPr>
        <w:t>23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-202</w:t>
      </w:r>
      <w:r>
        <w:rPr>
          <w:rFonts w:hint="default" w:ascii="仿宋_GB2312" w:hAnsi="仿宋_GB2312" w:eastAsia="仿宋_GB2312" w:cs="仿宋_GB2312"/>
          <w:color w:val="auto"/>
          <w:sz w:val="32"/>
          <w:szCs w:val="32"/>
          <w:lang w:val="en" w:eastAsia="zh-CN"/>
        </w:rPr>
        <w:t>4</w:t>
      </w:r>
      <w:r>
        <w:rPr>
          <w:rFonts w:hint="eastAsia" w:ascii="仿宋_GB2312" w:hAnsi="仿宋" w:eastAsia="仿宋_GB2312"/>
          <w:color w:val="auto"/>
          <w:sz w:val="32"/>
          <w:szCs w:val="32"/>
        </w:rPr>
        <w:t>年度市级青年文明号</w:t>
      </w:r>
      <w:r>
        <w:rPr>
          <w:rFonts w:hint="eastAsia" w:ascii="仿宋_GB2312" w:hAnsi="仿宋" w:eastAsia="仿宋_GB2312"/>
          <w:color w:val="auto"/>
          <w:sz w:val="32"/>
          <w:szCs w:val="32"/>
          <w:lang w:eastAsia="zh-CN"/>
        </w:rPr>
        <w:t>创建</w:t>
      </w:r>
      <w:r>
        <w:rPr>
          <w:rFonts w:hint="eastAsia" w:ascii="仿宋_GB2312" w:hAnsi="仿宋" w:eastAsia="仿宋_GB2312"/>
          <w:color w:val="auto"/>
          <w:sz w:val="32"/>
          <w:szCs w:val="32"/>
        </w:rPr>
        <w:t>名单，组织市级青年文明号负责人培训班。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left="0" w:leftChars="0" w:right="0" w:rightChars="0" w:firstLine="642" w:firstLineChars="200"/>
        <w:jc w:val="both"/>
        <w:textAlignment w:val="auto"/>
        <w:outlineLvl w:val="9"/>
        <w:rPr>
          <w:rFonts w:hint="eastAsia" w:ascii="仿宋_GB2312" w:hAnsi="仿宋" w:eastAsia="仿宋_GB2312"/>
          <w:color w:val="auto"/>
          <w:sz w:val="32"/>
          <w:szCs w:val="32"/>
          <w:lang w:eastAsia="zh-CN"/>
        </w:rPr>
      </w:pPr>
      <w:r>
        <w:rPr>
          <w:rFonts w:hint="eastAsia" w:ascii="楷体_GB2312" w:hAnsi="楷体_GB2312" w:eastAsia="楷体_GB2312" w:cs="楷体_GB2312"/>
          <w:b/>
          <w:bCs/>
          <w:color w:val="auto"/>
          <w:sz w:val="32"/>
          <w:szCs w:val="32"/>
          <w:lang w:val="en-US" w:eastAsia="zh-CN"/>
        </w:rPr>
        <w:t>4</w:t>
      </w:r>
      <w:r>
        <w:rPr>
          <w:rFonts w:hint="eastAsia" w:ascii="楷体_GB2312" w:hAnsi="楷体_GB2312" w:eastAsia="楷体_GB2312" w:cs="楷体_GB2312"/>
          <w:b/>
          <w:bCs/>
          <w:color w:val="auto"/>
          <w:sz w:val="32"/>
          <w:szCs w:val="32"/>
          <w:lang w:eastAsia="zh-CN"/>
        </w:rPr>
        <w:t>.</w:t>
      </w:r>
      <w:r>
        <w:rPr>
          <w:rFonts w:hint="eastAsia" w:ascii="楷体_GB2312" w:hAnsi="楷体_GB2312" w:eastAsia="楷体_GB2312" w:cs="楷体_GB2312"/>
          <w:b/>
          <w:bCs/>
          <w:color w:val="auto"/>
          <w:sz w:val="32"/>
          <w:szCs w:val="32"/>
        </w:rPr>
        <w:t>考核命名。</w:t>
      </w:r>
      <w:r>
        <w:rPr>
          <w:rFonts w:hint="eastAsia" w:ascii="仿宋_GB2312" w:hAnsi="仿宋" w:eastAsia="仿宋_GB2312"/>
          <w:color w:val="auto"/>
          <w:sz w:val="32"/>
          <w:szCs w:val="32"/>
        </w:rPr>
        <w:t>经过</w:t>
      </w:r>
      <w:r>
        <w:rPr>
          <w:rFonts w:hint="eastAsia" w:ascii="仿宋_GB2312" w:hAnsi="仿宋" w:eastAsia="仿宋_GB2312"/>
          <w:color w:val="auto"/>
          <w:sz w:val="32"/>
          <w:szCs w:val="32"/>
          <w:lang w:eastAsia="zh-CN"/>
        </w:rPr>
        <w:t>两</w:t>
      </w:r>
      <w:r>
        <w:rPr>
          <w:rFonts w:hint="eastAsia" w:ascii="仿宋_GB2312" w:hAnsi="仿宋" w:eastAsia="仿宋_GB2312"/>
          <w:color w:val="auto"/>
          <w:sz w:val="32"/>
          <w:szCs w:val="32"/>
        </w:rPr>
        <w:t>年的创建，团市委将组织考核组对</w:t>
      </w:r>
      <w:r>
        <w:rPr>
          <w:rFonts w:hint="eastAsia" w:ascii="仿宋_GB2312" w:hAnsi="仿宋" w:eastAsia="仿宋_GB2312"/>
          <w:color w:val="auto"/>
          <w:sz w:val="32"/>
          <w:szCs w:val="32"/>
          <w:lang w:eastAsia="zh-CN"/>
        </w:rPr>
        <w:t>创建备案</w:t>
      </w:r>
      <w:r>
        <w:rPr>
          <w:rFonts w:hint="eastAsia" w:ascii="仿宋_GB2312" w:hAnsi="仿宋" w:eastAsia="仿宋_GB2312"/>
          <w:color w:val="auto"/>
          <w:sz w:val="32"/>
          <w:szCs w:val="32"/>
        </w:rPr>
        <w:t>集体进行考核，原则上按总量的</w:t>
      </w:r>
      <w:r>
        <w:rPr>
          <w:rFonts w:hint="eastAsia" w:ascii="仿宋_GB2312" w:hAnsi="仿宋" w:eastAsia="仿宋_GB2312"/>
          <w:color w:val="auto"/>
          <w:sz w:val="32"/>
          <w:szCs w:val="32"/>
          <w:lang w:val="en-US" w:eastAsia="zh-CN"/>
        </w:rPr>
        <w:t>20</w:t>
      </w:r>
      <w:r>
        <w:rPr>
          <w:rFonts w:hint="eastAsia" w:ascii="仿宋_GB2312" w:hAnsi="仿宋" w:eastAsia="仿宋_GB2312"/>
          <w:color w:val="auto"/>
          <w:sz w:val="32"/>
          <w:szCs w:val="32"/>
        </w:rPr>
        <w:t>%进行淘汰。考核后，</w:t>
      </w:r>
      <w:r>
        <w:rPr>
          <w:rFonts w:hint="eastAsia" w:ascii="仿宋_GB2312" w:hAnsi="仿宋" w:eastAsia="仿宋_GB2312"/>
          <w:color w:val="auto"/>
          <w:sz w:val="32"/>
          <w:szCs w:val="32"/>
          <w:lang w:eastAsia="zh-CN"/>
        </w:rPr>
        <w:t>将</w:t>
      </w:r>
      <w:r>
        <w:rPr>
          <w:rFonts w:hint="eastAsia" w:ascii="仿宋_GB2312" w:hAnsi="仿宋" w:eastAsia="仿宋_GB2312"/>
          <w:color w:val="auto"/>
          <w:sz w:val="32"/>
          <w:szCs w:val="32"/>
        </w:rPr>
        <w:t>对拟命名的创建集体予以公示。</w:t>
      </w:r>
      <w:r>
        <w:rPr>
          <w:rFonts w:hint="eastAsia" w:ascii="仿宋_GB2312" w:hAnsi="仿宋" w:eastAsia="仿宋_GB2312"/>
          <w:color w:val="auto"/>
          <w:sz w:val="32"/>
          <w:szCs w:val="32"/>
          <w:lang w:eastAsia="zh-CN"/>
        </w:rPr>
        <w:t>公示期间收到举报，团市委将组织开展调查，情况属实的取消创建当届资格。</w:t>
      </w:r>
      <w:r>
        <w:rPr>
          <w:rFonts w:hint="eastAsia" w:ascii="仿宋_GB2312" w:hAnsi="仿宋" w:eastAsia="仿宋_GB2312"/>
          <w:color w:val="auto"/>
          <w:sz w:val="32"/>
          <w:szCs w:val="32"/>
        </w:rPr>
        <w:t>公示完毕无异议的创建集体予以命名。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eastAsia" w:ascii="黑体" w:hAnsi="黑体" w:eastAsia="黑体"/>
          <w:color w:val="auto"/>
          <w:sz w:val="32"/>
          <w:szCs w:val="32"/>
        </w:rPr>
      </w:pPr>
      <w:r>
        <w:rPr>
          <w:rFonts w:hint="eastAsia" w:ascii="黑体" w:hAnsi="黑体" w:eastAsia="黑体"/>
          <w:color w:val="auto"/>
          <w:sz w:val="32"/>
          <w:szCs w:val="32"/>
        </w:rPr>
        <w:t>四、注意事项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default" w:ascii="仿宋_GB2312" w:hAnsi="仿宋" w:eastAsia="仿宋_GB2312"/>
          <w:color w:val="auto"/>
          <w:sz w:val="32"/>
          <w:szCs w:val="32"/>
          <w:lang w:val="en-US" w:eastAsia="zh-CN"/>
        </w:rPr>
      </w:pPr>
      <w:r>
        <w:rPr>
          <w:rFonts w:hint="eastAsia" w:ascii="仿宋_GB2312" w:hAnsi="仿宋" w:eastAsia="仿宋_GB2312"/>
          <w:color w:val="auto"/>
          <w:sz w:val="32"/>
          <w:szCs w:val="32"/>
          <w:lang w:eastAsia="zh-CN"/>
        </w:rPr>
        <w:t>有关</w:t>
      </w:r>
      <w:r>
        <w:rPr>
          <w:rFonts w:hint="eastAsia" w:ascii="仿宋_GB2312" w:hAnsi="仿宋" w:eastAsia="仿宋_GB2312"/>
          <w:color w:val="auto"/>
          <w:sz w:val="32"/>
          <w:szCs w:val="32"/>
        </w:rPr>
        <w:t>申报材料由各团区、县（市）委</w:t>
      </w:r>
      <w:r>
        <w:rPr>
          <w:rFonts w:hint="eastAsia" w:ascii="仿宋_GB2312" w:hAnsi="仿宋" w:eastAsia="仿宋_GB2312"/>
          <w:color w:val="auto"/>
          <w:sz w:val="32"/>
          <w:szCs w:val="32"/>
          <w:lang w:eastAsia="zh-CN"/>
        </w:rPr>
        <w:t>，</w:t>
      </w:r>
      <w:r>
        <w:rPr>
          <w:rFonts w:hint="eastAsia" w:ascii="仿宋_GB2312" w:hAnsi="仿宋" w:eastAsia="仿宋_GB2312"/>
          <w:color w:val="auto"/>
          <w:sz w:val="32"/>
          <w:szCs w:val="32"/>
        </w:rPr>
        <w:t>市级行业（系统）主管部门</w:t>
      </w:r>
      <w:r>
        <w:rPr>
          <w:rFonts w:hint="eastAsia" w:ascii="仿宋_GB2312" w:hAnsi="仿宋" w:eastAsia="仿宋_GB2312"/>
          <w:color w:val="auto"/>
          <w:sz w:val="32"/>
          <w:szCs w:val="32"/>
          <w:lang w:eastAsia="zh-CN"/>
        </w:rPr>
        <w:t>，</w:t>
      </w:r>
      <w:r>
        <w:rPr>
          <w:rFonts w:hint="eastAsia" w:ascii="仿宋_GB2312" w:hAnsi="仿宋" w:eastAsia="仿宋_GB2312"/>
          <w:color w:val="auto"/>
          <w:sz w:val="32"/>
          <w:szCs w:val="32"/>
        </w:rPr>
        <w:t>市直各单位团组织汇总（包括申报表和汇总表）于</w:t>
      </w:r>
      <w:r>
        <w:rPr>
          <w:rFonts w:hint="eastAsia" w:ascii="仿宋_GB2312" w:hAnsi="仿宋" w:eastAsia="仿宋_GB2312"/>
          <w:color w:val="auto"/>
          <w:sz w:val="32"/>
          <w:szCs w:val="32"/>
          <w:lang w:val="en-US" w:eastAsia="zh-CN"/>
        </w:rPr>
        <w:t>2023</w:t>
      </w:r>
      <w:r>
        <w:rPr>
          <w:rFonts w:hint="eastAsia" w:ascii="仿宋_GB2312" w:hAnsi="仿宋" w:eastAsia="仿宋_GB2312"/>
          <w:color w:val="auto"/>
          <w:sz w:val="32"/>
          <w:szCs w:val="32"/>
        </w:rPr>
        <w:t>年</w:t>
      </w:r>
      <w:r>
        <w:rPr>
          <w:rFonts w:hint="eastAsia" w:ascii="仿宋_GB2312" w:hAnsi="仿宋" w:eastAsia="仿宋_GB2312"/>
          <w:color w:val="auto"/>
          <w:sz w:val="32"/>
          <w:szCs w:val="32"/>
          <w:lang w:val="en-US" w:eastAsia="zh-CN"/>
        </w:rPr>
        <w:t>4</w:t>
      </w:r>
      <w:r>
        <w:rPr>
          <w:rFonts w:hint="eastAsia" w:ascii="仿宋_GB2312" w:hAnsi="仿宋" w:eastAsia="仿宋_GB2312"/>
          <w:color w:val="auto"/>
          <w:sz w:val="32"/>
          <w:szCs w:val="32"/>
          <w:lang w:val="en" w:eastAsia="zh-CN"/>
        </w:rPr>
        <w:t>月</w:t>
      </w:r>
      <w:r>
        <w:rPr>
          <w:rFonts w:hint="eastAsia" w:ascii="仿宋_GB2312" w:hAnsi="仿宋" w:eastAsia="仿宋_GB2312"/>
          <w:color w:val="auto"/>
          <w:sz w:val="32"/>
          <w:szCs w:val="32"/>
          <w:lang w:val="en-US" w:eastAsia="zh-CN"/>
        </w:rPr>
        <w:t>3日</w:t>
      </w:r>
      <w:r>
        <w:rPr>
          <w:rFonts w:hint="eastAsia" w:ascii="仿宋_GB2312" w:hAnsi="仿宋" w:eastAsia="仿宋_GB2312"/>
          <w:color w:val="auto"/>
          <w:sz w:val="32"/>
          <w:szCs w:val="32"/>
        </w:rPr>
        <w:t>前统一报至市“号、手”活动指导委员会办公室（团市委</w:t>
      </w:r>
      <w:r>
        <w:rPr>
          <w:rFonts w:hint="eastAsia" w:ascii="仿宋_GB2312" w:hAnsi="仿宋" w:eastAsia="仿宋_GB2312"/>
          <w:color w:val="auto"/>
          <w:sz w:val="32"/>
          <w:szCs w:val="32"/>
          <w:lang w:eastAsia="zh-CN"/>
        </w:rPr>
        <w:t>基层工作</w:t>
      </w:r>
      <w:r>
        <w:rPr>
          <w:rFonts w:hint="eastAsia" w:ascii="仿宋_GB2312" w:hAnsi="仿宋" w:eastAsia="仿宋_GB2312"/>
          <w:color w:val="auto"/>
          <w:sz w:val="32"/>
          <w:szCs w:val="32"/>
        </w:rPr>
        <w:t>部）</w:t>
      </w:r>
      <w:r>
        <w:rPr>
          <w:rFonts w:hint="eastAsia" w:ascii="仿宋_GB2312" w:hAnsi="仿宋" w:eastAsia="仿宋_GB2312"/>
          <w:color w:val="auto"/>
          <w:sz w:val="32"/>
          <w:szCs w:val="32"/>
          <w:lang w:eastAsia="zh-CN"/>
        </w:rPr>
        <w:t>指定邮箱。盖章版材料请扫描或转成</w:t>
      </w:r>
      <w:r>
        <w:rPr>
          <w:rFonts w:hint="eastAsia" w:ascii="仿宋_GB2312" w:hAnsi="仿宋" w:eastAsia="仿宋_GB2312"/>
          <w:color w:val="auto"/>
          <w:sz w:val="32"/>
          <w:szCs w:val="32"/>
          <w:lang w:val="en-US" w:eastAsia="zh-CN"/>
        </w:rPr>
        <w:t>PDF，所有材料均需提供word版。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eastAsia" w:ascii="仿宋" w:hAnsi="仿宋" w:eastAsia="仿宋_GB2312"/>
          <w:color w:val="auto"/>
          <w:sz w:val="32"/>
          <w:szCs w:val="32"/>
          <w:lang w:val="en-US" w:eastAsia="zh-CN"/>
        </w:rPr>
      </w:pPr>
      <w:r>
        <w:rPr>
          <w:rFonts w:hint="eastAsia" w:ascii="仿宋_GB2312" w:hAnsi="仿宋" w:eastAsia="仿宋_GB2312"/>
          <w:color w:val="auto"/>
          <w:sz w:val="32"/>
          <w:szCs w:val="32"/>
        </w:rPr>
        <w:t>联系人：</w:t>
      </w:r>
      <w:r>
        <w:rPr>
          <w:rFonts w:hint="eastAsia" w:ascii="仿宋_GB2312" w:hAnsi="仿宋" w:eastAsia="仿宋_GB2312"/>
          <w:color w:val="auto"/>
          <w:sz w:val="32"/>
          <w:szCs w:val="32"/>
          <w:lang w:val="en-US" w:eastAsia="zh-CN"/>
        </w:rPr>
        <w:t>史永军</w:t>
      </w:r>
      <w:r>
        <w:rPr>
          <w:rFonts w:hint="eastAsia" w:ascii="仿宋_GB2312" w:hAnsi="仿宋" w:eastAsia="仿宋_GB2312"/>
          <w:color w:val="auto"/>
          <w:sz w:val="32"/>
          <w:szCs w:val="32"/>
        </w:rPr>
        <w:t>、</w:t>
      </w:r>
      <w:r>
        <w:rPr>
          <w:rFonts w:hint="eastAsia" w:ascii="仿宋_GB2312" w:hAnsi="仿宋" w:eastAsia="仿宋_GB2312"/>
          <w:color w:val="auto"/>
          <w:sz w:val="32"/>
          <w:szCs w:val="32"/>
          <w:lang w:eastAsia="zh-CN"/>
        </w:rPr>
        <w:t>杨依兰</w:t>
      </w:r>
      <w:r>
        <w:rPr>
          <w:rFonts w:hint="eastAsia" w:ascii="仿宋_GB2312" w:hAnsi="仿宋" w:eastAsia="仿宋_GB2312"/>
          <w:color w:val="auto"/>
          <w:sz w:val="32"/>
          <w:szCs w:val="32"/>
        </w:rPr>
        <w:t>；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联系电话：85114374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>，邮箱：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s</w:t>
      </w:r>
      <w:r>
        <w:rPr>
          <w:rFonts w:hint="eastAsia" w:ascii="仿宋_GB2312" w:hAnsi="仿宋" w:eastAsia="仿宋_GB2312"/>
          <w:color w:val="auto"/>
          <w:sz w:val="32"/>
          <w:szCs w:val="32"/>
        </w:rPr>
        <w:t>xgnqnb@163.com</w:t>
      </w:r>
      <w:r>
        <w:rPr>
          <w:rFonts w:hint="eastAsia" w:ascii="仿宋_GB2312" w:hAnsi="仿宋" w:eastAsia="仿宋_GB2312"/>
          <w:color w:val="auto"/>
          <w:sz w:val="32"/>
          <w:szCs w:val="32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570" w:lineRule="exact"/>
        <w:ind w:firstLine="640" w:firstLineChars="200"/>
        <w:jc w:val="both"/>
        <w:textAlignment w:val="auto"/>
        <w:rPr>
          <w:rFonts w:hint="eastAsia" w:ascii="仿宋_GB2312" w:eastAsia="仿宋_GB2312"/>
          <w:color w:val="auto"/>
          <w:sz w:val="32"/>
          <w:szCs w:val="32"/>
        </w:rPr>
      </w:pPr>
      <w:r>
        <w:rPr>
          <w:rFonts w:hint="eastAsia" w:ascii="仿宋_GB2312" w:eastAsia="仿宋_GB2312"/>
          <w:color w:val="auto"/>
          <w:sz w:val="32"/>
          <w:szCs w:val="32"/>
        </w:rPr>
        <w:t>附件: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570" w:lineRule="exact"/>
        <w:ind w:left="638" w:leftChars="304" w:firstLine="0" w:firstLineChars="0"/>
        <w:jc w:val="both"/>
        <w:textAlignment w:val="auto"/>
        <w:rPr>
          <w:rFonts w:hint="eastAsia" w:ascii="仿宋_GB2312" w:eastAsia="仿宋_GB2312"/>
          <w:color w:val="auto"/>
          <w:w w:val="100"/>
          <w:sz w:val="32"/>
          <w:szCs w:val="32"/>
        </w:rPr>
      </w:pPr>
      <w:r>
        <w:rPr>
          <w:rFonts w:hint="eastAsia" w:ascii="仿宋_GB2312" w:eastAsia="仿宋_GB2312"/>
          <w:color w:val="auto"/>
          <w:w w:val="100"/>
          <w:sz w:val="32"/>
          <w:szCs w:val="32"/>
        </w:rPr>
        <w:t>1.</w:t>
      </w:r>
      <w:r>
        <w:rPr>
          <w:rFonts w:hint="eastAsia" w:ascii="仿宋_GB2312" w:hAnsi="仿宋_GB2312" w:eastAsia="仿宋_GB2312" w:cs="仿宋_GB2312"/>
          <w:color w:val="auto"/>
          <w:w w:val="100"/>
          <w:sz w:val="32"/>
          <w:szCs w:val="32"/>
          <w:lang w:eastAsia="zh-CN"/>
        </w:rPr>
        <w:t>20</w:t>
      </w:r>
      <w:r>
        <w:rPr>
          <w:rFonts w:hint="eastAsia" w:ascii="仿宋_GB2312" w:hAnsi="仿宋_GB2312" w:eastAsia="仿宋_GB2312" w:cs="仿宋_GB2312"/>
          <w:color w:val="auto"/>
          <w:w w:val="100"/>
          <w:sz w:val="32"/>
          <w:szCs w:val="32"/>
          <w:lang w:val="en-US" w:eastAsia="zh-CN"/>
        </w:rPr>
        <w:t>23-2024</w:t>
      </w:r>
      <w:r>
        <w:rPr>
          <w:rFonts w:hint="eastAsia" w:ascii="仿宋_GB2312" w:eastAsia="仿宋_GB2312"/>
          <w:color w:val="auto"/>
          <w:w w:val="100"/>
          <w:sz w:val="32"/>
          <w:szCs w:val="32"/>
        </w:rPr>
        <w:t>年度绍兴市级青年文明号</w:t>
      </w:r>
      <w:r>
        <w:rPr>
          <w:rFonts w:hint="eastAsia" w:ascii="仿宋_GB2312" w:eastAsia="仿宋_GB2312"/>
          <w:color w:val="auto"/>
          <w:w w:val="100"/>
          <w:sz w:val="32"/>
          <w:szCs w:val="32"/>
          <w:lang w:val="en-US" w:eastAsia="zh-CN"/>
        </w:rPr>
        <w:t>创建备案</w:t>
      </w:r>
      <w:r>
        <w:rPr>
          <w:rFonts w:hint="eastAsia" w:ascii="仿宋_GB2312" w:eastAsia="仿宋_GB2312"/>
          <w:color w:val="auto"/>
          <w:w w:val="100"/>
          <w:sz w:val="32"/>
          <w:szCs w:val="32"/>
        </w:rPr>
        <w:t>申报表</w:t>
      </w:r>
      <w:r>
        <w:rPr>
          <w:rFonts w:hint="eastAsia" w:ascii="仿宋_GB2312" w:eastAsia="仿宋_GB2312"/>
          <w:color w:val="auto"/>
          <w:w w:val="100"/>
          <w:sz w:val="32"/>
          <w:szCs w:val="32"/>
          <w:lang w:val="en-US" w:eastAsia="zh-CN"/>
        </w:rPr>
        <w:t xml:space="preserve">      </w:t>
      </w:r>
      <w:r>
        <w:rPr>
          <w:rFonts w:hint="eastAsia" w:ascii="仿宋_GB2312" w:eastAsia="仿宋_GB2312"/>
          <w:color w:val="auto"/>
          <w:w w:val="100"/>
          <w:sz w:val="32"/>
          <w:szCs w:val="32"/>
        </w:rPr>
        <w:t>2.</w:t>
      </w:r>
      <w:r>
        <w:rPr>
          <w:rFonts w:hint="eastAsia" w:ascii="仿宋_GB2312" w:hAnsi="仿宋_GB2312" w:eastAsia="仿宋_GB2312" w:cs="仿宋_GB2312"/>
          <w:color w:val="auto"/>
          <w:w w:val="100"/>
          <w:sz w:val="32"/>
          <w:szCs w:val="32"/>
          <w:lang w:eastAsia="zh-CN"/>
        </w:rPr>
        <w:t>20</w:t>
      </w:r>
      <w:r>
        <w:rPr>
          <w:rFonts w:hint="eastAsia" w:ascii="仿宋_GB2312" w:hAnsi="仿宋_GB2312" w:eastAsia="仿宋_GB2312" w:cs="仿宋_GB2312"/>
          <w:color w:val="auto"/>
          <w:w w:val="100"/>
          <w:sz w:val="32"/>
          <w:szCs w:val="32"/>
          <w:lang w:val="en-US" w:eastAsia="zh-CN"/>
        </w:rPr>
        <w:t>23-2024</w:t>
      </w:r>
      <w:r>
        <w:rPr>
          <w:rFonts w:hint="eastAsia" w:ascii="仿宋_GB2312" w:eastAsia="仿宋_GB2312"/>
          <w:color w:val="auto"/>
          <w:w w:val="100"/>
          <w:sz w:val="32"/>
          <w:szCs w:val="32"/>
        </w:rPr>
        <w:t>年度绍兴市级青年文明号创建</w:t>
      </w:r>
      <w:r>
        <w:rPr>
          <w:rFonts w:hint="eastAsia" w:ascii="仿宋_GB2312" w:eastAsia="仿宋_GB2312"/>
          <w:color w:val="auto"/>
          <w:w w:val="100"/>
          <w:sz w:val="32"/>
          <w:szCs w:val="32"/>
          <w:lang w:eastAsia="zh-CN"/>
        </w:rPr>
        <w:t>备案</w:t>
      </w:r>
      <w:r>
        <w:rPr>
          <w:rFonts w:hint="eastAsia" w:ascii="仿宋_GB2312" w:eastAsia="仿宋_GB2312"/>
          <w:color w:val="auto"/>
          <w:w w:val="100"/>
          <w:sz w:val="32"/>
          <w:szCs w:val="32"/>
        </w:rPr>
        <w:t>集体汇总表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570" w:lineRule="exact"/>
        <w:ind w:firstLine="594" w:firstLineChars="200"/>
        <w:jc w:val="both"/>
        <w:textAlignment w:val="auto"/>
        <w:rPr>
          <w:rFonts w:hint="eastAsia" w:ascii="仿宋_GB2312" w:eastAsia="仿宋_GB2312"/>
          <w:color w:val="auto"/>
          <w:w w:val="93"/>
          <w:sz w:val="32"/>
          <w:szCs w:val="32"/>
        </w:rPr>
      </w:pPr>
      <w:r>
        <w:rPr>
          <w:rFonts w:hint="eastAsia" w:ascii="仿宋_GB2312" w:eastAsia="仿宋_GB2312"/>
          <w:color w:val="auto"/>
          <w:w w:val="93"/>
          <w:sz w:val="32"/>
          <w:szCs w:val="32"/>
        </w:rPr>
        <w:t>3.</w:t>
      </w:r>
      <w:r>
        <w:rPr>
          <w:rFonts w:hint="eastAsia" w:ascii="仿宋_GB2312" w:hAnsi="仿宋_GB2312" w:eastAsia="仿宋_GB2312" w:cs="仿宋_GB2312"/>
          <w:color w:val="auto"/>
          <w:w w:val="93"/>
          <w:sz w:val="32"/>
          <w:szCs w:val="32"/>
          <w:lang w:eastAsia="zh-CN"/>
        </w:rPr>
        <w:t>20</w:t>
      </w:r>
      <w:r>
        <w:rPr>
          <w:rFonts w:hint="eastAsia" w:ascii="仿宋_GB2312" w:hAnsi="仿宋_GB2312" w:eastAsia="仿宋_GB2312" w:cs="仿宋_GB2312"/>
          <w:color w:val="auto"/>
          <w:w w:val="93"/>
          <w:sz w:val="32"/>
          <w:szCs w:val="32"/>
          <w:lang w:val="en-US" w:eastAsia="zh-CN"/>
        </w:rPr>
        <w:t>23-2024</w:t>
      </w:r>
      <w:r>
        <w:rPr>
          <w:rFonts w:hint="eastAsia" w:ascii="仿宋_GB2312" w:eastAsia="仿宋_GB2312"/>
          <w:color w:val="auto"/>
          <w:w w:val="93"/>
          <w:sz w:val="32"/>
          <w:szCs w:val="32"/>
        </w:rPr>
        <w:t>年度绍兴市级青年文明号</w:t>
      </w:r>
      <w:r>
        <w:rPr>
          <w:rFonts w:hint="eastAsia" w:ascii="仿宋_GB2312" w:eastAsia="仿宋_GB2312"/>
          <w:color w:val="auto"/>
          <w:w w:val="93"/>
          <w:sz w:val="32"/>
          <w:szCs w:val="32"/>
          <w:lang w:val="en-US" w:eastAsia="zh-CN"/>
        </w:rPr>
        <w:t>创建备案集体</w:t>
      </w:r>
      <w:r>
        <w:rPr>
          <w:rFonts w:hint="eastAsia" w:ascii="仿宋_GB2312" w:eastAsia="仿宋_GB2312"/>
          <w:color w:val="auto"/>
          <w:w w:val="93"/>
          <w:sz w:val="32"/>
          <w:szCs w:val="32"/>
        </w:rPr>
        <w:t>名额分配表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570" w:lineRule="exact"/>
        <w:ind w:firstLine="640" w:firstLineChars="200"/>
        <w:jc w:val="both"/>
        <w:textAlignment w:val="auto"/>
        <w:rPr>
          <w:rFonts w:hint="eastAsia" w:ascii="仿宋_GB2312" w:eastAsia="仿宋_GB2312"/>
          <w:color w:val="auto"/>
          <w:sz w:val="32"/>
          <w:szCs w:val="32"/>
        </w:rPr>
      </w:pPr>
      <w:r>
        <w:rPr>
          <w:rFonts w:hint="eastAsia" w:ascii="仿宋_GB2312" w:eastAsia="仿宋_GB2312"/>
          <w:color w:val="auto"/>
          <w:w w:val="100"/>
          <w:sz w:val="32"/>
          <w:szCs w:val="32"/>
        </w:rPr>
        <w:t xml:space="preserve">                          </w:t>
      </w:r>
      <w:r>
        <w:rPr>
          <w:rFonts w:hint="eastAsia" w:ascii="仿宋_GB2312" w:eastAsia="仿宋_GB2312"/>
          <w:color w:val="auto"/>
          <w:w w:val="100"/>
          <w:sz w:val="32"/>
          <w:szCs w:val="32"/>
        </w:rPr>
        <w:tab/>
      </w:r>
      <w:r>
        <w:rPr>
          <w:rFonts w:hint="eastAsia" w:ascii="仿宋_GB2312" w:eastAsia="仿宋_GB2312"/>
          <w:color w:val="auto"/>
          <w:w w:val="100"/>
          <w:sz w:val="32"/>
          <w:szCs w:val="32"/>
        </w:rPr>
        <w:tab/>
      </w:r>
      <w:r>
        <w:rPr>
          <w:rFonts w:hint="eastAsia" w:ascii="仿宋_GB2312" w:eastAsia="仿宋_GB2312"/>
          <w:color w:val="auto"/>
          <w:w w:val="100"/>
          <w:sz w:val="32"/>
          <w:szCs w:val="32"/>
        </w:rPr>
        <w:tab/>
      </w:r>
      <w:r>
        <w:rPr>
          <w:rFonts w:hint="eastAsia" w:ascii="仿宋_GB2312" w:eastAsia="仿宋_GB2312"/>
          <w:color w:val="auto"/>
          <w:w w:val="100"/>
          <w:sz w:val="32"/>
          <w:szCs w:val="32"/>
        </w:rPr>
        <w:t xml:space="preserve">             </w:t>
      </w:r>
      <w:r>
        <w:rPr>
          <w:rFonts w:hint="eastAsia" w:ascii="仿宋_GB2312" w:eastAsia="仿宋_GB2312"/>
          <w:color w:val="auto"/>
          <w:w w:val="100"/>
          <w:sz w:val="32"/>
          <w:szCs w:val="32"/>
        </w:rPr>
        <w:tab/>
      </w:r>
      <w:r>
        <w:rPr>
          <w:rFonts w:hint="eastAsia" w:ascii="仿宋_GB2312" w:eastAsia="仿宋_GB2312"/>
          <w:color w:val="auto"/>
          <w:w w:val="100"/>
          <w:sz w:val="32"/>
          <w:szCs w:val="32"/>
        </w:rPr>
        <w:tab/>
      </w:r>
      <w:r>
        <w:rPr>
          <w:rFonts w:hint="eastAsia" w:ascii="仿宋_GB2312" w:eastAsia="仿宋_GB2312"/>
          <w:color w:val="auto"/>
          <w:w w:val="100"/>
          <w:sz w:val="32"/>
          <w:szCs w:val="32"/>
        </w:rPr>
        <w:t xml:space="preserve">      </w:t>
      </w:r>
      <w:r>
        <w:rPr>
          <w:rFonts w:hint="eastAsia" w:ascii="仿宋_GB2312" w:eastAsia="仿宋_GB2312"/>
          <w:color w:val="auto"/>
          <w:sz w:val="32"/>
          <w:szCs w:val="32"/>
        </w:rPr>
        <w:t xml:space="preserve">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 </w:t>
      </w:r>
      <w:r>
        <w:rPr>
          <w:rFonts w:hint="eastAsia" w:ascii="仿宋_GB2312" w:hAnsi="仿宋_GB2312" w:eastAsia="仿宋_GB2312" w:cs="仿宋_GB2312"/>
          <w:sz w:val="32"/>
          <w:szCs w:val="32"/>
          <w:lang w:val="zh-CN"/>
        </w:rPr>
        <w:t>绍兴市青年文明号、青年岗位能手活动指导委员会办公室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0" w:lineRule="exact"/>
        <w:ind w:firstLine="5440" w:firstLineChars="1700"/>
        <w:jc w:val="both"/>
        <w:textAlignment w:val="auto"/>
        <w:rPr>
          <w:rFonts w:hint="default" w:ascii="仿宋_GB2312" w:eastAsia="仿宋_GB2312"/>
          <w:color w:val="auto"/>
          <w:sz w:val="32"/>
          <w:szCs w:val="32"/>
          <w:lang w:val="en-US"/>
        </w:rPr>
      </w:pPr>
      <w:r>
        <w:rPr>
          <w:rFonts w:hint="eastAsia" w:ascii="仿宋_GB2312" w:eastAsia="仿宋_GB2312"/>
          <w:color w:val="auto"/>
          <w:sz w:val="32"/>
          <w:szCs w:val="32"/>
          <w:lang w:val="en-US" w:eastAsia="zh-CN"/>
        </w:rPr>
        <w:t>2023年3月2日</w:t>
      </w:r>
    </w:p>
    <w:p>
      <w:pPr>
        <w:spacing w:line="580" w:lineRule="exact"/>
        <w:jc w:val="both"/>
        <w:rPr>
          <w:rFonts w:hint="eastAsia" w:ascii="仿宋_GB2312" w:eastAsia="仿宋_GB2312"/>
          <w:color w:val="FF0000"/>
          <w:sz w:val="32"/>
          <w:szCs w:val="32"/>
        </w:rPr>
      </w:pPr>
      <w:r>
        <w:rPr>
          <w:rFonts w:hint="eastAsia" w:ascii="仿宋_GB2312" w:eastAsia="仿宋_GB2312"/>
          <w:color w:val="auto"/>
          <w:sz w:val="32"/>
          <w:szCs w:val="32"/>
          <w:lang w:val="en-US" w:eastAsia="zh-CN"/>
        </w:rPr>
        <w:t xml:space="preserve">    </w:t>
      </w:r>
    </w:p>
    <w:p>
      <w:pPr>
        <w:spacing w:line="240" w:lineRule="exact"/>
        <w:rPr>
          <w:rFonts w:hint="eastAsia" w:ascii="仿宋_GB2312" w:eastAsia="仿宋_GB2312"/>
          <w:color w:val="auto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0" w:firstLineChars="0"/>
        <w:textAlignment w:val="auto"/>
        <w:rPr>
          <w:rFonts w:hint="eastAsia" w:ascii="仿宋_GB2312" w:eastAsia="仿宋_GB2312"/>
          <w:color w:val="auto"/>
          <w:sz w:val="32"/>
          <w:szCs w:val="32"/>
        </w:rPr>
      </w:pPr>
    </w:p>
    <w:tbl>
      <w:tblPr>
        <w:tblStyle w:val="9"/>
        <w:tblpPr w:leftFromText="180" w:rightFromText="180" w:vertAnchor="text" w:horzAnchor="page" w:tblpX="1841" w:tblpY="110"/>
        <w:tblOverlap w:val="never"/>
        <w:tblW w:w="892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25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8" w:hRule="atLeast"/>
        </w:trPr>
        <w:tc>
          <w:tcPr>
            <w:tcW w:w="8925" w:type="dxa"/>
            <w:tcBorders>
              <w:top w:val="single" w:color="auto" w:sz="6" w:space="0"/>
              <w:left w:val="nil"/>
              <w:bottom w:val="single" w:color="auto" w:sz="6" w:space="0"/>
              <w:right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56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ascii="仿宋_GB2312" w:eastAsia="仿宋_GB2312" w:cs="宋体"/>
                <w:color w:val="auto"/>
                <w:sz w:val="30"/>
                <w:szCs w:val="30"/>
                <w:lang w:val="zh-CN"/>
              </w:rPr>
            </w:pPr>
            <w:r>
              <w:rPr>
                <w:rFonts w:hint="eastAsia" w:ascii="仿宋_GB2312" w:eastAsia="仿宋_GB2312" w:cs="宋体"/>
                <w:color w:val="auto"/>
                <w:sz w:val="28"/>
                <w:szCs w:val="28"/>
                <w:lang w:val="zh-CN"/>
              </w:rPr>
              <w:t xml:space="preserve">市“号、手”活动指导委员会办公室    </w:t>
            </w:r>
            <w:r>
              <w:rPr>
                <w:rFonts w:hint="eastAsia" w:ascii="仿宋_GB2312" w:eastAsia="仿宋_GB2312" w:cs="宋体"/>
                <w:color w:val="auto"/>
                <w:sz w:val="28"/>
                <w:szCs w:val="28"/>
                <w:lang w:val="en-US" w:eastAsia="zh-CN"/>
              </w:rPr>
              <w:t xml:space="preserve">       2023</w:t>
            </w:r>
            <w:r>
              <w:rPr>
                <w:rFonts w:hint="eastAsia" w:ascii="仿宋_GB2312" w:eastAsia="仿宋_GB2312" w:cs="宋体"/>
                <w:color w:val="auto"/>
                <w:sz w:val="28"/>
                <w:szCs w:val="28"/>
                <w:lang w:val="zh-CN"/>
              </w:rPr>
              <w:t>年</w:t>
            </w:r>
            <w:r>
              <w:rPr>
                <w:rFonts w:hint="eastAsia" w:ascii="仿宋_GB2312" w:eastAsia="仿宋_GB2312" w:cs="宋体"/>
                <w:color w:val="auto"/>
                <w:sz w:val="28"/>
                <w:szCs w:val="28"/>
                <w:lang w:val="en-US" w:eastAsia="zh-CN"/>
              </w:rPr>
              <w:t>3</w:t>
            </w:r>
            <w:r>
              <w:rPr>
                <w:rFonts w:hint="eastAsia" w:ascii="仿宋_GB2312" w:eastAsia="仿宋_GB2312" w:cs="宋体"/>
                <w:color w:val="auto"/>
                <w:sz w:val="28"/>
                <w:szCs w:val="28"/>
                <w:lang w:val="zh-CN"/>
              </w:rPr>
              <w:t>月</w:t>
            </w:r>
            <w:r>
              <w:rPr>
                <w:rFonts w:hint="eastAsia" w:ascii="仿宋_GB2312" w:eastAsia="仿宋_GB2312" w:cs="宋体"/>
                <w:color w:val="auto"/>
                <w:sz w:val="28"/>
                <w:szCs w:val="28"/>
                <w:lang w:val="en-US" w:eastAsia="zh-CN"/>
              </w:rPr>
              <w:t>2日</w:t>
            </w:r>
            <w:r>
              <w:rPr>
                <w:rFonts w:hint="eastAsia" w:ascii="仿宋_GB2312" w:eastAsia="仿宋_GB2312" w:cs="宋体"/>
                <w:color w:val="auto"/>
                <w:sz w:val="28"/>
                <w:szCs w:val="28"/>
                <w:lang w:val="zh-CN"/>
              </w:rPr>
              <w:t>印发</w:t>
            </w:r>
          </w:p>
        </w:tc>
      </w:tr>
    </w:tbl>
    <w:p>
      <w:pPr>
        <w:ind w:firstLine="0" w:firstLineChars="0"/>
        <w:rPr>
          <w:rFonts w:hint="eastAsia" w:ascii="仿宋_GB2312" w:eastAsia="仿宋_GB2312"/>
          <w:color w:val="auto"/>
          <w:sz w:val="28"/>
          <w:szCs w:val="28"/>
        </w:rPr>
      </w:pPr>
      <w:r>
        <w:rPr>
          <w:rFonts w:hint="eastAsia" w:ascii="仿宋_GB2312" w:eastAsia="仿宋_GB2312"/>
          <w:color w:val="auto"/>
          <w:sz w:val="32"/>
          <w:szCs w:val="32"/>
        </w:rPr>
        <w:t xml:space="preserve">附件1：  </w:t>
      </w:r>
      <w:r>
        <w:rPr>
          <w:rFonts w:hint="eastAsia" w:ascii="仿宋_GB2312" w:eastAsia="仿宋_GB2312"/>
          <w:color w:val="auto"/>
          <w:sz w:val="28"/>
          <w:szCs w:val="28"/>
        </w:rPr>
        <w:t xml:space="preserve">    </w:t>
      </w:r>
    </w:p>
    <w:p>
      <w:pPr>
        <w:spacing w:line="600" w:lineRule="exact"/>
        <w:ind w:firstLine="570"/>
        <w:jc w:val="center"/>
        <w:outlineLvl w:val="0"/>
        <w:rPr>
          <w:rFonts w:hint="eastAsia" w:ascii="方正小标宋简体" w:hAnsi="方正小标宋简体" w:eastAsia="方正小标宋简体" w:cs="方正小标宋简体"/>
          <w:color w:val="auto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color w:val="auto"/>
          <w:sz w:val="44"/>
          <w:szCs w:val="44"/>
          <w:lang w:eastAsia="zh-CN"/>
        </w:rPr>
        <w:t>20</w:t>
      </w:r>
      <w:r>
        <w:rPr>
          <w:rFonts w:hint="eastAsia" w:ascii="方正小标宋简体" w:hAnsi="方正小标宋简体" w:eastAsia="方正小标宋简体" w:cs="方正小标宋简体"/>
          <w:color w:val="auto"/>
          <w:sz w:val="44"/>
          <w:szCs w:val="44"/>
          <w:lang w:val="en-US" w:eastAsia="zh-CN"/>
        </w:rPr>
        <w:t>23-2024</w:t>
      </w:r>
      <w:r>
        <w:rPr>
          <w:rFonts w:hint="eastAsia" w:ascii="方正小标宋简体" w:hAnsi="方正小标宋简体" w:eastAsia="方正小标宋简体" w:cs="方正小标宋简体"/>
          <w:color w:val="auto"/>
          <w:sz w:val="44"/>
          <w:szCs w:val="44"/>
        </w:rPr>
        <w:t>年度绍兴市级青年文明号</w:t>
      </w:r>
    </w:p>
    <w:p>
      <w:pPr>
        <w:spacing w:line="600" w:lineRule="exact"/>
        <w:ind w:firstLine="570"/>
        <w:jc w:val="center"/>
        <w:outlineLvl w:val="0"/>
        <w:rPr>
          <w:rFonts w:hint="eastAsia" w:ascii="方正小标宋简体" w:hAnsi="华文中宋" w:eastAsia="方正小标宋简体"/>
          <w:color w:val="auto"/>
          <w:sz w:val="36"/>
          <w:szCs w:val="34"/>
        </w:rPr>
      </w:pPr>
      <w:r>
        <w:rPr>
          <w:rFonts w:hint="eastAsia" w:ascii="方正小标宋简体" w:hAnsi="方正小标宋简体" w:eastAsia="方正小标宋简体" w:cs="方正小标宋简体"/>
          <w:color w:val="auto"/>
          <w:sz w:val="44"/>
          <w:szCs w:val="44"/>
          <w:lang w:val="en-US" w:eastAsia="zh-CN"/>
        </w:rPr>
        <w:t>创建备案</w:t>
      </w:r>
      <w:r>
        <w:rPr>
          <w:rFonts w:hint="eastAsia" w:ascii="方正小标宋简体" w:hAnsi="方正小标宋简体" w:eastAsia="方正小标宋简体" w:cs="方正小标宋简体"/>
          <w:color w:val="auto"/>
          <w:sz w:val="44"/>
          <w:szCs w:val="44"/>
        </w:rPr>
        <w:t>申报表</w:t>
      </w:r>
    </w:p>
    <w:p>
      <w:pPr>
        <w:rPr>
          <w:rFonts w:hint="eastAsia" w:ascii="楷体_GB2312" w:eastAsia="楷体_GB2312"/>
          <w:color w:val="auto"/>
          <w:sz w:val="30"/>
        </w:rPr>
      </w:pPr>
    </w:p>
    <w:tbl>
      <w:tblPr>
        <w:tblStyle w:val="9"/>
        <w:tblW w:w="8726" w:type="dxa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0"/>
        <w:gridCol w:w="1080"/>
        <w:gridCol w:w="1004"/>
        <w:gridCol w:w="682"/>
        <w:gridCol w:w="294"/>
        <w:gridCol w:w="1080"/>
        <w:gridCol w:w="1440"/>
        <w:gridCol w:w="160"/>
        <w:gridCol w:w="740"/>
        <w:gridCol w:w="9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</w:trPr>
        <w:tc>
          <w:tcPr>
            <w:tcW w:w="2360" w:type="dxa"/>
            <w:gridSpan w:val="2"/>
            <w:vAlign w:val="center"/>
          </w:tcPr>
          <w:p>
            <w:pPr>
              <w:jc w:val="center"/>
              <w:rPr>
                <w:rFonts w:hint="eastAsia" w:ascii="黑体" w:hAnsi="黑体" w:eastAsia="黑体"/>
                <w:color w:val="auto"/>
                <w:sz w:val="24"/>
              </w:rPr>
            </w:pPr>
            <w:r>
              <w:rPr>
                <w:rFonts w:hint="eastAsia" w:ascii="黑体" w:hAnsi="黑体" w:eastAsia="黑体"/>
                <w:color w:val="auto"/>
                <w:sz w:val="24"/>
              </w:rPr>
              <w:t>申报集体名称</w:t>
            </w:r>
          </w:p>
        </w:tc>
        <w:tc>
          <w:tcPr>
            <w:tcW w:w="3060" w:type="dxa"/>
            <w:gridSpan w:val="4"/>
            <w:vAlign w:val="center"/>
          </w:tcPr>
          <w:p>
            <w:pPr>
              <w:ind w:firstLine="240" w:firstLineChars="100"/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  <w:tc>
          <w:tcPr>
            <w:tcW w:w="1440" w:type="dxa"/>
            <w:vAlign w:val="center"/>
          </w:tcPr>
          <w:p>
            <w:pPr>
              <w:jc w:val="center"/>
              <w:rPr>
                <w:rFonts w:hint="eastAsia" w:ascii="黑体" w:hAnsi="黑体" w:eastAsia="黑体"/>
                <w:color w:val="auto"/>
                <w:sz w:val="24"/>
              </w:rPr>
            </w:pPr>
            <w:r>
              <w:rPr>
                <w:rFonts w:hint="eastAsia" w:ascii="黑体" w:hAnsi="黑体" w:eastAsia="黑体"/>
                <w:color w:val="auto"/>
                <w:sz w:val="24"/>
              </w:rPr>
              <w:t>所属行业</w:t>
            </w:r>
          </w:p>
        </w:tc>
        <w:tc>
          <w:tcPr>
            <w:tcW w:w="1866" w:type="dxa"/>
            <w:gridSpan w:val="3"/>
            <w:vAlign w:val="center"/>
          </w:tcPr>
          <w:p>
            <w:pPr>
              <w:ind w:firstLine="240" w:firstLineChars="100"/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8" w:hRule="atLeast"/>
        </w:trPr>
        <w:tc>
          <w:tcPr>
            <w:tcW w:w="2360" w:type="dxa"/>
            <w:gridSpan w:val="2"/>
            <w:vAlign w:val="center"/>
          </w:tcPr>
          <w:p>
            <w:pPr>
              <w:jc w:val="center"/>
              <w:rPr>
                <w:rFonts w:hint="eastAsia" w:ascii="黑体" w:hAnsi="黑体" w:eastAsia="黑体"/>
                <w:color w:val="auto"/>
                <w:sz w:val="24"/>
              </w:rPr>
            </w:pPr>
            <w:r>
              <w:rPr>
                <w:rFonts w:hint="eastAsia" w:ascii="黑体" w:hAnsi="黑体" w:eastAsia="黑体"/>
                <w:color w:val="auto"/>
                <w:sz w:val="24"/>
                <w:lang w:val="en-US" w:eastAsia="zh-CN"/>
              </w:rPr>
              <w:t>40</w:t>
            </w:r>
            <w:r>
              <w:rPr>
                <w:rFonts w:hint="eastAsia" w:ascii="黑体" w:hAnsi="黑体" w:eastAsia="黑体"/>
                <w:color w:val="auto"/>
                <w:sz w:val="24"/>
              </w:rPr>
              <w:t>周岁以下</w:t>
            </w:r>
          </w:p>
          <w:p>
            <w:pPr>
              <w:jc w:val="center"/>
              <w:rPr>
                <w:rFonts w:hint="eastAsia" w:ascii="黑体" w:hAnsi="黑体" w:eastAsia="黑体"/>
                <w:color w:val="auto"/>
                <w:sz w:val="24"/>
              </w:rPr>
            </w:pPr>
            <w:r>
              <w:rPr>
                <w:rFonts w:hint="eastAsia" w:ascii="黑体" w:hAnsi="黑体" w:eastAsia="黑体"/>
                <w:color w:val="auto"/>
                <w:sz w:val="24"/>
              </w:rPr>
              <w:t>负责人姓名</w:t>
            </w:r>
          </w:p>
        </w:tc>
        <w:tc>
          <w:tcPr>
            <w:tcW w:w="1980" w:type="dxa"/>
            <w:gridSpan w:val="3"/>
            <w:vAlign w:val="center"/>
          </w:tcPr>
          <w:p>
            <w:pPr>
              <w:widowControl/>
              <w:jc w:val="center"/>
              <w:rPr>
                <w:rFonts w:ascii="仿宋_GB2312" w:eastAsia="仿宋_GB2312"/>
                <w:color w:val="auto"/>
                <w:sz w:val="24"/>
              </w:rPr>
            </w:pPr>
          </w:p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  <w:tc>
          <w:tcPr>
            <w:tcW w:w="1080" w:type="dxa"/>
            <w:vAlign w:val="center"/>
          </w:tcPr>
          <w:p>
            <w:pPr>
              <w:jc w:val="center"/>
              <w:rPr>
                <w:rFonts w:hint="eastAsia" w:ascii="黑体" w:hAnsi="黑体" w:eastAsia="黑体"/>
                <w:color w:val="auto"/>
                <w:sz w:val="24"/>
              </w:rPr>
            </w:pPr>
            <w:r>
              <w:rPr>
                <w:rFonts w:hint="eastAsia" w:ascii="黑体" w:hAnsi="黑体" w:eastAsia="黑体"/>
                <w:color w:val="auto"/>
                <w:sz w:val="24"/>
              </w:rPr>
              <w:t>职务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  <w:tc>
          <w:tcPr>
            <w:tcW w:w="900" w:type="dxa"/>
            <w:gridSpan w:val="2"/>
            <w:vAlign w:val="center"/>
          </w:tcPr>
          <w:p>
            <w:pPr>
              <w:ind w:firstLine="240" w:firstLineChars="100"/>
              <w:jc w:val="center"/>
              <w:rPr>
                <w:rFonts w:hint="eastAsia" w:ascii="黑体" w:hAnsi="黑体" w:eastAsia="黑体"/>
                <w:color w:val="auto"/>
                <w:sz w:val="24"/>
              </w:rPr>
            </w:pPr>
          </w:p>
          <w:p>
            <w:pPr>
              <w:jc w:val="center"/>
              <w:rPr>
                <w:rFonts w:hint="eastAsia" w:ascii="黑体" w:hAnsi="黑体" w:eastAsia="黑体"/>
                <w:color w:val="auto"/>
                <w:sz w:val="24"/>
              </w:rPr>
            </w:pPr>
            <w:r>
              <w:rPr>
                <w:rFonts w:hint="eastAsia" w:ascii="黑体" w:hAnsi="黑体" w:eastAsia="黑体"/>
                <w:color w:val="auto"/>
                <w:sz w:val="24"/>
              </w:rPr>
              <w:t>年龄</w:t>
            </w:r>
          </w:p>
          <w:p>
            <w:pPr>
              <w:ind w:firstLine="240" w:firstLineChars="100"/>
              <w:jc w:val="center"/>
              <w:rPr>
                <w:rFonts w:hint="eastAsia" w:ascii="黑体" w:hAnsi="黑体" w:eastAsia="黑体"/>
                <w:color w:val="auto"/>
                <w:sz w:val="24"/>
              </w:rPr>
            </w:pPr>
          </w:p>
        </w:tc>
        <w:tc>
          <w:tcPr>
            <w:tcW w:w="966" w:type="dxa"/>
            <w:vAlign w:val="center"/>
          </w:tcPr>
          <w:p>
            <w:pPr>
              <w:widowControl/>
              <w:jc w:val="center"/>
              <w:rPr>
                <w:rFonts w:ascii="仿宋_GB2312" w:eastAsia="仿宋_GB2312"/>
                <w:color w:val="auto"/>
                <w:sz w:val="24"/>
              </w:rPr>
            </w:pPr>
          </w:p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0" w:hRule="atLeast"/>
        </w:trPr>
        <w:tc>
          <w:tcPr>
            <w:tcW w:w="2360" w:type="dxa"/>
            <w:gridSpan w:val="2"/>
            <w:vAlign w:val="center"/>
          </w:tcPr>
          <w:p>
            <w:pPr>
              <w:jc w:val="center"/>
              <w:rPr>
                <w:rFonts w:hint="eastAsia" w:ascii="黑体" w:hAnsi="黑体" w:eastAsia="黑体"/>
                <w:color w:val="auto"/>
                <w:sz w:val="24"/>
              </w:rPr>
            </w:pPr>
            <w:r>
              <w:rPr>
                <w:rFonts w:hint="eastAsia" w:ascii="黑体" w:hAnsi="黑体" w:eastAsia="黑体"/>
                <w:color w:val="auto"/>
                <w:sz w:val="24"/>
              </w:rPr>
              <w:t>职工总数</w:t>
            </w:r>
          </w:p>
        </w:tc>
        <w:tc>
          <w:tcPr>
            <w:tcW w:w="3060" w:type="dxa"/>
            <w:gridSpan w:val="4"/>
            <w:vAlign w:val="center"/>
          </w:tcPr>
          <w:p>
            <w:pPr>
              <w:ind w:firstLine="240" w:firstLineChars="100"/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  <w:tc>
          <w:tcPr>
            <w:tcW w:w="1440" w:type="dxa"/>
            <w:vAlign w:val="center"/>
          </w:tcPr>
          <w:p>
            <w:pPr>
              <w:jc w:val="center"/>
              <w:rPr>
                <w:rFonts w:hint="eastAsia" w:ascii="黑体" w:hAnsi="黑体" w:eastAsia="黑体"/>
                <w:color w:val="auto"/>
                <w:sz w:val="24"/>
              </w:rPr>
            </w:pPr>
            <w:r>
              <w:rPr>
                <w:rFonts w:hint="eastAsia" w:ascii="黑体" w:hAnsi="黑体" w:eastAsia="黑体"/>
                <w:color w:val="auto"/>
                <w:sz w:val="24"/>
              </w:rPr>
              <w:t>35</w:t>
            </w:r>
            <w:r>
              <w:rPr>
                <w:rFonts w:hint="eastAsia" w:ascii="黑体" w:hAnsi="黑体" w:eastAsia="黑体"/>
                <w:color w:val="auto"/>
                <w:sz w:val="24"/>
                <w:lang w:eastAsia="zh-CN"/>
              </w:rPr>
              <w:t>周</w:t>
            </w:r>
            <w:r>
              <w:rPr>
                <w:rFonts w:hint="eastAsia" w:ascii="黑体" w:hAnsi="黑体" w:eastAsia="黑体"/>
                <w:color w:val="auto"/>
                <w:sz w:val="24"/>
              </w:rPr>
              <w:t>岁以下职工人数</w:t>
            </w:r>
          </w:p>
        </w:tc>
        <w:tc>
          <w:tcPr>
            <w:tcW w:w="1866" w:type="dxa"/>
            <w:gridSpan w:val="3"/>
            <w:vAlign w:val="center"/>
          </w:tcPr>
          <w:p>
            <w:pPr>
              <w:ind w:firstLine="240" w:firstLineChars="100"/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0" w:hRule="atLeast"/>
        </w:trPr>
        <w:tc>
          <w:tcPr>
            <w:tcW w:w="2360" w:type="dxa"/>
            <w:gridSpan w:val="2"/>
            <w:vAlign w:val="center"/>
          </w:tcPr>
          <w:p>
            <w:pPr>
              <w:jc w:val="center"/>
              <w:rPr>
                <w:rFonts w:hint="eastAsia" w:ascii="黑体" w:hAnsi="黑体" w:eastAsia="黑体"/>
                <w:color w:val="auto"/>
                <w:sz w:val="24"/>
              </w:rPr>
            </w:pPr>
            <w:r>
              <w:rPr>
                <w:rFonts w:hint="eastAsia" w:ascii="黑体" w:hAnsi="黑体" w:eastAsia="黑体"/>
                <w:color w:val="auto"/>
                <w:sz w:val="24"/>
              </w:rPr>
              <w:t>通讯地址</w:t>
            </w:r>
          </w:p>
        </w:tc>
        <w:tc>
          <w:tcPr>
            <w:tcW w:w="6366" w:type="dxa"/>
            <w:gridSpan w:val="8"/>
            <w:vAlign w:val="center"/>
          </w:tcPr>
          <w:p>
            <w:pPr>
              <w:ind w:firstLine="240" w:firstLineChars="100"/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0" w:hRule="atLeast"/>
        </w:trPr>
        <w:tc>
          <w:tcPr>
            <w:tcW w:w="2360" w:type="dxa"/>
            <w:gridSpan w:val="2"/>
            <w:vAlign w:val="center"/>
          </w:tcPr>
          <w:p>
            <w:pPr>
              <w:jc w:val="center"/>
              <w:rPr>
                <w:rFonts w:hint="eastAsia" w:ascii="黑体" w:hAnsi="黑体" w:eastAsia="黑体"/>
                <w:color w:val="auto"/>
                <w:sz w:val="24"/>
              </w:rPr>
            </w:pPr>
            <w:r>
              <w:rPr>
                <w:rFonts w:hint="eastAsia" w:ascii="黑体" w:hAnsi="黑体" w:eastAsia="黑体"/>
                <w:color w:val="auto"/>
                <w:sz w:val="24"/>
              </w:rPr>
              <w:t>联系电话</w:t>
            </w:r>
          </w:p>
        </w:tc>
        <w:tc>
          <w:tcPr>
            <w:tcW w:w="3060" w:type="dxa"/>
            <w:gridSpan w:val="4"/>
            <w:vAlign w:val="center"/>
          </w:tcPr>
          <w:p>
            <w:pPr>
              <w:ind w:firstLine="240" w:firstLineChars="100"/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  <w:tc>
          <w:tcPr>
            <w:tcW w:w="1600" w:type="dxa"/>
            <w:gridSpan w:val="2"/>
            <w:vAlign w:val="center"/>
          </w:tcPr>
          <w:p>
            <w:pPr>
              <w:jc w:val="center"/>
              <w:rPr>
                <w:rFonts w:hint="eastAsia" w:ascii="黑体" w:hAnsi="黑体" w:eastAsia="黑体"/>
                <w:color w:val="auto"/>
                <w:sz w:val="24"/>
              </w:rPr>
            </w:pPr>
            <w:r>
              <w:rPr>
                <w:rFonts w:hint="eastAsia" w:ascii="黑体" w:hAnsi="黑体" w:eastAsia="黑体"/>
                <w:color w:val="auto"/>
                <w:sz w:val="24"/>
              </w:rPr>
              <w:t>邮政编码</w:t>
            </w:r>
          </w:p>
        </w:tc>
        <w:tc>
          <w:tcPr>
            <w:tcW w:w="1706" w:type="dxa"/>
            <w:gridSpan w:val="2"/>
            <w:vAlign w:val="center"/>
          </w:tcPr>
          <w:p>
            <w:pPr>
              <w:ind w:firstLine="240" w:firstLineChars="100"/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0" w:hRule="atLeast"/>
        </w:trPr>
        <w:tc>
          <w:tcPr>
            <w:tcW w:w="3364" w:type="dxa"/>
            <w:gridSpan w:val="3"/>
            <w:vAlign w:val="center"/>
          </w:tcPr>
          <w:p>
            <w:pPr>
              <w:jc w:val="center"/>
              <w:rPr>
                <w:rFonts w:hint="eastAsia" w:ascii="黑体" w:hAnsi="黑体" w:eastAsia="黑体"/>
                <w:color w:val="auto"/>
                <w:sz w:val="24"/>
              </w:rPr>
            </w:pPr>
            <w:r>
              <w:rPr>
                <w:rFonts w:hint="eastAsia" w:ascii="黑体" w:hAnsi="黑体" w:eastAsia="黑体"/>
                <w:color w:val="auto"/>
                <w:sz w:val="24"/>
              </w:rPr>
              <w:t>荣获县级（市级行业系统）</w:t>
            </w:r>
          </w:p>
          <w:p>
            <w:pPr>
              <w:jc w:val="center"/>
              <w:rPr>
                <w:rFonts w:hint="eastAsia" w:ascii="黑体" w:hAnsi="黑体" w:eastAsia="黑体"/>
                <w:color w:val="auto"/>
                <w:sz w:val="24"/>
              </w:rPr>
            </w:pPr>
            <w:r>
              <w:rPr>
                <w:rFonts w:hint="eastAsia" w:ascii="黑体" w:hAnsi="黑体" w:eastAsia="黑体"/>
                <w:color w:val="auto"/>
                <w:sz w:val="24"/>
              </w:rPr>
              <w:t>青年文明号时间</w:t>
            </w:r>
          </w:p>
        </w:tc>
        <w:tc>
          <w:tcPr>
            <w:tcW w:w="5362" w:type="dxa"/>
            <w:gridSpan w:val="7"/>
            <w:vAlign w:val="center"/>
          </w:tcPr>
          <w:p>
            <w:pPr>
              <w:ind w:firstLine="240" w:firstLineChars="100"/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5" w:hRule="atLeast"/>
        </w:trPr>
        <w:tc>
          <w:tcPr>
            <w:tcW w:w="1280" w:type="dxa"/>
            <w:vAlign w:val="center"/>
          </w:tcPr>
          <w:p>
            <w:pPr>
              <w:ind w:firstLine="240" w:firstLineChars="100"/>
              <w:jc w:val="center"/>
              <w:rPr>
                <w:rFonts w:hint="eastAsia" w:ascii="黑体" w:hAnsi="黑体" w:eastAsia="黑体"/>
                <w:color w:val="auto"/>
                <w:sz w:val="24"/>
              </w:rPr>
            </w:pPr>
            <w:r>
              <w:rPr>
                <w:rFonts w:hint="eastAsia" w:ascii="黑体" w:hAnsi="黑体" w:eastAsia="黑体"/>
                <w:color w:val="auto"/>
                <w:sz w:val="24"/>
              </w:rPr>
              <w:t>主</w:t>
            </w:r>
          </w:p>
          <w:p>
            <w:pPr>
              <w:ind w:firstLine="240" w:firstLineChars="100"/>
              <w:jc w:val="center"/>
              <w:rPr>
                <w:rFonts w:hint="eastAsia" w:ascii="黑体" w:hAnsi="黑体" w:eastAsia="黑体"/>
                <w:color w:val="auto"/>
                <w:sz w:val="24"/>
              </w:rPr>
            </w:pPr>
          </w:p>
          <w:p>
            <w:pPr>
              <w:ind w:firstLine="240" w:firstLineChars="100"/>
              <w:jc w:val="center"/>
              <w:rPr>
                <w:rFonts w:hint="eastAsia" w:ascii="黑体" w:hAnsi="黑体" w:eastAsia="黑体"/>
                <w:color w:val="auto"/>
                <w:sz w:val="24"/>
              </w:rPr>
            </w:pPr>
            <w:r>
              <w:rPr>
                <w:rFonts w:hint="eastAsia" w:ascii="黑体" w:hAnsi="黑体" w:eastAsia="黑体"/>
                <w:color w:val="auto"/>
                <w:sz w:val="24"/>
              </w:rPr>
              <w:t>要</w:t>
            </w:r>
          </w:p>
          <w:p>
            <w:pPr>
              <w:ind w:firstLine="240" w:firstLineChars="100"/>
              <w:jc w:val="center"/>
              <w:rPr>
                <w:rFonts w:hint="eastAsia" w:ascii="黑体" w:hAnsi="黑体" w:eastAsia="黑体"/>
                <w:color w:val="auto"/>
                <w:sz w:val="24"/>
              </w:rPr>
            </w:pPr>
          </w:p>
          <w:p>
            <w:pPr>
              <w:ind w:firstLine="240" w:firstLineChars="100"/>
              <w:jc w:val="center"/>
              <w:rPr>
                <w:rFonts w:hint="eastAsia" w:ascii="黑体" w:hAnsi="黑体" w:eastAsia="黑体"/>
                <w:color w:val="auto"/>
                <w:sz w:val="24"/>
              </w:rPr>
            </w:pPr>
            <w:r>
              <w:rPr>
                <w:rFonts w:hint="eastAsia" w:ascii="黑体" w:hAnsi="黑体" w:eastAsia="黑体"/>
                <w:color w:val="auto"/>
                <w:sz w:val="24"/>
              </w:rPr>
              <w:t>事</w:t>
            </w:r>
          </w:p>
          <w:p>
            <w:pPr>
              <w:ind w:firstLine="240" w:firstLineChars="100"/>
              <w:jc w:val="center"/>
              <w:rPr>
                <w:rFonts w:hint="eastAsia" w:ascii="黑体" w:hAnsi="黑体" w:eastAsia="黑体"/>
                <w:color w:val="auto"/>
                <w:sz w:val="24"/>
              </w:rPr>
            </w:pPr>
          </w:p>
          <w:p>
            <w:pPr>
              <w:ind w:firstLine="240" w:firstLineChars="100"/>
              <w:jc w:val="center"/>
              <w:rPr>
                <w:rFonts w:hint="eastAsia" w:ascii="黑体" w:hAnsi="黑体" w:eastAsia="黑体"/>
                <w:color w:val="auto"/>
                <w:sz w:val="24"/>
              </w:rPr>
            </w:pPr>
            <w:r>
              <w:rPr>
                <w:rFonts w:hint="eastAsia" w:ascii="黑体" w:hAnsi="黑体" w:eastAsia="黑体"/>
                <w:color w:val="auto"/>
                <w:sz w:val="24"/>
              </w:rPr>
              <w:t>迹</w:t>
            </w:r>
          </w:p>
          <w:p>
            <w:pPr>
              <w:jc w:val="center"/>
              <w:rPr>
                <w:rFonts w:hint="eastAsia" w:ascii="黑体" w:hAnsi="黑体" w:eastAsia="黑体"/>
                <w:color w:val="auto"/>
                <w:sz w:val="24"/>
              </w:rPr>
            </w:pPr>
          </w:p>
        </w:tc>
        <w:tc>
          <w:tcPr>
            <w:tcW w:w="7446" w:type="dxa"/>
            <w:gridSpan w:val="9"/>
            <w:vAlign w:val="top"/>
          </w:tcPr>
          <w:p>
            <w:pPr>
              <w:widowControl/>
              <w:jc w:val="left"/>
              <w:rPr>
                <w:rFonts w:ascii="仿宋_GB2312" w:eastAsia="仿宋_GB2312"/>
                <w:color w:val="auto"/>
                <w:sz w:val="24"/>
              </w:rPr>
            </w:pPr>
          </w:p>
          <w:p>
            <w:pPr>
              <w:widowControl/>
              <w:jc w:val="left"/>
              <w:rPr>
                <w:rFonts w:ascii="仿宋_GB2312" w:eastAsia="仿宋_GB2312"/>
                <w:color w:val="auto"/>
                <w:sz w:val="24"/>
              </w:rPr>
            </w:pPr>
            <w:r>
              <w:rPr>
                <w:rFonts w:hint="eastAsia" w:ascii="仿宋_GB2312" w:eastAsia="仿宋_GB2312"/>
                <w:color w:val="auto"/>
                <w:sz w:val="24"/>
              </w:rPr>
              <w:t>（另附页）</w:t>
            </w:r>
          </w:p>
          <w:p>
            <w:pPr>
              <w:rPr>
                <w:rFonts w:hint="eastAsia" w:ascii="仿宋_GB2312" w:eastAsia="仿宋_GB2312"/>
                <w:color w:val="auto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4" w:hRule="atLeast"/>
        </w:trPr>
        <w:tc>
          <w:tcPr>
            <w:tcW w:w="1280" w:type="dxa"/>
            <w:vAlign w:val="center"/>
          </w:tcPr>
          <w:p>
            <w:pPr>
              <w:ind w:firstLine="240" w:firstLineChars="100"/>
              <w:jc w:val="center"/>
              <w:rPr>
                <w:rFonts w:hint="eastAsia" w:ascii="黑体" w:hAnsi="黑体" w:eastAsia="黑体"/>
                <w:color w:val="auto"/>
                <w:sz w:val="24"/>
              </w:rPr>
            </w:pPr>
            <w:r>
              <w:rPr>
                <w:rFonts w:hint="eastAsia" w:ascii="黑体" w:hAnsi="黑体" w:eastAsia="黑体"/>
                <w:color w:val="auto"/>
                <w:sz w:val="24"/>
              </w:rPr>
              <w:t>创</w:t>
            </w:r>
          </w:p>
          <w:p>
            <w:pPr>
              <w:ind w:firstLine="240" w:firstLineChars="100"/>
              <w:jc w:val="center"/>
              <w:rPr>
                <w:rFonts w:hint="eastAsia" w:ascii="黑体" w:hAnsi="黑体" w:eastAsia="黑体"/>
                <w:color w:val="auto"/>
                <w:sz w:val="24"/>
              </w:rPr>
            </w:pPr>
          </w:p>
          <w:p>
            <w:pPr>
              <w:ind w:firstLine="240" w:firstLineChars="100"/>
              <w:jc w:val="center"/>
              <w:rPr>
                <w:rFonts w:hint="eastAsia" w:ascii="黑体" w:hAnsi="黑体" w:eastAsia="黑体"/>
                <w:color w:val="auto"/>
                <w:sz w:val="24"/>
              </w:rPr>
            </w:pPr>
            <w:r>
              <w:rPr>
                <w:rFonts w:hint="eastAsia" w:ascii="黑体" w:hAnsi="黑体" w:eastAsia="黑体"/>
                <w:color w:val="auto"/>
                <w:sz w:val="24"/>
              </w:rPr>
              <w:t>建</w:t>
            </w:r>
          </w:p>
          <w:p>
            <w:pPr>
              <w:ind w:firstLine="240" w:firstLineChars="100"/>
              <w:jc w:val="center"/>
              <w:rPr>
                <w:rFonts w:hint="eastAsia" w:ascii="黑体" w:hAnsi="黑体" w:eastAsia="黑体"/>
                <w:color w:val="auto"/>
                <w:sz w:val="24"/>
              </w:rPr>
            </w:pPr>
          </w:p>
          <w:p>
            <w:pPr>
              <w:ind w:firstLine="240" w:firstLineChars="100"/>
              <w:jc w:val="center"/>
              <w:rPr>
                <w:rFonts w:hint="eastAsia" w:ascii="黑体" w:hAnsi="黑体" w:eastAsia="黑体"/>
                <w:color w:val="auto"/>
                <w:sz w:val="24"/>
              </w:rPr>
            </w:pPr>
            <w:r>
              <w:rPr>
                <w:rFonts w:hint="eastAsia" w:ascii="黑体" w:hAnsi="黑体" w:eastAsia="黑体"/>
                <w:color w:val="auto"/>
                <w:sz w:val="24"/>
              </w:rPr>
              <w:t>承</w:t>
            </w:r>
          </w:p>
          <w:p>
            <w:pPr>
              <w:ind w:firstLine="240" w:firstLineChars="100"/>
              <w:jc w:val="center"/>
              <w:rPr>
                <w:rFonts w:hint="eastAsia" w:ascii="黑体" w:hAnsi="黑体" w:eastAsia="黑体"/>
                <w:color w:val="auto"/>
                <w:sz w:val="24"/>
              </w:rPr>
            </w:pPr>
          </w:p>
          <w:p>
            <w:pPr>
              <w:ind w:firstLine="240" w:firstLineChars="100"/>
              <w:jc w:val="center"/>
              <w:rPr>
                <w:rFonts w:hint="eastAsia" w:ascii="黑体" w:hAnsi="黑体" w:eastAsia="黑体"/>
                <w:color w:val="auto"/>
                <w:sz w:val="24"/>
              </w:rPr>
            </w:pPr>
            <w:r>
              <w:rPr>
                <w:rFonts w:hint="eastAsia" w:ascii="黑体" w:hAnsi="黑体" w:eastAsia="黑体"/>
                <w:color w:val="auto"/>
                <w:sz w:val="24"/>
              </w:rPr>
              <w:t>诺</w:t>
            </w:r>
          </w:p>
        </w:tc>
        <w:tc>
          <w:tcPr>
            <w:tcW w:w="7446" w:type="dxa"/>
            <w:gridSpan w:val="9"/>
            <w:vAlign w:val="top"/>
          </w:tcPr>
          <w:p>
            <w:pPr>
              <w:widowControl/>
              <w:ind w:firstLine="480" w:firstLineChars="200"/>
              <w:jc w:val="left"/>
              <w:rPr>
                <w:rFonts w:hint="eastAsia" w:ascii="仿宋_GB2312" w:eastAsia="仿宋_GB2312"/>
                <w:color w:val="auto"/>
                <w:sz w:val="24"/>
              </w:rPr>
            </w:pPr>
            <w:r>
              <w:rPr>
                <w:rFonts w:hint="eastAsia" w:ascii="仿宋_GB2312" w:eastAsia="仿宋_GB2312"/>
                <w:color w:val="auto"/>
                <w:sz w:val="24"/>
              </w:rPr>
              <w:t>本单位正在积极争创</w:t>
            </w:r>
            <w:r>
              <w:rPr>
                <w:rFonts w:hint="eastAsia" w:ascii="仿宋_GB2312" w:eastAsia="仿宋_GB2312"/>
                <w:color w:val="auto"/>
                <w:sz w:val="24"/>
                <w:lang w:eastAsia="zh-CN"/>
              </w:rPr>
              <w:t>20</w:t>
            </w:r>
            <w:r>
              <w:rPr>
                <w:rFonts w:hint="eastAsia" w:ascii="仿宋_GB2312" w:eastAsia="仿宋_GB2312"/>
                <w:color w:val="auto"/>
                <w:sz w:val="24"/>
                <w:lang w:val="en-US" w:eastAsia="zh-CN"/>
              </w:rPr>
              <w:t>23-2024</w:t>
            </w:r>
            <w:bookmarkStart w:id="0" w:name="_GoBack"/>
            <w:bookmarkEnd w:id="0"/>
            <w:r>
              <w:rPr>
                <w:rFonts w:hint="eastAsia" w:ascii="仿宋_GB2312" w:eastAsia="仿宋_GB2312"/>
                <w:color w:val="auto"/>
                <w:sz w:val="24"/>
              </w:rPr>
              <w:t>年度绍兴市级青年文明号，现提出如下创建承诺，欢迎社会各界监督。</w:t>
            </w:r>
          </w:p>
          <w:p>
            <w:pPr>
              <w:widowControl/>
              <w:ind w:firstLine="480" w:firstLineChars="200"/>
              <w:jc w:val="left"/>
              <w:rPr>
                <w:rFonts w:hint="eastAsia" w:ascii="仿宋_GB2312" w:eastAsia="仿宋_GB2312"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_GB2312" w:eastAsia="仿宋_GB2312"/>
                <w:color w:val="auto"/>
                <w:sz w:val="24"/>
              </w:rPr>
              <w:t>1</w:t>
            </w:r>
            <w:r>
              <w:rPr>
                <w:rFonts w:hint="eastAsia" w:ascii="仿宋_GB2312" w:eastAsia="仿宋_GB2312"/>
                <w:color w:val="auto"/>
                <w:sz w:val="24"/>
                <w:lang w:val="en-US" w:eastAsia="zh-CN"/>
              </w:rPr>
              <w:t>.</w:t>
            </w:r>
          </w:p>
          <w:p>
            <w:pPr>
              <w:widowControl/>
              <w:ind w:firstLine="480" w:firstLineChars="200"/>
              <w:jc w:val="left"/>
              <w:rPr>
                <w:rFonts w:hint="eastAsia" w:ascii="仿宋_GB2312" w:eastAsia="仿宋_GB2312"/>
                <w:color w:val="auto"/>
                <w:sz w:val="24"/>
              </w:rPr>
            </w:pPr>
            <w:r>
              <w:rPr>
                <w:rFonts w:hint="eastAsia" w:ascii="仿宋_GB2312" w:eastAsia="仿宋_GB2312"/>
                <w:color w:val="auto"/>
                <w:sz w:val="24"/>
              </w:rPr>
              <w:t>2</w:t>
            </w:r>
            <w:r>
              <w:rPr>
                <w:rFonts w:hint="eastAsia" w:ascii="仿宋_GB2312" w:eastAsia="仿宋_GB2312"/>
                <w:color w:val="auto"/>
                <w:sz w:val="24"/>
                <w:lang w:eastAsia="zh-CN"/>
              </w:rPr>
              <w:t>.</w:t>
            </w:r>
          </w:p>
          <w:p>
            <w:pPr>
              <w:widowControl/>
              <w:ind w:firstLine="480" w:firstLineChars="200"/>
              <w:jc w:val="left"/>
              <w:rPr>
                <w:rFonts w:hint="eastAsia" w:ascii="仿宋_GB2312" w:eastAsia="仿宋_GB2312"/>
                <w:color w:val="auto"/>
                <w:sz w:val="24"/>
              </w:rPr>
            </w:pPr>
            <w:r>
              <w:rPr>
                <w:rFonts w:hint="eastAsia" w:ascii="仿宋_GB2312" w:eastAsia="仿宋_GB2312"/>
                <w:color w:val="auto"/>
                <w:sz w:val="24"/>
              </w:rPr>
              <w:t>3</w:t>
            </w:r>
            <w:r>
              <w:rPr>
                <w:rFonts w:hint="eastAsia" w:ascii="仿宋_GB2312" w:eastAsia="仿宋_GB2312"/>
                <w:color w:val="auto"/>
                <w:sz w:val="24"/>
                <w:lang w:val="en-US" w:eastAsia="zh-CN"/>
              </w:rPr>
              <w:t>.</w:t>
            </w:r>
          </w:p>
          <w:p>
            <w:pPr>
              <w:widowControl/>
              <w:ind w:firstLine="480" w:firstLineChars="200"/>
              <w:jc w:val="left"/>
              <w:rPr>
                <w:rFonts w:ascii="仿宋_GB2312" w:eastAsia="仿宋_GB2312"/>
                <w:color w:val="auto"/>
                <w:sz w:val="24"/>
              </w:rPr>
            </w:pPr>
            <w:r>
              <w:rPr>
                <w:rFonts w:hint="eastAsia" w:ascii="仿宋_GB2312" w:eastAsia="仿宋_GB2312"/>
                <w:color w:val="auto"/>
                <w:sz w:val="24"/>
              </w:rPr>
              <w:t>……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18" w:hRule="atLeast"/>
        </w:trPr>
        <w:tc>
          <w:tcPr>
            <w:tcW w:w="12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240" w:firstLineChars="100"/>
              <w:jc w:val="center"/>
              <w:rPr>
                <w:rFonts w:hint="eastAsia" w:ascii="黑体" w:hAnsi="黑体" w:eastAsia="黑体"/>
                <w:color w:val="auto"/>
                <w:sz w:val="24"/>
              </w:rPr>
            </w:pPr>
            <w:r>
              <w:rPr>
                <w:rFonts w:hint="eastAsia" w:ascii="黑体" w:hAnsi="黑体" w:eastAsia="黑体"/>
                <w:color w:val="auto"/>
                <w:sz w:val="24"/>
              </w:rPr>
              <w:t>近</w:t>
            </w:r>
          </w:p>
          <w:p>
            <w:pPr>
              <w:ind w:firstLine="240" w:firstLineChars="100"/>
              <w:jc w:val="center"/>
              <w:rPr>
                <w:rFonts w:hint="eastAsia" w:ascii="黑体" w:hAnsi="黑体" w:eastAsia="黑体"/>
                <w:color w:val="auto"/>
                <w:sz w:val="24"/>
              </w:rPr>
            </w:pPr>
            <w:r>
              <w:rPr>
                <w:rFonts w:hint="eastAsia" w:ascii="黑体" w:hAnsi="黑体" w:eastAsia="黑体"/>
                <w:color w:val="auto"/>
                <w:sz w:val="24"/>
              </w:rPr>
              <w:t>两</w:t>
            </w:r>
          </w:p>
          <w:p>
            <w:pPr>
              <w:ind w:firstLine="240" w:firstLineChars="100"/>
              <w:jc w:val="center"/>
              <w:rPr>
                <w:rFonts w:hint="eastAsia" w:ascii="黑体" w:hAnsi="黑体" w:eastAsia="黑体"/>
                <w:color w:val="auto"/>
                <w:sz w:val="24"/>
              </w:rPr>
            </w:pPr>
            <w:r>
              <w:rPr>
                <w:rFonts w:hint="eastAsia" w:ascii="黑体" w:hAnsi="黑体" w:eastAsia="黑体"/>
                <w:color w:val="auto"/>
                <w:sz w:val="24"/>
              </w:rPr>
              <w:t>年</w:t>
            </w:r>
          </w:p>
          <w:p>
            <w:pPr>
              <w:ind w:firstLine="240" w:firstLineChars="100"/>
              <w:jc w:val="center"/>
              <w:rPr>
                <w:rFonts w:hint="eastAsia" w:ascii="黑体" w:hAnsi="黑体" w:eastAsia="黑体"/>
                <w:color w:val="auto"/>
                <w:sz w:val="24"/>
              </w:rPr>
            </w:pPr>
            <w:r>
              <w:rPr>
                <w:rFonts w:hint="eastAsia" w:ascii="黑体" w:hAnsi="黑体" w:eastAsia="黑体"/>
                <w:color w:val="auto"/>
                <w:sz w:val="24"/>
              </w:rPr>
              <w:t>获</w:t>
            </w:r>
          </w:p>
          <w:p>
            <w:pPr>
              <w:ind w:firstLine="240" w:firstLineChars="100"/>
              <w:jc w:val="center"/>
              <w:rPr>
                <w:rFonts w:hint="eastAsia" w:ascii="黑体" w:hAnsi="黑体" w:eastAsia="黑体"/>
                <w:color w:val="auto"/>
                <w:sz w:val="24"/>
              </w:rPr>
            </w:pPr>
            <w:r>
              <w:rPr>
                <w:rFonts w:hint="eastAsia" w:ascii="黑体" w:hAnsi="黑体" w:eastAsia="黑体"/>
                <w:color w:val="auto"/>
                <w:sz w:val="24"/>
              </w:rPr>
              <w:t>奖</w:t>
            </w:r>
          </w:p>
          <w:p>
            <w:pPr>
              <w:ind w:firstLine="240" w:firstLineChars="100"/>
              <w:jc w:val="center"/>
              <w:rPr>
                <w:rFonts w:hint="eastAsia" w:ascii="黑体" w:hAnsi="黑体" w:eastAsia="黑体"/>
                <w:color w:val="auto"/>
                <w:sz w:val="24"/>
              </w:rPr>
            </w:pPr>
            <w:r>
              <w:rPr>
                <w:rFonts w:hint="eastAsia" w:ascii="黑体" w:hAnsi="黑体" w:eastAsia="黑体"/>
                <w:color w:val="auto"/>
                <w:sz w:val="24"/>
              </w:rPr>
              <w:t>情</w:t>
            </w:r>
          </w:p>
          <w:p>
            <w:pPr>
              <w:ind w:firstLine="240" w:firstLineChars="100"/>
              <w:jc w:val="center"/>
              <w:rPr>
                <w:rFonts w:hint="eastAsia" w:ascii="黑体" w:hAnsi="黑体" w:eastAsia="黑体"/>
                <w:color w:val="auto"/>
                <w:sz w:val="24"/>
              </w:rPr>
            </w:pPr>
            <w:r>
              <w:rPr>
                <w:rFonts w:hint="eastAsia" w:ascii="黑体" w:hAnsi="黑体" w:eastAsia="黑体"/>
                <w:color w:val="auto"/>
                <w:sz w:val="24"/>
              </w:rPr>
              <w:t>况</w:t>
            </w:r>
          </w:p>
          <w:p>
            <w:pPr>
              <w:ind w:firstLine="240" w:firstLineChars="100"/>
              <w:jc w:val="center"/>
              <w:rPr>
                <w:rFonts w:hint="eastAsia" w:ascii="黑体" w:hAnsi="黑体" w:eastAsia="黑体"/>
                <w:color w:val="auto"/>
                <w:sz w:val="24"/>
              </w:rPr>
            </w:pPr>
          </w:p>
        </w:tc>
        <w:tc>
          <w:tcPr>
            <w:tcW w:w="7446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widowControl/>
              <w:ind w:firstLine="480" w:firstLineChars="200"/>
              <w:jc w:val="left"/>
              <w:rPr>
                <w:rFonts w:ascii="仿宋_GB2312" w:eastAsia="仿宋_GB2312"/>
                <w:color w:val="auto"/>
                <w:sz w:val="24"/>
              </w:rPr>
            </w:pPr>
          </w:p>
          <w:p>
            <w:pPr>
              <w:widowControl/>
              <w:ind w:firstLine="480" w:firstLineChars="200"/>
              <w:jc w:val="left"/>
              <w:rPr>
                <w:rFonts w:ascii="仿宋_GB2312" w:eastAsia="仿宋_GB2312"/>
                <w:color w:val="auto"/>
                <w:sz w:val="24"/>
              </w:rPr>
            </w:pPr>
          </w:p>
          <w:p>
            <w:pPr>
              <w:widowControl/>
              <w:ind w:firstLine="480" w:firstLineChars="200"/>
              <w:jc w:val="left"/>
              <w:rPr>
                <w:rFonts w:ascii="仿宋_GB2312" w:eastAsia="仿宋_GB2312"/>
                <w:color w:val="auto"/>
                <w:sz w:val="24"/>
              </w:rPr>
            </w:pPr>
          </w:p>
          <w:p>
            <w:pPr>
              <w:widowControl/>
              <w:ind w:firstLine="480" w:firstLineChars="200"/>
              <w:jc w:val="left"/>
              <w:rPr>
                <w:rFonts w:ascii="仿宋_GB2312" w:eastAsia="仿宋_GB2312"/>
                <w:color w:val="auto"/>
                <w:sz w:val="24"/>
              </w:rPr>
            </w:pPr>
          </w:p>
          <w:p>
            <w:pPr>
              <w:widowControl/>
              <w:ind w:firstLine="480" w:firstLineChars="200"/>
              <w:jc w:val="left"/>
              <w:rPr>
                <w:rFonts w:ascii="仿宋_GB2312" w:eastAsia="仿宋_GB2312"/>
                <w:color w:val="auto"/>
                <w:sz w:val="24"/>
              </w:rPr>
            </w:pPr>
          </w:p>
          <w:p>
            <w:pPr>
              <w:widowControl/>
              <w:ind w:firstLine="480" w:firstLineChars="200"/>
              <w:jc w:val="left"/>
              <w:rPr>
                <w:rFonts w:ascii="仿宋_GB2312" w:eastAsia="仿宋_GB2312"/>
                <w:color w:val="auto"/>
                <w:sz w:val="24"/>
              </w:rPr>
            </w:pPr>
          </w:p>
          <w:p>
            <w:pPr>
              <w:widowControl/>
              <w:ind w:firstLine="480" w:firstLineChars="200"/>
              <w:jc w:val="left"/>
              <w:rPr>
                <w:rFonts w:ascii="仿宋_GB2312" w:eastAsia="仿宋_GB2312"/>
                <w:color w:val="auto"/>
                <w:sz w:val="24"/>
              </w:rPr>
            </w:pPr>
          </w:p>
          <w:p>
            <w:pPr>
              <w:widowControl/>
              <w:ind w:firstLine="480" w:firstLineChars="200"/>
              <w:jc w:val="left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7" w:hRule="atLeast"/>
        </w:trPr>
        <w:tc>
          <w:tcPr>
            <w:tcW w:w="404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240" w:firstLineChars="100"/>
              <w:jc w:val="center"/>
              <w:rPr>
                <w:rFonts w:hint="eastAsia" w:ascii="黑体" w:hAnsi="黑体" w:eastAsia="黑体"/>
                <w:color w:val="auto"/>
                <w:sz w:val="24"/>
              </w:rPr>
            </w:pPr>
            <w:r>
              <w:rPr>
                <w:rFonts w:hint="eastAsia" w:ascii="黑体" w:hAnsi="黑体" w:eastAsia="黑体"/>
                <w:color w:val="auto"/>
                <w:sz w:val="24"/>
              </w:rPr>
              <w:t>本单位意见</w:t>
            </w:r>
          </w:p>
        </w:tc>
        <w:tc>
          <w:tcPr>
            <w:tcW w:w="4680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240" w:firstLineChars="100"/>
              <w:jc w:val="center"/>
              <w:rPr>
                <w:rFonts w:hint="eastAsia" w:ascii="黑体" w:hAnsi="黑体" w:eastAsia="黑体"/>
                <w:color w:val="auto"/>
                <w:sz w:val="24"/>
              </w:rPr>
            </w:pPr>
            <w:r>
              <w:rPr>
                <w:rFonts w:hint="eastAsia" w:ascii="黑体" w:hAnsi="黑体" w:eastAsia="黑体"/>
                <w:color w:val="auto"/>
                <w:sz w:val="24"/>
              </w:rPr>
              <w:t>团区、县(市)委</w:t>
            </w:r>
            <w:r>
              <w:rPr>
                <w:rFonts w:hint="eastAsia" w:ascii="黑体" w:hAnsi="黑体" w:eastAsia="黑体"/>
                <w:color w:val="auto"/>
                <w:sz w:val="24"/>
                <w:lang w:eastAsia="zh-CN"/>
              </w:rPr>
              <w:t>（市直单位团组织）</w:t>
            </w:r>
            <w:r>
              <w:rPr>
                <w:rFonts w:hint="eastAsia" w:ascii="黑体" w:hAnsi="黑体" w:eastAsia="黑体"/>
                <w:color w:val="auto"/>
                <w:sz w:val="24"/>
              </w:rPr>
              <w:t>意见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3" w:hRule="atLeast"/>
        </w:trPr>
        <w:tc>
          <w:tcPr>
            <w:tcW w:w="404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240" w:firstLineChars="100"/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  <w:p>
            <w:pPr>
              <w:ind w:firstLine="240" w:firstLineChars="100"/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  <w:p>
            <w:pPr>
              <w:ind w:firstLine="240" w:firstLineChars="100"/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  <w:p>
            <w:pPr>
              <w:ind w:firstLine="240" w:firstLineChars="100"/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  <w:p>
            <w:pPr>
              <w:ind w:firstLine="240" w:firstLineChars="100"/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  <w:r>
              <w:rPr>
                <w:rFonts w:hint="eastAsia" w:ascii="仿宋_GB2312" w:eastAsia="仿宋_GB2312"/>
                <w:color w:val="auto"/>
                <w:sz w:val="24"/>
              </w:rPr>
              <w:t>盖章</w:t>
            </w:r>
          </w:p>
          <w:p>
            <w:pPr>
              <w:ind w:firstLine="240" w:firstLineChars="100"/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  <w:p>
            <w:pPr>
              <w:ind w:firstLine="240" w:firstLineChars="100"/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  <w:r>
              <w:rPr>
                <w:rFonts w:hint="eastAsia" w:ascii="仿宋_GB2312" w:eastAsia="仿宋_GB2312"/>
                <w:color w:val="auto"/>
                <w:sz w:val="24"/>
              </w:rPr>
              <w:t>年   月   日</w:t>
            </w:r>
          </w:p>
          <w:p>
            <w:pPr>
              <w:ind w:firstLine="480" w:firstLineChars="200"/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  <w:tc>
          <w:tcPr>
            <w:tcW w:w="4680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ind w:firstLine="480" w:firstLineChars="200"/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  <w:p>
            <w:pPr>
              <w:widowControl/>
              <w:ind w:firstLine="480" w:firstLineChars="200"/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  <w:p>
            <w:pPr>
              <w:widowControl/>
              <w:ind w:firstLine="480" w:firstLineChars="200"/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  <w:p>
            <w:pPr>
              <w:widowControl/>
              <w:ind w:firstLine="480" w:firstLineChars="200"/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  <w:r>
              <w:rPr>
                <w:rFonts w:hint="eastAsia" w:ascii="仿宋_GB2312" w:eastAsia="仿宋_GB2312"/>
                <w:color w:val="auto"/>
                <w:sz w:val="24"/>
              </w:rPr>
              <w:t>盖章</w:t>
            </w:r>
          </w:p>
          <w:p>
            <w:pPr>
              <w:widowControl/>
              <w:ind w:firstLine="480" w:firstLineChars="200"/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  <w:p>
            <w:pPr>
              <w:ind w:firstLine="480" w:firstLineChars="200"/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  <w:r>
              <w:rPr>
                <w:rFonts w:hint="eastAsia" w:ascii="仿宋_GB2312" w:eastAsia="仿宋_GB2312"/>
                <w:color w:val="auto"/>
                <w:sz w:val="24"/>
              </w:rPr>
              <w:t>年   月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" w:hRule="atLeast"/>
        </w:trPr>
        <w:tc>
          <w:tcPr>
            <w:tcW w:w="404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黑体" w:hAnsi="黑体" w:eastAsia="黑体"/>
                <w:color w:val="auto"/>
                <w:sz w:val="24"/>
              </w:rPr>
            </w:pPr>
            <w:r>
              <w:rPr>
                <w:rFonts w:hint="eastAsia" w:ascii="黑体" w:hAnsi="黑体" w:eastAsia="黑体"/>
                <w:color w:val="auto"/>
                <w:sz w:val="24"/>
              </w:rPr>
              <w:t>市行业系统主管部门意见</w:t>
            </w:r>
          </w:p>
        </w:tc>
        <w:tc>
          <w:tcPr>
            <w:tcW w:w="4680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黑体" w:hAnsi="黑体" w:eastAsia="黑体"/>
                <w:color w:val="auto"/>
                <w:sz w:val="24"/>
              </w:rPr>
            </w:pPr>
            <w:r>
              <w:rPr>
                <w:rFonts w:hint="eastAsia" w:ascii="黑体" w:hAnsi="黑体" w:eastAsia="黑体"/>
                <w:color w:val="auto"/>
                <w:sz w:val="24"/>
              </w:rPr>
              <w:t>市“号、手”活动指导委员会办公室意见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0" w:hRule="atLeast"/>
        </w:trPr>
        <w:tc>
          <w:tcPr>
            <w:tcW w:w="404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240" w:firstLineChars="100"/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  <w:p>
            <w:pPr>
              <w:ind w:firstLine="240" w:firstLineChars="100"/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  <w:p>
            <w:pPr>
              <w:ind w:firstLine="240" w:firstLineChars="100"/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  <w:p>
            <w:pPr>
              <w:rPr>
                <w:rFonts w:hint="eastAsia" w:ascii="仿宋_GB2312" w:eastAsia="仿宋_GB2312"/>
                <w:color w:val="auto"/>
                <w:sz w:val="24"/>
              </w:rPr>
            </w:pPr>
          </w:p>
          <w:p>
            <w:pPr>
              <w:rPr>
                <w:rFonts w:hint="eastAsia" w:ascii="仿宋_GB2312" w:eastAsia="仿宋_GB2312"/>
                <w:color w:val="auto"/>
                <w:sz w:val="24"/>
              </w:rPr>
            </w:pPr>
          </w:p>
          <w:p>
            <w:pPr>
              <w:ind w:firstLine="240" w:firstLineChars="100"/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  <w:r>
              <w:rPr>
                <w:rFonts w:hint="eastAsia" w:ascii="仿宋_GB2312" w:eastAsia="仿宋_GB2312"/>
                <w:color w:val="auto"/>
                <w:sz w:val="24"/>
              </w:rPr>
              <w:t>盖章</w:t>
            </w:r>
          </w:p>
          <w:p>
            <w:pPr>
              <w:ind w:firstLine="240" w:firstLineChars="100"/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  <w:p>
            <w:pPr>
              <w:ind w:firstLine="240" w:firstLineChars="100"/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  <w:r>
              <w:rPr>
                <w:rFonts w:hint="eastAsia" w:ascii="仿宋_GB2312" w:eastAsia="仿宋_GB2312"/>
                <w:color w:val="auto"/>
                <w:sz w:val="24"/>
              </w:rPr>
              <w:t>年   月   日</w:t>
            </w:r>
          </w:p>
        </w:tc>
        <w:tc>
          <w:tcPr>
            <w:tcW w:w="4680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ind w:firstLine="240" w:firstLineChars="100"/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  <w:p>
            <w:pPr>
              <w:ind w:firstLine="240" w:firstLineChars="100"/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  <w:p>
            <w:pPr>
              <w:ind w:firstLine="240" w:firstLineChars="100"/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  <w:p>
            <w:pPr>
              <w:ind w:firstLine="240" w:firstLineChars="100"/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  <w:p>
            <w:pPr>
              <w:rPr>
                <w:rFonts w:hint="eastAsia" w:ascii="仿宋_GB2312" w:eastAsia="仿宋_GB2312"/>
                <w:color w:val="auto"/>
                <w:sz w:val="24"/>
              </w:rPr>
            </w:pPr>
          </w:p>
          <w:p>
            <w:pPr>
              <w:ind w:firstLine="240" w:firstLineChars="100"/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  <w:r>
              <w:rPr>
                <w:rFonts w:hint="eastAsia" w:ascii="仿宋_GB2312" w:eastAsia="仿宋_GB2312"/>
                <w:color w:val="auto"/>
                <w:sz w:val="24"/>
              </w:rPr>
              <w:t>盖章</w:t>
            </w:r>
          </w:p>
          <w:p>
            <w:pPr>
              <w:ind w:firstLine="240" w:firstLineChars="100"/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  <w:p>
            <w:pPr>
              <w:ind w:firstLine="240" w:firstLineChars="100"/>
              <w:jc w:val="center"/>
              <w:rPr>
                <w:rFonts w:ascii="仿宋_GB2312" w:eastAsia="仿宋_GB2312"/>
                <w:color w:val="auto"/>
                <w:sz w:val="24"/>
              </w:rPr>
            </w:pPr>
            <w:r>
              <w:rPr>
                <w:rFonts w:hint="eastAsia" w:ascii="仿宋_GB2312" w:eastAsia="仿宋_GB2312"/>
                <w:color w:val="auto"/>
                <w:sz w:val="24"/>
              </w:rPr>
              <w:t>年   月   日</w:t>
            </w:r>
          </w:p>
        </w:tc>
      </w:tr>
    </w:tbl>
    <w:p>
      <w:pPr>
        <w:autoSpaceDE w:val="0"/>
        <w:autoSpaceDN w:val="0"/>
        <w:adjustRightInd w:val="0"/>
        <w:jc w:val="center"/>
        <w:rPr>
          <w:rFonts w:hint="eastAsia" w:ascii="仿宋_GB2312" w:eastAsia="仿宋_GB2312" w:cs="仿宋_GB2312"/>
          <w:color w:val="auto"/>
          <w:sz w:val="32"/>
          <w:szCs w:val="32"/>
          <w:lang w:val="zh-CN"/>
        </w:rPr>
      </w:pPr>
    </w:p>
    <w:p>
      <w:pPr>
        <w:autoSpaceDE w:val="0"/>
        <w:autoSpaceDN w:val="0"/>
        <w:adjustRightInd w:val="0"/>
        <w:jc w:val="center"/>
        <w:rPr>
          <w:rFonts w:hint="eastAsia" w:ascii="仿宋_GB2312" w:eastAsia="仿宋_GB2312" w:cs="仿宋_GB2312"/>
          <w:color w:val="auto"/>
          <w:sz w:val="32"/>
          <w:szCs w:val="32"/>
          <w:lang w:val="zh-CN"/>
        </w:rPr>
      </w:pPr>
    </w:p>
    <w:p>
      <w:pPr>
        <w:autoSpaceDE w:val="0"/>
        <w:autoSpaceDN w:val="0"/>
        <w:adjustRightInd w:val="0"/>
        <w:jc w:val="center"/>
        <w:rPr>
          <w:rFonts w:hint="eastAsia" w:ascii="仿宋_GB2312" w:eastAsia="仿宋_GB2312" w:cs="仿宋_GB2312"/>
          <w:color w:val="auto"/>
          <w:sz w:val="32"/>
          <w:szCs w:val="32"/>
          <w:lang w:val="zh-CN"/>
        </w:rPr>
      </w:pPr>
    </w:p>
    <w:p>
      <w:pPr>
        <w:rPr>
          <w:rFonts w:ascii="仿宋_GB2312" w:eastAsia="仿宋_GB2312"/>
          <w:color w:val="auto"/>
          <w:sz w:val="32"/>
          <w:szCs w:val="32"/>
        </w:rPr>
        <w:sectPr>
          <w:headerReference r:id="rId3" w:type="default"/>
          <w:footerReference r:id="rId4" w:type="default"/>
          <w:footerReference r:id="rId5" w:type="even"/>
          <w:pgSz w:w="12240" w:h="15840"/>
          <w:pgMar w:top="1240" w:right="1701" w:bottom="1440" w:left="1701" w:header="720" w:footer="720" w:gutter="0"/>
          <w:cols w:space="0" w:num="1"/>
          <w:rtlGutter w:val="0"/>
          <w:docGrid w:linePitch="0" w:charSpace="0"/>
        </w:sectPr>
      </w:pPr>
    </w:p>
    <w:p>
      <w:pPr>
        <w:rPr>
          <w:rFonts w:hint="eastAsia" w:ascii="仿宋_GB2312" w:eastAsia="仿宋_GB2312"/>
          <w:color w:val="auto"/>
          <w:sz w:val="32"/>
          <w:szCs w:val="32"/>
        </w:rPr>
      </w:pPr>
      <w:r>
        <w:rPr>
          <w:rFonts w:hint="eastAsia" w:ascii="仿宋_GB2312" w:eastAsia="仿宋_GB2312"/>
          <w:color w:val="auto"/>
          <w:sz w:val="32"/>
          <w:szCs w:val="32"/>
        </w:rPr>
        <w:t>附件2：</w:t>
      </w:r>
    </w:p>
    <w:p>
      <w:pPr>
        <w:spacing w:line="600" w:lineRule="exact"/>
        <w:ind w:firstLine="570"/>
        <w:jc w:val="center"/>
        <w:outlineLvl w:val="0"/>
        <w:rPr>
          <w:rFonts w:hint="eastAsia" w:ascii="方正小标宋简体" w:hAnsi="华文中宋" w:eastAsia="方正小标宋简体"/>
          <w:color w:val="auto"/>
          <w:sz w:val="44"/>
          <w:szCs w:val="44"/>
        </w:rPr>
      </w:pPr>
      <w:r>
        <w:rPr>
          <w:rFonts w:hint="eastAsia" w:ascii="方正小标宋简体" w:hAnsi="华文中宋" w:eastAsia="方正小标宋简体"/>
          <w:color w:val="auto"/>
          <w:sz w:val="44"/>
          <w:szCs w:val="44"/>
          <w:lang w:eastAsia="zh-CN"/>
        </w:rPr>
        <w:t>20</w:t>
      </w:r>
      <w:r>
        <w:rPr>
          <w:rFonts w:hint="eastAsia" w:ascii="方正小标宋简体" w:hAnsi="华文中宋" w:eastAsia="方正小标宋简体"/>
          <w:color w:val="auto"/>
          <w:sz w:val="44"/>
          <w:szCs w:val="44"/>
          <w:lang w:val="en-US" w:eastAsia="zh-CN"/>
        </w:rPr>
        <w:t>23-2024</w:t>
      </w:r>
      <w:r>
        <w:rPr>
          <w:rFonts w:hint="eastAsia" w:ascii="方正小标宋简体" w:hAnsi="华文中宋" w:eastAsia="方正小标宋简体"/>
          <w:color w:val="auto"/>
          <w:sz w:val="44"/>
          <w:szCs w:val="44"/>
        </w:rPr>
        <w:t>年度绍兴市级青年文明号创建</w:t>
      </w:r>
      <w:r>
        <w:rPr>
          <w:rFonts w:hint="eastAsia" w:ascii="方正小标宋简体" w:hAnsi="华文中宋" w:eastAsia="方正小标宋简体"/>
          <w:color w:val="auto"/>
          <w:sz w:val="44"/>
          <w:szCs w:val="44"/>
          <w:lang w:eastAsia="zh-CN"/>
        </w:rPr>
        <w:t>备案</w:t>
      </w:r>
      <w:r>
        <w:rPr>
          <w:rFonts w:hint="eastAsia" w:ascii="方正小标宋简体" w:hAnsi="华文中宋" w:eastAsia="方正小标宋简体"/>
          <w:color w:val="auto"/>
          <w:sz w:val="44"/>
          <w:szCs w:val="44"/>
        </w:rPr>
        <w:t>集体汇总表</w:t>
      </w:r>
    </w:p>
    <w:p>
      <w:pPr>
        <w:spacing w:line="600" w:lineRule="exact"/>
        <w:ind w:firstLine="570"/>
        <w:jc w:val="center"/>
        <w:outlineLvl w:val="0"/>
        <w:rPr>
          <w:rFonts w:hint="eastAsia" w:ascii="方正小标宋简体" w:hAnsi="华文中宋" w:eastAsia="方正小标宋简体"/>
          <w:color w:val="auto"/>
          <w:sz w:val="36"/>
          <w:szCs w:val="34"/>
        </w:rPr>
      </w:pPr>
    </w:p>
    <w:p>
      <w:pPr>
        <w:rPr>
          <w:rFonts w:hint="eastAsia" w:ascii="宋体" w:hAnsi="宋体"/>
          <w:color w:val="auto"/>
          <w:sz w:val="28"/>
          <w:szCs w:val="34"/>
        </w:rPr>
      </w:pPr>
      <w:r>
        <w:rPr>
          <w:rFonts w:hint="eastAsia" w:ascii="仿宋_GB2312" w:hAnsi="宋体" w:eastAsia="仿宋_GB2312"/>
          <w:color w:val="auto"/>
          <w:sz w:val="28"/>
          <w:szCs w:val="34"/>
          <w:lang w:eastAsia="zh-CN"/>
        </w:rPr>
        <w:t>单位：</w:t>
      </w:r>
      <w:r>
        <w:rPr>
          <w:rFonts w:hint="eastAsia" w:ascii="仿宋_GB2312" w:hAnsi="宋体" w:eastAsia="仿宋_GB2312"/>
          <w:color w:val="auto"/>
          <w:sz w:val="28"/>
          <w:szCs w:val="34"/>
          <w:lang w:val="en-US" w:eastAsia="zh-CN"/>
        </w:rPr>
        <w:t xml:space="preserve">         </w:t>
      </w:r>
      <w:r>
        <w:rPr>
          <w:rFonts w:hint="eastAsia" w:ascii="仿宋_GB2312" w:hAnsi="宋体" w:eastAsia="仿宋_GB2312"/>
          <w:color w:val="auto"/>
          <w:sz w:val="28"/>
          <w:szCs w:val="34"/>
        </w:rPr>
        <w:t xml:space="preserve">（盖章）： </w:t>
      </w:r>
      <w:r>
        <w:rPr>
          <w:rFonts w:hint="eastAsia" w:ascii="宋体" w:hAnsi="宋体"/>
          <w:color w:val="auto"/>
          <w:sz w:val="28"/>
          <w:szCs w:val="34"/>
        </w:rPr>
        <w:t xml:space="preserve">                      </w:t>
      </w:r>
    </w:p>
    <w:tbl>
      <w:tblPr>
        <w:tblStyle w:val="9"/>
        <w:tblW w:w="1314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28"/>
        <w:gridCol w:w="850"/>
        <w:gridCol w:w="851"/>
        <w:gridCol w:w="1417"/>
        <w:gridCol w:w="1360"/>
        <w:gridCol w:w="1617"/>
        <w:gridCol w:w="1532"/>
        <w:gridCol w:w="199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9" w:hRule="atLeast"/>
        </w:trPr>
        <w:tc>
          <w:tcPr>
            <w:tcW w:w="3528" w:type="dxa"/>
            <w:vMerge w:val="restart"/>
            <w:vAlign w:val="center"/>
          </w:tcPr>
          <w:p>
            <w:pPr>
              <w:jc w:val="center"/>
              <w:rPr>
                <w:rFonts w:hint="eastAsia" w:ascii="黑体" w:eastAsia="黑体"/>
                <w:color w:val="auto"/>
                <w:sz w:val="28"/>
                <w:szCs w:val="28"/>
              </w:rPr>
            </w:pPr>
            <w:r>
              <w:rPr>
                <w:rFonts w:hint="eastAsia" w:ascii="黑体" w:eastAsia="黑体"/>
                <w:color w:val="auto"/>
                <w:sz w:val="28"/>
                <w:szCs w:val="28"/>
              </w:rPr>
              <w:t>申报集体名称</w:t>
            </w:r>
          </w:p>
        </w:tc>
        <w:tc>
          <w:tcPr>
            <w:tcW w:w="850" w:type="dxa"/>
            <w:vMerge w:val="restart"/>
            <w:vAlign w:val="center"/>
          </w:tcPr>
          <w:p>
            <w:pPr>
              <w:jc w:val="center"/>
              <w:rPr>
                <w:rFonts w:hint="eastAsia" w:ascii="黑体" w:eastAsia="黑体"/>
                <w:color w:val="auto"/>
                <w:sz w:val="28"/>
                <w:szCs w:val="28"/>
              </w:rPr>
            </w:pPr>
            <w:r>
              <w:rPr>
                <w:rFonts w:hint="eastAsia" w:ascii="黑体" w:eastAsia="黑体"/>
                <w:color w:val="auto"/>
                <w:sz w:val="28"/>
                <w:szCs w:val="28"/>
              </w:rPr>
              <w:t>青年数</w:t>
            </w:r>
          </w:p>
        </w:tc>
        <w:tc>
          <w:tcPr>
            <w:tcW w:w="851" w:type="dxa"/>
            <w:vMerge w:val="restart"/>
            <w:vAlign w:val="center"/>
          </w:tcPr>
          <w:p>
            <w:pPr>
              <w:jc w:val="center"/>
              <w:rPr>
                <w:rFonts w:hint="eastAsia" w:ascii="黑体" w:eastAsia="黑体"/>
                <w:color w:val="auto"/>
                <w:sz w:val="28"/>
                <w:szCs w:val="28"/>
              </w:rPr>
            </w:pPr>
            <w:r>
              <w:rPr>
                <w:rFonts w:hint="eastAsia" w:ascii="黑体" w:eastAsia="黑体"/>
                <w:color w:val="auto"/>
                <w:sz w:val="28"/>
                <w:szCs w:val="28"/>
              </w:rPr>
              <w:t>青工比例</w:t>
            </w:r>
          </w:p>
        </w:tc>
        <w:tc>
          <w:tcPr>
            <w:tcW w:w="5926" w:type="dxa"/>
            <w:gridSpan w:val="4"/>
            <w:vAlign w:val="center"/>
          </w:tcPr>
          <w:p>
            <w:pPr>
              <w:jc w:val="center"/>
              <w:rPr>
                <w:rFonts w:hint="eastAsia" w:ascii="黑体" w:eastAsia="黑体"/>
                <w:color w:val="auto"/>
                <w:sz w:val="28"/>
                <w:szCs w:val="28"/>
              </w:rPr>
            </w:pPr>
            <w:r>
              <w:rPr>
                <w:rFonts w:hint="eastAsia" w:ascii="黑体" w:eastAsia="黑体"/>
                <w:color w:val="auto"/>
                <w:sz w:val="28"/>
                <w:szCs w:val="28"/>
              </w:rPr>
              <w:t>负责人</w:t>
            </w:r>
          </w:p>
        </w:tc>
        <w:tc>
          <w:tcPr>
            <w:tcW w:w="1990" w:type="dxa"/>
            <w:vMerge w:val="restart"/>
            <w:vAlign w:val="center"/>
          </w:tcPr>
          <w:p>
            <w:pPr>
              <w:jc w:val="center"/>
              <w:rPr>
                <w:rFonts w:hint="eastAsia" w:ascii="黑体" w:eastAsia="黑体"/>
                <w:color w:val="auto"/>
                <w:sz w:val="28"/>
                <w:szCs w:val="28"/>
              </w:rPr>
            </w:pPr>
            <w:r>
              <w:rPr>
                <w:rFonts w:hint="eastAsia" w:ascii="黑体" w:eastAsia="黑体"/>
                <w:color w:val="auto"/>
                <w:sz w:val="28"/>
                <w:szCs w:val="28"/>
              </w:rPr>
              <w:t>集体或个人曾获荣誉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8" w:hRule="atLeast"/>
        </w:trPr>
        <w:tc>
          <w:tcPr>
            <w:tcW w:w="3528" w:type="dxa"/>
            <w:vMerge w:val="continue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8"/>
                <w:szCs w:val="28"/>
              </w:rPr>
            </w:pPr>
          </w:p>
        </w:tc>
        <w:tc>
          <w:tcPr>
            <w:tcW w:w="850" w:type="dxa"/>
            <w:vMerge w:val="continue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vMerge w:val="continue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8"/>
                <w:szCs w:val="28"/>
              </w:rPr>
            </w:pPr>
          </w:p>
        </w:tc>
        <w:tc>
          <w:tcPr>
            <w:tcW w:w="1417" w:type="dxa"/>
            <w:vAlign w:val="center"/>
          </w:tcPr>
          <w:p>
            <w:pPr>
              <w:jc w:val="center"/>
              <w:rPr>
                <w:rFonts w:hint="eastAsia" w:ascii="黑体" w:eastAsia="黑体"/>
                <w:color w:val="auto"/>
                <w:sz w:val="28"/>
                <w:szCs w:val="28"/>
              </w:rPr>
            </w:pPr>
            <w:r>
              <w:rPr>
                <w:rFonts w:hint="eastAsia" w:ascii="黑体" w:eastAsia="黑体"/>
                <w:color w:val="auto"/>
                <w:sz w:val="28"/>
                <w:szCs w:val="28"/>
              </w:rPr>
              <w:t>姓名</w:t>
            </w:r>
          </w:p>
        </w:tc>
        <w:tc>
          <w:tcPr>
            <w:tcW w:w="1360" w:type="dxa"/>
            <w:vAlign w:val="center"/>
          </w:tcPr>
          <w:p>
            <w:pPr>
              <w:jc w:val="center"/>
              <w:rPr>
                <w:rFonts w:hint="eastAsia" w:ascii="黑体" w:eastAsia="黑体"/>
                <w:color w:val="auto"/>
                <w:sz w:val="28"/>
                <w:szCs w:val="28"/>
              </w:rPr>
            </w:pPr>
            <w:r>
              <w:rPr>
                <w:rFonts w:hint="eastAsia" w:ascii="黑体" w:eastAsia="黑体"/>
                <w:color w:val="auto"/>
                <w:sz w:val="28"/>
                <w:szCs w:val="28"/>
              </w:rPr>
              <w:t>出生年月</w:t>
            </w:r>
          </w:p>
        </w:tc>
        <w:tc>
          <w:tcPr>
            <w:tcW w:w="1617" w:type="dxa"/>
            <w:vAlign w:val="center"/>
          </w:tcPr>
          <w:p>
            <w:pPr>
              <w:jc w:val="center"/>
              <w:rPr>
                <w:rFonts w:hint="eastAsia" w:ascii="黑体" w:eastAsia="黑体"/>
                <w:color w:val="auto"/>
                <w:sz w:val="28"/>
                <w:szCs w:val="28"/>
              </w:rPr>
            </w:pPr>
            <w:r>
              <w:rPr>
                <w:rFonts w:hint="eastAsia" w:ascii="黑体" w:eastAsia="黑体"/>
                <w:color w:val="auto"/>
                <w:sz w:val="28"/>
                <w:szCs w:val="28"/>
              </w:rPr>
              <w:t>职务</w:t>
            </w:r>
          </w:p>
        </w:tc>
        <w:tc>
          <w:tcPr>
            <w:tcW w:w="1532" w:type="dxa"/>
            <w:vAlign w:val="center"/>
          </w:tcPr>
          <w:p>
            <w:pPr>
              <w:jc w:val="center"/>
              <w:rPr>
                <w:rFonts w:hint="eastAsia" w:ascii="黑体" w:eastAsia="黑体"/>
                <w:color w:val="auto"/>
                <w:sz w:val="28"/>
                <w:szCs w:val="28"/>
              </w:rPr>
            </w:pPr>
            <w:r>
              <w:rPr>
                <w:rFonts w:hint="eastAsia" w:ascii="黑体" w:eastAsia="黑体"/>
                <w:color w:val="auto"/>
                <w:sz w:val="28"/>
                <w:szCs w:val="28"/>
              </w:rPr>
              <w:t>联系电话</w:t>
            </w:r>
          </w:p>
        </w:tc>
        <w:tc>
          <w:tcPr>
            <w:tcW w:w="1990" w:type="dxa"/>
            <w:vMerge w:val="continue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3528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  <w:tc>
          <w:tcPr>
            <w:tcW w:w="851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  <w:tc>
          <w:tcPr>
            <w:tcW w:w="1417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  <w:tc>
          <w:tcPr>
            <w:tcW w:w="1360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  <w:tc>
          <w:tcPr>
            <w:tcW w:w="1617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  <w:tc>
          <w:tcPr>
            <w:tcW w:w="1532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  <w:tc>
          <w:tcPr>
            <w:tcW w:w="1990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6" w:hRule="atLeast"/>
        </w:trPr>
        <w:tc>
          <w:tcPr>
            <w:tcW w:w="3528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  <w:tc>
          <w:tcPr>
            <w:tcW w:w="851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  <w:tc>
          <w:tcPr>
            <w:tcW w:w="1417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  <w:tc>
          <w:tcPr>
            <w:tcW w:w="1360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  <w:tc>
          <w:tcPr>
            <w:tcW w:w="1617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  <w:tc>
          <w:tcPr>
            <w:tcW w:w="1532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  <w:tc>
          <w:tcPr>
            <w:tcW w:w="1990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3528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  <w:tc>
          <w:tcPr>
            <w:tcW w:w="851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  <w:tc>
          <w:tcPr>
            <w:tcW w:w="1417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  <w:tc>
          <w:tcPr>
            <w:tcW w:w="1360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  <w:tc>
          <w:tcPr>
            <w:tcW w:w="1617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  <w:tc>
          <w:tcPr>
            <w:tcW w:w="1532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  <w:tc>
          <w:tcPr>
            <w:tcW w:w="1990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3528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  <w:tc>
          <w:tcPr>
            <w:tcW w:w="851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  <w:tc>
          <w:tcPr>
            <w:tcW w:w="1417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  <w:tc>
          <w:tcPr>
            <w:tcW w:w="1360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  <w:tc>
          <w:tcPr>
            <w:tcW w:w="1617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  <w:tc>
          <w:tcPr>
            <w:tcW w:w="1532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  <w:tc>
          <w:tcPr>
            <w:tcW w:w="1990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</w:trPr>
        <w:tc>
          <w:tcPr>
            <w:tcW w:w="3528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  <w:tc>
          <w:tcPr>
            <w:tcW w:w="851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  <w:tc>
          <w:tcPr>
            <w:tcW w:w="1417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  <w:tc>
          <w:tcPr>
            <w:tcW w:w="1360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  <w:tc>
          <w:tcPr>
            <w:tcW w:w="1617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  <w:tc>
          <w:tcPr>
            <w:tcW w:w="1532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  <w:tc>
          <w:tcPr>
            <w:tcW w:w="1990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</w:trPr>
        <w:tc>
          <w:tcPr>
            <w:tcW w:w="3528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  <w:tc>
          <w:tcPr>
            <w:tcW w:w="851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  <w:tc>
          <w:tcPr>
            <w:tcW w:w="1417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  <w:tc>
          <w:tcPr>
            <w:tcW w:w="1360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  <w:tc>
          <w:tcPr>
            <w:tcW w:w="1617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  <w:tc>
          <w:tcPr>
            <w:tcW w:w="1532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  <w:tc>
          <w:tcPr>
            <w:tcW w:w="1990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3528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  <w:tc>
          <w:tcPr>
            <w:tcW w:w="851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  <w:tc>
          <w:tcPr>
            <w:tcW w:w="1417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  <w:tc>
          <w:tcPr>
            <w:tcW w:w="1360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  <w:tc>
          <w:tcPr>
            <w:tcW w:w="1617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  <w:tc>
          <w:tcPr>
            <w:tcW w:w="1532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  <w:tc>
          <w:tcPr>
            <w:tcW w:w="1990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7" w:hRule="atLeast"/>
        </w:trPr>
        <w:tc>
          <w:tcPr>
            <w:tcW w:w="3528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  <w:tc>
          <w:tcPr>
            <w:tcW w:w="851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  <w:tc>
          <w:tcPr>
            <w:tcW w:w="1417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  <w:tc>
          <w:tcPr>
            <w:tcW w:w="1360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  <w:tc>
          <w:tcPr>
            <w:tcW w:w="1617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  <w:tc>
          <w:tcPr>
            <w:tcW w:w="1532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  <w:tc>
          <w:tcPr>
            <w:tcW w:w="1990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7" w:hRule="atLeast"/>
        </w:trPr>
        <w:tc>
          <w:tcPr>
            <w:tcW w:w="3528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  <w:tc>
          <w:tcPr>
            <w:tcW w:w="851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  <w:tc>
          <w:tcPr>
            <w:tcW w:w="1417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  <w:tc>
          <w:tcPr>
            <w:tcW w:w="1360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  <w:tc>
          <w:tcPr>
            <w:tcW w:w="1617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  <w:tc>
          <w:tcPr>
            <w:tcW w:w="1532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  <w:tc>
          <w:tcPr>
            <w:tcW w:w="1990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7" w:hRule="atLeast"/>
        </w:trPr>
        <w:tc>
          <w:tcPr>
            <w:tcW w:w="3528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  <w:tc>
          <w:tcPr>
            <w:tcW w:w="851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  <w:tc>
          <w:tcPr>
            <w:tcW w:w="1417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  <w:tc>
          <w:tcPr>
            <w:tcW w:w="1360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  <w:tc>
          <w:tcPr>
            <w:tcW w:w="1617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  <w:tc>
          <w:tcPr>
            <w:tcW w:w="1532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  <w:tc>
          <w:tcPr>
            <w:tcW w:w="1990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color w:val="auto"/>
                <w:sz w:val="24"/>
              </w:rPr>
            </w:pPr>
          </w:p>
        </w:tc>
      </w:tr>
    </w:tbl>
    <w:p>
      <w:pPr>
        <w:autoSpaceDE w:val="0"/>
        <w:autoSpaceDN w:val="0"/>
        <w:adjustRightInd w:val="0"/>
        <w:jc w:val="center"/>
        <w:rPr>
          <w:rFonts w:ascii="仿宋_GB2312" w:eastAsia="仿宋_GB2312" w:cs="仿宋_GB2312"/>
          <w:color w:val="auto"/>
          <w:sz w:val="32"/>
          <w:szCs w:val="32"/>
          <w:lang w:val="zh-CN"/>
        </w:rPr>
        <w:sectPr>
          <w:pgSz w:w="15840" w:h="12240" w:orient="landscape"/>
          <w:pgMar w:top="1797" w:right="1440" w:bottom="1797" w:left="1440" w:header="720" w:footer="720" w:gutter="0"/>
          <w:cols w:space="720" w:num="1"/>
        </w:sectPr>
      </w:pPr>
    </w:p>
    <w:p>
      <w:pPr>
        <w:autoSpaceDE w:val="0"/>
        <w:autoSpaceDN w:val="0"/>
        <w:adjustRightInd w:val="0"/>
        <w:spacing w:beforeLines="0" w:afterLines="0" w:line="400" w:lineRule="exact"/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  <w:t>附件3：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60" w:lineRule="exact"/>
        <w:ind w:firstLine="573"/>
        <w:jc w:val="center"/>
        <w:textAlignment w:val="auto"/>
        <w:outlineLvl w:val="0"/>
        <w:rPr>
          <w:rFonts w:hint="eastAsia" w:ascii="方正小标宋简体" w:hAnsi="方正小标宋简体" w:eastAsia="方正小标宋简体" w:cs="方正小标宋简体"/>
          <w:b w:val="0"/>
          <w:bCs w:val="0"/>
          <w:color w:val="auto"/>
          <w:sz w:val="44"/>
          <w:szCs w:val="44"/>
          <w:highlight w:val="none"/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auto"/>
          <w:sz w:val="44"/>
          <w:szCs w:val="44"/>
          <w:highlight w:val="none"/>
          <w:lang w:eastAsia="zh-CN"/>
        </w:rPr>
        <w:t>20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auto"/>
          <w:sz w:val="44"/>
          <w:szCs w:val="44"/>
          <w:highlight w:val="none"/>
          <w:lang w:val="en-US" w:eastAsia="zh-CN"/>
        </w:rPr>
        <w:t>23-2024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auto"/>
          <w:sz w:val="44"/>
          <w:szCs w:val="44"/>
          <w:highlight w:val="none"/>
        </w:rPr>
        <w:t>年度绍兴市级青年文明号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460" w:lineRule="exact"/>
        <w:ind w:firstLine="573"/>
        <w:jc w:val="center"/>
        <w:textAlignment w:val="auto"/>
        <w:outlineLvl w:val="0"/>
        <w:rPr>
          <w:rFonts w:hint="eastAsia"/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auto"/>
          <w:sz w:val="44"/>
          <w:szCs w:val="44"/>
          <w:highlight w:val="none"/>
          <w:lang w:val="en-US" w:eastAsia="zh-CN"/>
        </w:rPr>
        <w:t>创建备案集体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auto"/>
          <w:sz w:val="44"/>
          <w:szCs w:val="44"/>
          <w:highlight w:val="none"/>
        </w:rPr>
        <w:t>名额分配表</w:t>
      </w:r>
    </w:p>
    <w:tbl>
      <w:tblPr>
        <w:tblStyle w:val="9"/>
        <w:tblpPr w:leftFromText="180" w:rightFromText="180" w:vertAnchor="text" w:horzAnchor="page" w:tblpX="1860" w:tblpY="200"/>
        <w:tblOverlap w:val="never"/>
        <w:tblW w:w="917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9"/>
        <w:gridCol w:w="1979"/>
        <w:gridCol w:w="1826"/>
        <w:gridCol w:w="2110"/>
        <w:gridCol w:w="23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exact"/>
        </w:trPr>
        <w:tc>
          <w:tcPr>
            <w:tcW w:w="959" w:type="dxa"/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/>
                <w:color w:val="auto"/>
                <w:sz w:val="21"/>
                <w:szCs w:val="21"/>
                <w:highlight w:val="no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/>
                <w:color w:val="auto"/>
                <w:sz w:val="21"/>
                <w:szCs w:val="21"/>
                <w:highlight w:val="none"/>
              </w:rPr>
              <w:t>区、县（市）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/>
                <w:color w:val="auto"/>
                <w:sz w:val="21"/>
                <w:szCs w:val="21"/>
                <w:highlight w:val="none"/>
              </w:rPr>
            </w:pPr>
          </w:p>
        </w:tc>
        <w:tc>
          <w:tcPr>
            <w:tcW w:w="3805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黑体" w:eastAsia="黑体"/>
                <w:b/>
                <w:bCs w:val="0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黑体" w:eastAsia="黑体"/>
                <w:b/>
                <w:bCs w:val="0"/>
                <w:color w:val="auto"/>
                <w:sz w:val="21"/>
                <w:szCs w:val="21"/>
                <w:highlight w:val="none"/>
              </w:rPr>
              <w:t>单位</w:t>
            </w:r>
          </w:p>
        </w:tc>
        <w:tc>
          <w:tcPr>
            <w:tcW w:w="4410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黑体" w:eastAsia="黑体"/>
                <w:b/>
                <w:bCs w:val="0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黑体" w:eastAsia="黑体"/>
                <w:b/>
                <w:bCs w:val="0"/>
                <w:color w:val="auto"/>
                <w:sz w:val="21"/>
                <w:szCs w:val="21"/>
                <w:highlight w:val="none"/>
              </w:rPr>
              <w:t>名额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exact"/>
        </w:trPr>
        <w:tc>
          <w:tcPr>
            <w:tcW w:w="959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/>
                <w:color w:val="auto"/>
                <w:sz w:val="21"/>
                <w:szCs w:val="21"/>
                <w:highlight w:val="none"/>
              </w:rPr>
            </w:pPr>
          </w:p>
        </w:tc>
        <w:tc>
          <w:tcPr>
            <w:tcW w:w="3805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</w:rPr>
              <w:t>越城区</w:t>
            </w:r>
          </w:p>
        </w:tc>
        <w:tc>
          <w:tcPr>
            <w:tcW w:w="4410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auto"/>
                <w:w w:val="100"/>
                <w:sz w:val="21"/>
                <w:szCs w:val="21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w w:val="100"/>
                <w:sz w:val="21"/>
                <w:szCs w:val="21"/>
                <w:highlight w:val="none"/>
                <w:lang w:val="en-US" w:eastAsia="zh-CN"/>
              </w:rPr>
              <w:t>8</w:t>
            </w:r>
            <w:r>
              <w:rPr>
                <w:rFonts w:hint="eastAsia" w:ascii="仿宋_GB2312" w:hAnsi="仿宋_GB2312" w:eastAsia="仿宋_GB2312" w:cs="仿宋_GB2312"/>
                <w:color w:val="auto"/>
                <w:w w:val="100"/>
                <w:sz w:val="21"/>
                <w:szCs w:val="21"/>
                <w:highlight w:val="none"/>
              </w:rPr>
              <w:t>（</w:t>
            </w:r>
            <w:r>
              <w:rPr>
                <w:rFonts w:hint="eastAsia" w:ascii="仿宋_GB2312" w:hAnsi="仿宋_GB2312" w:eastAsia="仿宋_GB2312" w:cs="仿宋_GB2312"/>
                <w:color w:val="auto"/>
                <w:w w:val="100"/>
                <w:sz w:val="21"/>
                <w:szCs w:val="21"/>
                <w:highlight w:val="none"/>
                <w:lang w:val="en-US" w:eastAsia="zh-CN"/>
              </w:rPr>
              <w:t>其中</w:t>
            </w:r>
            <w:r>
              <w:rPr>
                <w:rFonts w:hint="eastAsia" w:ascii="仿宋_GB2312" w:hAnsi="仿宋_GB2312" w:eastAsia="仿宋_GB2312" w:cs="仿宋_GB2312"/>
                <w:color w:val="auto"/>
                <w:w w:val="100"/>
                <w:sz w:val="21"/>
                <w:szCs w:val="21"/>
                <w:highlight w:val="none"/>
                <w:lang w:eastAsia="zh-CN"/>
              </w:rPr>
              <w:t>两新组织</w:t>
            </w:r>
            <w:r>
              <w:rPr>
                <w:rFonts w:hint="eastAsia" w:ascii="仿宋_GB2312" w:hAnsi="仿宋_GB2312" w:eastAsia="仿宋_GB2312" w:cs="仿宋_GB2312"/>
                <w:color w:val="auto"/>
                <w:w w:val="100"/>
                <w:sz w:val="21"/>
                <w:szCs w:val="21"/>
                <w:highlight w:val="none"/>
                <w:lang w:val="en-US" w:eastAsia="zh-CN"/>
              </w:rPr>
              <w:t>3家</w:t>
            </w:r>
            <w:r>
              <w:rPr>
                <w:rFonts w:hint="eastAsia" w:ascii="仿宋_GB2312" w:hAnsi="仿宋_GB2312" w:eastAsia="仿宋_GB2312" w:cs="仿宋_GB2312"/>
                <w:color w:val="auto"/>
                <w:w w:val="100"/>
                <w:sz w:val="21"/>
                <w:szCs w:val="21"/>
                <w:highlight w:val="none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exact"/>
        </w:trPr>
        <w:tc>
          <w:tcPr>
            <w:tcW w:w="959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/>
                <w:color w:val="auto"/>
                <w:sz w:val="21"/>
                <w:szCs w:val="21"/>
                <w:highlight w:val="none"/>
              </w:rPr>
            </w:pPr>
          </w:p>
        </w:tc>
        <w:tc>
          <w:tcPr>
            <w:tcW w:w="3805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</w:rPr>
              <w:t>柯桥区</w:t>
            </w:r>
          </w:p>
        </w:tc>
        <w:tc>
          <w:tcPr>
            <w:tcW w:w="4410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auto"/>
                <w:w w:val="100"/>
                <w:sz w:val="21"/>
                <w:szCs w:val="21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w w:val="100"/>
                <w:sz w:val="21"/>
                <w:szCs w:val="21"/>
                <w:highlight w:val="none"/>
                <w:lang w:val="en-US" w:eastAsia="zh-CN"/>
              </w:rPr>
              <w:t>8</w:t>
            </w:r>
            <w:r>
              <w:rPr>
                <w:rFonts w:hint="eastAsia" w:ascii="仿宋_GB2312" w:hAnsi="仿宋_GB2312" w:eastAsia="仿宋_GB2312" w:cs="仿宋_GB2312"/>
                <w:color w:val="auto"/>
                <w:w w:val="100"/>
                <w:sz w:val="21"/>
                <w:szCs w:val="21"/>
                <w:highlight w:val="none"/>
              </w:rPr>
              <w:t>（</w:t>
            </w:r>
            <w:r>
              <w:rPr>
                <w:rFonts w:hint="eastAsia" w:ascii="仿宋_GB2312" w:hAnsi="仿宋_GB2312" w:eastAsia="仿宋_GB2312" w:cs="仿宋_GB2312"/>
                <w:color w:val="auto"/>
                <w:w w:val="100"/>
                <w:sz w:val="21"/>
                <w:szCs w:val="21"/>
                <w:highlight w:val="none"/>
                <w:lang w:val="en-US" w:eastAsia="zh-CN"/>
              </w:rPr>
              <w:t>其中</w:t>
            </w:r>
            <w:r>
              <w:rPr>
                <w:rFonts w:hint="eastAsia" w:ascii="仿宋_GB2312" w:hAnsi="仿宋_GB2312" w:eastAsia="仿宋_GB2312" w:cs="仿宋_GB2312"/>
                <w:color w:val="auto"/>
                <w:w w:val="100"/>
                <w:sz w:val="21"/>
                <w:szCs w:val="21"/>
                <w:highlight w:val="none"/>
                <w:lang w:eastAsia="zh-CN"/>
              </w:rPr>
              <w:t>两新组织</w:t>
            </w:r>
            <w:r>
              <w:rPr>
                <w:rFonts w:hint="eastAsia" w:ascii="仿宋_GB2312" w:hAnsi="仿宋_GB2312" w:eastAsia="仿宋_GB2312" w:cs="仿宋_GB2312"/>
                <w:color w:val="auto"/>
                <w:w w:val="100"/>
                <w:sz w:val="21"/>
                <w:szCs w:val="21"/>
                <w:highlight w:val="none"/>
                <w:lang w:val="en-US" w:eastAsia="zh-CN"/>
              </w:rPr>
              <w:t>3家</w:t>
            </w:r>
            <w:r>
              <w:rPr>
                <w:rFonts w:hint="eastAsia" w:ascii="仿宋_GB2312" w:hAnsi="仿宋_GB2312" w:eastAsia="仿宋_GB2312" w:cs="仿宋_GB2312"/>
                <w:color w:val="auto"/>
                <w:w w:val="100"/>
                <w:sz w:val="21"/>
                <w:szCs w:val="21"/>
                <w:highlight w:val="none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exact"/>
        </w:trPr>
        <w:tc>
          <w:tcPr>
            <w:tcW w:w="959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/>
                <w:color w:val="auto"/>
                <w:sz w:val="21"/>
                <w:szCs w:val="21"/>
                <w:highlight w:val="none"/>
              </w:rPr>
            </w:pPr>
          </w:p>
        </w:tc>
        <w:tc>
          <w:tcPr>
            <w:tcW w:w="3805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</w:rPr>
              <w:t>上虞区</w:t>
            </w:r>
          </w:p>
        </w:tc>
        <w:tc>
          <w:tcPr>
            <w:tcW w:w="4410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auto"/>
                <w:w w:val="100"/>
                <w:sz w:val="21"/>
                <w:szCs w:val="21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w w:val="100"/>
                <w:sz w:val="21"/>
                <w:szCs w:val="21"/>
                <w:highlight w:val="none"/>
                <w:lang w:val="en-US" w:eastAsia="zh-CN"/>
              </w:rPr>
              <w:t>8</w:t>
            </w:r>
            <w:r>
              <w:rPr>
                <w:rFonts w:hint="eastAsia" w:ascii="仿宋_GB2312" w:hAnsi="仿宋_GB2312" w:eastAsia="仿宋_GB2312" w:cs="仿宋_GB2312"/>
                <w:color w:val="auto"/>
                <w:w w:val="100"/>
                <w:sz w:val="21"/>
                <w:szCs w:val="21"/>
                <w:highlight w:val="none"/>
              </w:rPr>
              <w:t>（</w:t>
            </w:r>
            <w:r>
              <w:rPr>
                <w:rFonts w:hint="eastAsia" w:ascii="仿宋_GB2312" w:hAnsi="仿宋_GB2312" w:eastAsia="仿宋_GB2312" w:cs="仿宋_GB2312"/>
                <w:color w:val="auto"/>
                <w:w w:val="100"/>
                <w:sz w:val="21"/>
                <w:szCs w:val="21"/>
                <w:highlight w:val="none"/>
                <w:lang w:val="en-US" w:eastAsia="zh-CN"/>
              </w:rPr>
              <w:t>其中</w:t>
            </w:r>
            <w:r>
              <w:rPr>
                <w:rFonts w:hint="eastAsia" w:ascii="仿宋_GB2312" w:hAnsi="仿宋_GB2312" w:eastAsia="仿宋_GB2312" w:cs="仿宋_GB2312"/>
                <w:color w:val="auto"/>
                <w:w w:val="100"/>
                <w:sz w:val="21"/>
                <w:szCs w:val="21"/>
                <w:highlight w:val="none"/>
                <w:lang w:eastAsia="zh-CN"/>
              </w:rPr>
              <w:t>两新组织</w:t>
            </w:r>
            <w:r>
              <w:rPr>
                <w:rFonts w:hint="eastAsia" w:ascii="仿宋_GB2312" w:hAnsi="仿宋_GB2312" w:eastAsia="仿宋_GB2312" w:cs="仿宋_GB2312"/>
                <w:color w:val="auto"/>
                <w:w w:val="100"/>
                <w:sz w:val="21"/>
                <w:szCs w:val="21"/>
                <w:highlight w:val="none"/>
                <w:lang w:val="en-US" w:eastAsia="zh-CN"/>
              </w:rPr>
              <w:t>3家</w:t>
            </w:r>
            <w:r>
              <w:rPr>
                <w:rFonts w:hint="eastAsia" w:ascii="仿宋_GB2312" w:hAnsi="仿宋_GB2312" w:eastAsia="仿宋_GB2312" w:cs="仿宋_GB2312"/>
                <w:color w:val="auto"/>
                <w:w w:val="100"/>
                <w:sz w:val="21"/>
                <w:szCs w:val="21"/>
                <w:highlight w:val="none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exact"/>
        </w:trPr>
        <w:tc>
          <w:tcPr>
            <w:tcW w:w="959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/>
                <w:color w:val="auto"/>
                <w:sz w:val="21"/>
                <w:szCs w:val="21"/>
                <w:highlight w:val="none"/>
              </w:rPr>
            </w:pPr>
          </w:p>
        </w:tc>
        <w:tc>
          <w:tcPr>
            <w:tcW w:w="3805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</w:rPr>
              <w:t>诸暨市</w:t>
            </w:r>
          </w:p>
        </w:tc>
        <w:tc>
          <w:tcPr>
            <w:tcW w:w="4410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auto"/>
                <w:w w:val="100"/>
                <w:sz w:val="21"/>
                <w:szCs w:val="21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w w:val="100"/>
                <w:sz w:val="21"/>
                <w:szCs w:val="21"/>
                <w:highlight w:val="none"/>
                <w:lang w:val="en-US" w:eastAsia="zh-CN"/>
              </w:rPr>
              <w:t>8</w:t>
            </w:r>
            <w:r>
              <w:rPr>
                <w:rFonts w:hint="eastAsia" w:ascii="仿宋_GB2312" w:hAnsi="仿宋_GB2312" w:eastAsia="仿宋_GB2312" w:cs="仿宋_GB2312"/>
                <w:color w:val="auto"/>
                <w:w w:val="100"/>
                <w:sz w:val="21"/>
                <w:szCs w:val="21"/>
                <w:highlight w:val="none"/>
              </w:rPr>
              <w:t>（</w:t>
            </w:r>
            <w:r>
              <w:rPr>
                <w:rFonts w:hint="eastAsia" w:ascii="仿宋_GB2312" w:hAnsi="仿宋_GB2312" w:eastAsia="仿宋_GB2312" w:cs="仿宋_GB2312"/>
                <w:color w:val="auto"/>
                <w:w w:val="100"/>
                <w:sz w:val="21"/>
                <w:szCs w:val="21"/>
                <w:highlight w:val="none"/>
                <w:lang w:val="en-US" w:eastAsia="zh-CN"/>
              </w:rPr>
              <w:t>其中</w:t>
            </w:r>
            <w:r>
              <w:rPr>
                <w:rFonts w:hint="eastAsia" w:ascii="仿宋_GB2312" w:hAnsi="仿宋_GB2312" w:eastAsia="仿宋_GB2312" w:cs="仿宋_GB2312"/>
                <w:color w:val="auto"/>
                <w:w w:val="100"/>
                <w:sz w:val="21"/>
                <w:szCs w:val="21"/>
                <w:highlight w:val="none"/>
                <w:lang w:eastAsia="zh-CN"/>
              </w:rPr>
              <w:t>两新组织</w:t>
            </w:r>
            <w:r>
              <w:rPr>
                <w:rFonts w:hint="eastAsia" w:ascii="仿宋_GB2312" w:hAnsi="仿宋_GB2312" w:eastAsia="仿宋_GB2312" w:cs="仿宋_GB2312"/>
                <w:color w:val="auto"/>
                <w:w w:val="100"/>
                <w:sz w:val="21"/>
                <w:szCs w:val="21"/>
                <w:highlight w:val="none"/>
                <w:lang w:val="en-US" w:eastAsia="zh-CN"/>
              </w:rPr>
              <w:t>3家</w:t>
            </w:r>
            <w:r>
              <w:rPr>
                <w:rFonts w:hint="eastAsia" w:ascii="仿宋_GB2312" w:hAnsi="仿宋_GB2312" w:eastAsia="仿宋_GB2312" w:cs="仿宋_GB2312"/>
                <w:color w:val="auto"/>
                <w:w w:val="100"/>
                <w:sz w:val="21"/>
                <w:szCs w:val="21"/>
                <w:highlight w:val="none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exact"/>
        </w:trPr>
        <w:tc>
          <w:tcPr>
            <w:tcW w:w="959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/>
                <w:color w:val="auto"/>
                <w:sz w:val="21"/>
                <w:szCs w:val="21"/>
                <w:highlight w:val="none"/>
              </w:rPr>
            </w:pPr>
          </w:p>
        </w:tc>
        <w:tc>
          <w:tcPr>
            <w:tcW w:w="3805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</w:rPr>
              <w:t>嵊州市</w:t>
            </w:r>
          </w:p>
        </w:tc>
        <w:tc>
          <w:tcPr>
            <w:tcW w:w="4410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auto"/>
                <w:w w:val="100"/>
                <w:sz w:val="21"/>
                <w:szCs w:val="21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w w:val="100"/>
                <w:sz w:val="21"/>
                <w:szCs w:val="21"/>
                <w:highlight w:val="none"/>
                <w:lang w:val="en-US" w:eastAsia="zh-CN"/>
              </w:rPr>
              <w:t>7</w:t>
            </w:r>
            <w:r>
              <w:rPr>
                <w:rFonts w:hint="eastAsia" w:ascii="仿宋_GB2312" w:hAnsi="仿宋_GB2312" w:eastAsia="仿宋_GB2312" w:cs="仿宋_GB2312"/>
                <w:color w:val="auto"/>
                <w:w w:val="100"/>
                <w:sz w:val="21"/>
                <w:szCs w:val="21"/>
                <w:highlight w:val="none"/>
              </w:rPr>
              <w:t>（</w:t>
            </w:r>
            <w:r>
              <w:rPr>
                <w:rFonts w:hint="eastAsia" w:ascii="仿宋_GB2312" w:hAnsi="仿宋_GB2312" w:eastAsia="仿宋_GB2312" w:cs="仿宋_GB2312"/>
                <w:color w:val="auto"/>
                <w:w w:val="100"/>
                <w:sz w:val="21"/>
                <w:szCs w:val="21"/>
                <w:highlight w:val="none"/>
                <w:lang w:val="en-US" w:eastAsia="zh-CN"/>
              </w:rPr>
              <w:t>其中</w:t>
            </w:r>
            <w:r>
              <w:rPr>
                <w:rFonts w:hint="eastAsia" w:ascii="仿宋_GB2312" w:hAnsi="仿宋_GB2312" w:eastAsia="仿宋_GB2312" w:cs="仿宋_GB2312"/>
                <w:color w:val="auto"/>
                <w:w w:val="100"/>
                <w:sz w:val="21"/>
                <w:szCs w:val="21"/>
                <w:highlight w:val="none"/>
                <w:lang w:eastAsia="zh-CN"/>
              </w:rPr>
              <w:t>两新组织</w:t>
            </w:r>
            <w:r>
              <w:rPr>
                <w:rFonts w:hint="eastAsia" w:ascii="仿宋_GB2312" w:hAnsi="仿宋_GB2312" w:eastAsia="仿宋_GB2312" w:cs="仿宋_GB2312"/>
                <w:color w:val="auto"/>
                <w:w w:val="100"/>
                <w:sz w:val="21"/>
                <w:szCs w:val="21"/>
                <w:highlight w:val="none"/>
                <w:lang w:val="en-US" w:eastAsia="zh-CN"/>
              </w:rPr>
              <w:t>3家</w:t>
            </w:r>
            <w:r>
              <w:rPr>
                <w:rFonts w:hint="eastAsia" w:ascii="仿宋_GB2312" w:hAnsi="仿宋_GB2312" w:eastAsia="仿宋_GB2312" w:cs="仿宋_GB2312"/>
                <w:color w:val="auto"/>
                <w:w w:val="100"/>
                <w:sz w:val="21"/>
                <w:szCs w:val="21"/>
                <w:highlight w:val="none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exact"/>
        </w:trPr>
        <w:tc>
          <w:tcPr>
            <w:tcW w:w="959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/>
                <w:color w:val="auto"/>
                <w:sz w:val="21"/>
                <w:szCs w:val="21"/>
                <w:highlight w:val="none"/>
              </w:rPr>
            </w:pPr>
          </w:p>
        </w:tc>
        <w:tc>
          <w:tcPr>
            <w:tcW w:w="3805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</w:rPr>
              <w:t>新昌县</w:t>
            </w:r>
          </w:p>
        </w:tc>
        <w:tc>
          <w:tcPr>
            <w:tcW w:w="4410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auto"/>
                <w:w w:val="100"/>
                <w:sz w:val="21"/>
                <w:szCs w:val="21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w w:val="100"/>
                <w:sz w:val="21"/>
                <w:szCs w:val="21"/>
                <w:highlight w:val="none"/>
                <w:lang w:val="en-US" w:eastAsia="zh-CN"/>
              </w:rPr>
              <w:t>7</w:t>
            </w:r>
            <w:r>
              <w:rPr>
                <w:rFonts w:hint="eastAsia" w:ascii="仿宋_GB2312" w:hAnsi="仿宋_GB2312" w:eastAsia="仿宋_GB2312" w:cs="仿宋_GB2312"/>
                <w:color w:val="auto"/>
                <w:w w:val="100"/>
                <w:sz w:val="21"/>
                <w:szCs w:val="21"/>
                <w:highlight w:val="none"/>
              </w:rPr>
              <w:t>（</w:t>
            </w:r>
            <w:r>
              <w:rPr>
                <w:rFonts w:hint="eastAsia" w:ascii="仿宋_GB2312" w:hAnsi="仿宋_GB2312" w:eastAsia="仿宋_GB2312" w:cs="仿宋_GB2312"/>
                <w:color w:val="auto"/>
                <w:w w:val="100"/>
                <w:sz w:val="21"/>
                <w:szCs w:val="21"/>
                <w:highlight w:val="none"/>
                <w:lang w:val="en-US" w:eastAsia="zh-CN"/>
              </w:rPr>
              <w:t>其中</w:t>
            </w:r>
            <w:r>
              <w:rPr>
                <w:rFonts w:hint="eastAsia" w:ascii="仿宋_GB2312" w:hAnsi="仿宋_GB2312" w:eastAsia="仿宋_GB2312" w:cs="仿宋_GB2312"/>
                <w:color w:val="auto"/>
                <w:w w:val="100"/>
                <w:sz w:val="21"/>
                <w:szCs w:val="21"/>
                <w:highlight w:val="none"/>
                <w:lang w:eastAsia="zh-CN"/>
              </w:rPr>
              <w:t>两新组织</w:t>
            </w:r>
            <w:r>
              <w:rPr>
                <w:rFonts w:hint="eastAsia" w:ascii="仿宋_GB2312" w:hAnsi="仿宋_GB2312" w:eastAsia="仿宋_GB2312" w:cs="仿宋_GB2312"/>
                <w:color w:val="auto"/>
                <w:w w:val="100"/>
                <w:sz w:val="21"/>
                <w:szCs w:val="21"/>
                <w:highlight w:val="none"/>
                <w:lang w:val="en-US" w:eastAsia="zh-CN"/>
              </w:rPr>
              <w:t>3家</w:t>
            </w:r>
            <w:r>
              <w:rPr>
                <w:rFonts w:hint="eastAsia" w:ascii="仿宋_GB2312" w:hAnsi="仿宋_GB2312" w:eastAsia="仿宋_GB2312" w:cs="仿宋_GB2312"/>
                <w:color w:val="auto"/>
                <w:w w:val="100"/>
                <w:sz w:val="21"/>
                <w:szCs w:val="21"/>
                <w:highlight w:val="none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exact"/>
        </w:trPr>
        <w:tc>
          <w:tcPr>
            <w:tcW w:w="959" w:type="dxa"/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eastAsia="zh-CN"/>
              </w:rPr>
              <w:t>全行业</w:t>
            </w: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  <w:t>(系统)</w:t>
            </w:r>
          </w:p>
        </w:tc>
        <w:tc>
          <w:tcPr>
            <w:tcW w:w="197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黑体" w:hAnsi="黑体" w:eastAsia="黑体" w:cs="黑体"/>
                <w:b/>
                <w:bCs w:val="0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黑体" w:hAnsi="黑体" w:eastAsia="黑体" w:cs="黑体"/>
                <w:b/>
                <w:bCs w:val="0"/>
                <w:color w:val="auto"/>
                <w:sz w:val="21"/>
                <w:szCs w:val="21"/>
                <w:highlight w:val="none"/>
              </w:rPr>
              <w:t>单位</w:t>
            </w:r>
          </w:p>
        </w:tc>
        <w:tc>
          <w:tcPr>
            <w:tcW w:w="182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黑体" w:hAnsi="黑体" w:eastAsia="黑体" w:cs="黑体"/>
                <w:b/>
                <w:bCs w:val="0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黑体" w:hAnsi="黑体" w:eastAsia="黑体" w:cs="黑体"/>
                <w:b/>
                <w:bCs w:val="0"/>
                <w:color w:val="auto"/>
                <w:sz w:val="21"/>
                <w:szCs w:val="21"/>
                <w:highlight w:val="none"/>
              </w:rPr>
              <w:t>名额</w:t>
            </w:r>
          </w:p>
        </w:tc>
        <w:tc>
          <w:tcPr>
            <w:tcW w:w="211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黑体" w:hAnsi="黑体" w:eastAsia="黑体" w:cs="黑体"/>
                <w:b/>
                <w:bCs w:val="0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黑体" w:hAnsi="黑体" w:eastAsia="黑体" w:cs="黑体"/>
                <w:b/>
                <w:bCs w:val="0"/>
                <w:color w:val="auto"/>
                <w:sz w:val="21"/>
                <w:szCs w:val="21"/>
                <w:highlight w:val="none"/>
              </w:rPr>
              <w:t>单位</w:t>
            </w:r>
          </w:p>
        </w:tc>
        <w:tc>
          <w:tcPr>
            <w:tcW w:w="230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黑体" w:hAnsi="黑体" w:eastAsia="黑体" w:cs="黑体"/>
                <w:b/>
                <w:bCs w:val="0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黑体" w:hAnsi="黑体" w:eastAsia="黑体" w:cs="黑体"/>
                <w:b/>
                <w:bCs w:val="0"/>
                <w:color w:val="auto"/>
                <w:sz w:val="21"/>
                <w:szCs w:val="21"/>
                <w:highlight w:val="none"/>
              </w:rPr>
              <w:t>名额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exact"/>
        </w:trPr>
        <w:tc>
          <w:tcPr>
            <w:tcW w:w="959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</w:rPr>
            </w:pPr>
          </w:p>
        </w:tc>
        <w:tc>
          <w:tcPr>
            <w:tcW w:w="197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eastAsia="zh-CN"/>
              </w:rPr>
              <w:t>公安局</w:t>
            </w:r>
          </w:p>
        </w:tc>
        <w:tc>
          <w:tcPr>
            <w:tcW w:w="182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" w:eastAsia="zh-CN"/>
              </w:rPr>
            </w:pPr>
            <w:r>
              <w:rPr>
                <w:rFonts w:hint="default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" w:eastAsia="zh-CN"/>
              </w:rPr>
              <w:t>5</w:t>
            </w:r>
          </w:p>
        </w:tc>
        <w:tc>
          <w:tcPr>
            <w:tcW w:w="211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</w:rPr>
              <w:t>国网电力</w:t>
            </w:r>
          </w:p>
        </w:tc>
        <w:tc>
          <w:tcPr>
            <w:tcW w:w="230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exact"/>
        </w:trPr>
        <w:tc>
          <w:tcPr>
            <w:tcW w:w="959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</w:rPr>
            </w:pPr>
          </w:p>
        </w:tc>
        <w:tc>
          <w:tcPr>
            <w:tcW w:w="197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eastAsia="zh-CN"/>
              </w:rPr>
              <w:t>司法局</w:t>
            </w:r>
          </w:p>
        </w:tc>
        <w:tc>
          <w:tcPr>
            <w:tcW w:w="182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  <w:t>2</w:t>
            </w:r>
          </w:p>
        </w:tc>
        <w:tc>
          <w:tcPr>
            <w:tcW w:w="211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</w:rPr>
              <w:t>电信</w:t>
            </w:r>
          </w:p>
        </w:tc>
        <w:tc>
          <w:tcPr>
            <w:tcW w:w="230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exact"/>
        </w:trPr>
        <w:tc>
          <w:tcPr>
            <w:tcW w:w="959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</w:rPr>
            </w:pPr>
          </w:p>
        </w:tc>
        <w:tc>
          <w:tcPr>
            <w:tcW w:w="197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  <w:t>自然资源和规划局</w:t>
            </w:r>
          </w:p>
        </w:tc>
        <w:tc>
          <w:tcPr>
            <w:tcW w:w="182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  <w:t>2</w:t>
            </w:r>
          </w:p>
        </w:tc>
        <w:tc>
          <w:tcPr>
            <w:tcW w:w="211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</w:rPr>
              <w:t>移动</w:t>
            </w:r>
          </w:p>
        </w:tc>
        <w:tc>
          <w:tcPr>
            <w:tcW w:w="230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exact"/>
        </w:trPr>
        <w:tc>
          <w:tcPr>
            <w:tcW w:w="959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</w:rPr>
            </w:pPr>
          </w:p>
        </w:tc>
        <w:tc>
          <w:tcPr>
            <w:tcW w:w="197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eastAsia="zh-CN"/>
              </w:rPr>
              <w:t>建设局</w:t>
            </w:r>
          </w:p>
        </w:tc>
        <w:tc>
          <w:tcPr>
            <w:tcW w:w="182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  <w:t>4</w:t>
            </w:r>
          </w:p>
        </w:tc>
        <w:tc>
          <w:tcPr>
            <w:tcW w:w="211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</w:rPr>
              <w:t>联通</w:t>
            </w:r>
          </w:p>
        </w:tc>
        <w:tc>
          <w:tcPr>
            <w:tcW w:w="230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exact"/>
        </w:trPr>
        <w:tc>
          <w:tcPr>
            <w:tcW w:w="959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</w:rPr>
            </w:pPr>
          </w:p>
        </w:tc>
        <w:tc>
          <w:tcPr>
            <w:tcW w:w="197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eastAsia="zh-CN"/>
              </w:rPr>
              <w:t>交通运输局</w:t>
            </w:r>
          </w:p>
        </w:tc>
        <w:tc>
          <w:tcPr>
            <w:tcW w:w="182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  <w:t>2</w:t>
            </w:r>
          </w:p>
        </w:tc>
        <w:tc>
          <w:tcPr>
            <w:tcW w:w="211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</w:rPr>
              <w:t>中石油</w:t>
            </w:r>
          </w:p>
        </w:tc>
        <w:tc>
          <w:tcPr>
            <w:tcW w:w="230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exact"/>
        </w:trPr>
        <w:tc>
          <w:tcPr>
            <w:tcW w:w="959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</w:rPr>
            </w:pPr>
          </w:p>
        </w:tc>
        <w:tc>
          <w:tcPr>
            <w:tcW w:w="197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</w:rPr>
              <w:t>商务</w:t>
            </w: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eastAsia="zh-CN"/>
              </w:rPr>
              <w:t>局</w:t>
            </w:r>
          </w:p>
        </w:tc>
        <w:tc>
          <w:tcPr>
            <w:tcW w:w="182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  <w:t>2</w:t>
            </w:r>
          </w:p>
        </w:tc>
        <w:tc>
          <w:tcPr>
            <w:tcW w:w="211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</w:rPr>
              <w:t>中石化</w:t>
            </w:r>
          </w:p>
        </w:tc>
        <w:tc>
          <w:tcPr>
            <w:tcW w:w="230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exact"/>
        </w:trPr>
        <w:tc>
          <w:tcPr>
            <w:tcW w:w="959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</w:rPr>
            </w:pPr>
          </w:p>
        </w:tc>
        <w:tc>
          <w:tcPr>
            <w:tcW w:w="197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eastAsia="zh-CN"/>
              </w:rPr>
              <w:t>卫生健康委</w:t>
            </w:r>
          </w:p>
        </w:tc>
        <w:tc>
          <w:tcPr>
            <w:tcW w:w="182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  <w:t>4</w:t>
            </w:r>
          </w:p>
        </w:tc>
        <w:tc>
          <w:tcPr>
            <w:tcW w:w="211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</w:rPr>
              <w:t>金融</w:t>
            </w:r>
          </w:p>
        </w:tc>
        <w:tc>
          <w:tcPr>
            <w:tcW w:w="230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exact"/>
        </w:trPr>
        <w:tc>
          <w:tcPr>
            <w:tcW w:w="959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</w:rPr>
            </w:pPr>
          </w:p>
        </w:tc>
        <w:tc>
          <w:tcPr>
            <w:tcW w:w="197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eastAsia="zh-CN"/>
              </w:rPr>
              <w:t>税务局</w:t>
            </w:r>
          </w:p>
        </w:tc>
        <w:tc>
          <w:tcPr>
            <w:tcW w:w="182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  <w:t>4</w:t>
            </w:r>
          </w:p>
        </w:tc>
        <w:tc>
          <w:tcPr>
            <w:tcW w:w="211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</w:rPr>
              <w:t>中级法院</w:t>
            </w:r>
          </w:p>
        </w:tc>
        <w:tc>
          <w:tcPr>
            <w:tcW w:w="230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仿宋_GB2312" w:hAnsi="仿宋_GB2312" w:eastAsia="仿宋_GB2312" w:cs="仿宋_GB2312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exact"/>
        </w:trPr>
        <w:tc>
          <w:tcPr>
            <w:tcW w:w="959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</w:rPr>
            </w:pPr>
          </w:p>
        </w:tc>
        <w:tc>
          <w:tcPr>
            <w:tcW w:w="197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</w:rPr>
              <w:t>市场</w:t>
            </w: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eastAsia="zh-CN"/>
              </w:rPr>
              <w:t>监管局</w:t>
            </w:r>
          </w:p>
        </w:tc>
        <w:tc>
          <w:tcPr>
            <w:tcW w:w="182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  <w:t>2</w:t>
            </w:r>
          </w:p>
        </w:tc>
        <w:tc>
          <w:tcPr>
            <w:tcW w:w="211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</w:rPr>
              <w:t>绍兴海关</w:t>
            </w:r>
          </w:p>
        </w:tc>
        <w:tc>
          <w:tcPr>
            <w:tcW w:w="230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仿宋_GB2312" w:hAnsi="仿宋_GB2312" w:eastAsia="仿宋_GB2312" w:cs="仿宋_GB2312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exact"/>
        </w:trPr>
        <w:tc>
          <w:tcPr>
            <w:tcW w:w="959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</w:rPr>
            </w:pPr>
          </w:p>
        </w:tc>
        <w:tc>
          <w:tcPr>
            <w:tcW w:w="197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eastAsia="zh-CN"/>
              </w:rPr>
              <w:t>新闻传媒中心</w:t>
            </w:r>
          </w:p>
        </w:tc>
        <w:tc>
          <w:tcPr>
            <w:tcW w:w="182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  <w:t>2</w:t>
            </w:r>
          </w:p>
        </w:tc>
        <w:tc>
          <w:tcPr>
            <w:tcW w:w="211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</w:rPr>
              <w:t>邮政管理</w:t>
            </w: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eastAsia="zh-CN"/>
              </w:rPr>
              <w:t>局</w:t>
            </w:r>
          </w:p>
        </w:tc>
        <w:tc>
          <w:tcPr>
            <w:tcW w:w="230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仿宋_GB2312" w:hAnsi="仿宋_GB2312" w:eastAsia="仿宋_GB2312" w:cs="仿宋_GB2312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exact"/>
        </w:trPr>
        <w:tc>
          <w:tcPr>
            <w:tcW w:w="959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</w:rPr>
            </w:pPr>
          </w:p>
        </w:tc>
        <w:tc>
          <w:tcPr>
            <w:tcW w:w="197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  <w:t>文广旅游局</w:t>
            </w:r>
          </w:p>
        </w:tc>
        <w:tc>
          <w:tcPr>
            <w:tcW w:w="182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  <w:t>2</w:t>
            </w:r>
          </w:p>
        </w:tc>
        <w:tc>
          <w:tcPr>
            <w:tcW w:w="211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</w:rPr>
              <w:t>烟草</w:t>
            </w:r>
          </w:p>
        </w:tc>
        <w:tc>
          <w:tcPr>
            <w:tcW w:w="230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仿宋_GB2312" w:hAnsi="仿宋_GB2312" w:eastAsia="仿宋_GB2312" w:cs="仿宋_GB2312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exact"/>
        </w:trPr>
        <w:tc>
          <w:tcPr>
            <w:tcW w:w="959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</w:rPr>
            </w:pPr>
          </w:p>
        </w:tc>
        <w:tc>
          <w:tcPr>
            <w:tcW w:w="197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</w:rPr>
              <w:t>邮储银行</w:t>
            </w:r>
          </w:p>
        </w:tc>
        <w:tc>
          <w:tcPr>
            <w:tcW w:w="182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  <w:t>2</w:t>
            </w:r>
          </w:p>
        </w:tc>
        <w:tc>
          <w:tcPr>
            <w:tcW w:w="211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eastAsia="zh-CN"/>
              </w:rPr>
            </w:pPr>
          </w:p>
        </w:tc>
        <w:tc>
          <w:tcPr>
            <w:tcW w:w="230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exact"/>
        </w:trPr>
        <w:tc>
          <w:tcPr>
            <w:tcW w:w="959" w:type="dxa"/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shd w:val="clear" w:color="auto" w:fill="auto"/>
                <w:lang w:eastAsia="zh-CN"/>
              </w:rPr>
              <w:t>市直其他部门</w:t>
            </w:r>
          </w:p>
        </w:tc>
        <w:tc>
          <w:tcPr>
            <w:tcW w:w="3805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黑体" w:hAnsi="黑体" w:eastAsia="黑体" w:cs="黑体"/>
                <w:b/>
                <w:bCs w:val="0"/>
                <w:i w:val="0"/>
                <w:iCs w:val="0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黑体" w:hAnsi="黑体" w:eastAsia="黑体" w:cs="黑体"/>
                <w:b/>
                <w:bCs w:val="0"/>
                <w:i w:val="0"/>
                <w:iCs w:val="0"/>
                <w:color w:val="auto"/>
                <w:sz w:val="21"/>
                <w:szCs w:val="21"/>
                <w:highlight w:val="none"/>
              </w:rPr>
              <w:t>单位</w:t>
            </w:r>
          </w:p>
        </w:tc>
        <w:tc>
          <w:tcPr>
            <w:tcW w:w="4410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黑体" w:hAnsi="黑体" w:eastAsia="黑体" w:cs="黑体"/>
                <w:b/>
                <w:bCs w:val="0"/>
                <w:i w:val="0"/>
                <w:iCs w:val="0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黑体" w:hAnsi="黑体" w:eastAsia="黑体" w:cs="黑体"/>
                <w:b/>
                <w:bCs w:val="0"/>
                <w:i w:val="0"/>
                <w:iCs w:val="0"/>
                <w:color w:val="auto"/>
                <w:sz w:val="21"/>
                <w:szCs w:val="21"/>
                <w:highlight w:val="none"/>
              </w:rPr>
              <w:t>名额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exact"/>
        </w:trPr>
        <w:tc>
          <w:tcPr>
            <w:tcW w:w="959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</w:rPr>
            </w:pPr>
          </w:p>
        </w:tc>
        <w:tc>
          <w:tcPr>
            <w:tcW w:w="3805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  <w:t>市直机关工委</w:t>
            </w:r>
          </w:p>
        </w:tc>
        <w:tc>
          <w:tcPr>
            <w:tcW w:w="4410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exact"/>
        </w:trPr>
        <w:tc>
          <w:tcPr>
            <w:tcW w:w="959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</w:rPr>
            </w:pPr>
          </w:p>
        </w:tc>
        <w:tc>
          <w:tcPr>
            <w:tcW w:w="3805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</w:rPr>
              <w:t>教育局</w:t>
            </w:r>
          </w:p>
        </w:tc>
        <w:tc>
          <w:tcPr>
            <w:tcW w:w="4410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exact"/>
        </w:trPr>
        <w:tc>
          <w:tcPr>
            <w:tcW w:w="959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</w:rPr>
            </w:pPr>
          </w:p>
        </w:tc>
        <w:tc>
          <w:tcPr>
            <w:tcW w:w="3805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  <w:t>农村农业局</w:t>
            </w:r>
          </w:p>
        </w:tc>
        <w:tc>
          <w:tcPr>
            <w:tcW w:w="4410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exact"/>
        </w:trPr>
        <w:tc>
          <w:tcPr>
            <w:tcW w:w="959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</w:rPr>
            </w:pPr>
          </w:p>
        </w:tc>
        <w:tc>
          <w:tcPr>
            <w:tcW w:w="3805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</w:rPr>
              <w:t>人社局</w:t>
            </w:r>
          </w:p>
        </w:tc>
        <w:tc>
          <w:tcPr>
            <w:tcW w:w="4410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exact"/>
        </w:trPr>
        <w:tc>
          <w:tcPr>
            <w:tcW w:w="959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</w:rPr>
            </w:pPr>
          </w:p>
        </w:tc>
        <w:tc>
          <w:tcPr>
            <w:tcW w:w="3805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  <w:t>消防支队</w:t>
            </w:r>
          </w:p>
        </w:tc>
        <w:tc>
          <w:tcPr>
            <w:tcW w:w="4410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exact"/>
        </w:trPr>
        <w:tc>
          <w:tcPr>
            <w:tcW w:w="959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</w:rPr>
            </w:pPr>
          </w:p>
        </w:tc>
        <w:tc>
          <w:tcPr>
            <w:tcW w:w="3805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eastAsia="zh-CN"/>
              </w:rPr>
              <w:t>邮政绍兴分公司</w:t>
            </w:r>
          </w:p>
        </w:tc>
        <w:tc>
          <w:tcPr>
            <w:tcW w:w="4410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exact"/>
        </w:trPr>
        <w:tc>
          <w:tcPr>
            <w:tcW w:w="959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</w:rPr>
            </w:pPr>
          </w:p>
        </w:tc>
        <w:tc>
          <w:tcPr>
            <w:tcW w:w="3805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  <w:t>人保财险绍兴分公司</w:t>
            </w:r>
          </w:p>
        </w:tc>
        <w:tc>
          <w:tcPr>
            <w:tcW w:w="4410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exact"/>
        </w:trPr>
        <w:tc>
          <w:tcPr>
            <w:tcW w:w="959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</w:rPr>
            </w:pPr>
          </w:p>
        </w:tc>
        <w:tc>
          <w:tcPr>
            <w:tcW w:w="3805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  <w:t>原水集团</w:t>
            </w:r>
          </w:p>
        </w:tc>
        <w:tc>
          <w:tcPr>
            <w:tcW w:w="4410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exact"/>
        </w:trPr>
        <w:tc>
          <w:tcPr>
            <w:tcW w:w="959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</w:rPr>
            </w:pPr>
          </w:p>
        </w:tc>
        <w:tc>
          <w:tcPr>
            <w:tcW w:w="3805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</w:rPr>
              <w:t>黄酒集团</w:t>
            </w:r>
          </w:p>
        </w:tc>
        <w:tc>
          <w:tcPr>
            <w:tcW w:w="4410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exact"/>
        </w:trPr>
        <w:tc>
          <w:tcPr>
            <w:tcW w:w="959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</w:rPr>
            </w:pPr>
          </w:p>
        </w:tc>
        <w:tc>
          <w:tcPr>
            <w:tcW w:w="3805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eastAsia="zh-CN"/>
              </w:rPr>
              <w:t>文旅</w:t>
            </w: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</w:rPr>
              <w:t>集团</w:t>
            </w:r>
          </w:p>
        </w:tc>
        <w:tc>
          <w:tcPr>
            <w:tcW w:w="4410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exact"/>
        </w:trPr>
        <w:tc>
          <w:tcPr>
            <w:tcW w:w="959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</w:rPr>
            </w:pPr>
          </w:p>
        </w:tc>
        <w:tc>
          <w:tcPr>
            <w:tcW w:w="3805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</w:rPr>
              <w:t>城投集团</w:t>
            </w:r>
          </w:p>
        </w:tc>
        <w:tc>
          <w:tcPr>
            <w:tcW w:w="4410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exact"/>
        </w:trPr>
        <w:tc>
          <w:tcPr>
            <w:tcW w:w="959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</w:rPr>
            </w:pPr>
          </w:p>
        </w:tc>
        <w:tc>
          <w:tcPr>
            <w:tcW w:w="3805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</w:rPr>
              <w:t>大唐热电</w:t>
            </w:r>
          </w:p>
        </w:tc>
        <w:tc>
          <w:tcPr>
            <w:tcW w:w="4410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仿宋_GB2312" w:hAnsi="仿宋_GB2312" w:eastAsia="仿宋_GB2312" w:cs="仿宋_GB2312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exact"/>
        </w:trPr>
        <w:tc>
          <w:tcPr>
            <w:tcW w:w="959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</w:rPr>
            </w:pPr>
          </w:p>
        </w:tc>
        <w:tc>
          <w:tcPr>
            <w:tcW w:w="3805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</w:rPr>
              <w:t>交投集团</w:t>
            </w:r>
          </w:p>
        </w:tc>
        <w:tc>
          <w:tcPr>
            <w:tcW w:w="4410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lang w:val="en-US" w:eastAsia="zh-CN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exact"/>
        </w:trPr>
        <w:tc>
          <w:tcPr>
            <w:tcW w:w="959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</w:rPr>
            </w:pPr>
          </w:p>
        </w:tc>
        <w:tc>
          <w:tcPr>
            <w:tcW w:w="3805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lang w:eastAsia="zh-CN"/>
              </w:rPr>
              <w:t>公用事业集团</w:t>
            </w:r>
          </w:p>
        </w:tc>
        <w:tc>
          <w:tcPr>
            <w:tcW w:w="4410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lang w:val="en-US" w:eastAsia="zh-CN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exact"/>
        </w:trPr>
        <w:tc>
          <w:tcPr>
            <w:tcW w:w="959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</w:rPr>
            </w:pPr>
          </w:p>
        </w:tc>
        <w:tc>
          <w:tcPr>
            <w:tcW w:w="3805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lang w:eastAsia="zh-CN"/>
              </w:rPr>
              <w:t>轨道交通集团</w:t>
            </w:r>
          </w:p>
        </w:tc>
        <w:tc>
          <w:tcPr>
            <w:tcW w:w="4410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仿宋_GB2312" w:hAnsi="仿宋_GB2312" w:eastAsia="仿宋_GB2312" w:cs="仿宋_GB2312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exact"/>
        </w:trPr>
        <w:tc>
          <w:tcPr>
            <w:tcW w:w="959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</w:rPr>
            </w:pPr>
          </w:p>
        </w:tc>
        <w:tc>
          <w:tcPr>
            <w:tcW w:w="3805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lang w:eastAsia="zh-CN"/>
              </w:rPr>
              <w:t>产业集团</w:t>
            </w:r>
          </w:p>
        </w:tc>
        <w:tc>
          <w:tcPr>
            <w:tcW w:w="4410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仿宋_GB2312" w:hAnsi="仿宋_GB2312" w:eastAsia="仿宋_GB2312" w:cs="仿宋_GB2312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exact"/>
        </w:trPr>
        <w:tc>
          <w:tcPr>
            <w:tcW w:w="959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</w:rPr>
            </w:pPr>
          </w:p>
        </w:tc>
        <w:tc>
          <w:tcPr>
            <w:tcW w:w="3805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lang w:eastAsia="zh-CN"/>
              </w:rPr>
              <w:t>震元集团</w:t>
            </w:r>
          </w:p>
        </w:tc>
        <w:tc>
          <w:tcPr>
            <w:tcW w:w="4410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exact"/>
        </w:trPr>
        <w:tc>
          <w:tcPr>
            <w:tcW w:w="959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</w:rPr>
            </w:pPr>
          </w:p>
        </w:tc>
        <w:tc>
          <w:tcPr>
            <w:tcW w:w="3805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eastAsia="zh-CN"/>
              </w:rPr>
              <w:t>兴业银行</w:t>
            </w:r>
          </w:p>
        </w:tc>
        <w:tc>
          <w:tcPr>
            <w:tcW w:w="4410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exact"/>
        </w:trPr>
        <w:tc>
          <w:tcPr>
            <w:tcW w:w="959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</w:rPr>
            </w:pPr>
          </w:p>
        </w:tc>
        <w:tc>
          <w:tcPr>
            <w:tcW w:w="3805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</w:rPr>
              <w:t>综合</w:t>
            </w:r>
            <w:r>
              <w:rPr>
                <w:rFonts w:hint="default" w:ascii="仿宋_GB2312" w:hAnsi="仿宋_GB2312" w:eastAsia="仿宋_GB2312" w:cs="仿宋_GB2312"/>
                <w:color w:val="auto"/>
                <w:sz w:val="21"/>
                <w:szCs w:val="21"/>
                <w:highlight w:val="none"/>
              </w:rPr>
              <w:t>行政执法局</w:t>
            </w:r>
          </w:p>
        </w:tc>
        <w:tc>
          <w:tcPr>
            <w:tcW w:w="4410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exact"/>
        </w:trPr>
        <w:tc>
          <w:tcPr>
            <w:tcW w:w="959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</w:rPr>
            </w:pPr>
          </w:p>
        </w:tc>
        <w:tc>
          <w:tcPr>
            <w:tcW w:w="3805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</w:rPr>
              <w:t>绍兴银行</w:t>
            </w:r>
          </w:p>
        </w:tc>
        <w:tc>
          <w:tcPr>
            <w:tcW w:w="4410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exact"/>
        </w:trPr>
        <w:tc>
          <w:tcPr>
            <w:tcW w:w="959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</w:rPr>
            </w:pPr>
          </w:p>
        </w:tc>
        <w:tc>
          <w:tcPr>
            <w:tcW w:w="3805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eastAsia="zh-CN"/>
              </w:rPr>
              <w:t>财政局</w:t>
            </w:r>
          </w:p>
        </w:tc>
        <w:tc>
          <w:tcPr>
            <w:tcW w:w="4410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exact"/>
        </w:trPr>
        <w:tc>
          <w:tcPr>
            <w:tcW w:w="959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</w:rPr>
            </w:pPr>
          </w:p>
        </w:tc>
        <w:tc>
          <w:tcPr>
            <w:tcW w:w="3805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  <w:t>民政局</w:t>
            </w:r>
          </w:p>
        </w:tc>
        <w:tc>
          <w:tcPr>
            <w:tcW w:w="4410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1" w:hRule="exact"/>
        </w:trPr>
        <w:tc>
          <w:tcPr>
            <w:tcW w:w="95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lang w:eastAsia="zh-CN"/>
              </w:rPr>
              <w:t>在绍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lang w:eastAsia="zh-CN"/>
              </w:rPr>
              <w:t>高校</w:t>
            </w:r>
          </w:p>
        </w:tc>
        <w:tc>
          <w:tcPr>
            <w:tcW w:w="8215" w:type="dxa"/>
            <w:gridSpan w:val="4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default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1"/>
                <w:szCs w:val="21"/>
                <w:highlight w:val="none"/>
                <w:lang w:val="en-US" w:eastAsia="zh-CN"/>
              </w:rPr>
              <w:t>各择优推荐1个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leftChars="0" w:right="0" w:rightChars="0" w:firstLine="0" w:firstLineChars="0"/>
        <w:textAlignment w:val="auto"/>
        <w:outlineLvl w:val="9"/>
        <w:rPr>
          <w:color w:val="auto"/>
          <w:sz w:val="21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Nimbus Roman No9 L"/>
    <w:panose1 w:val="02020603050405020304"/>
    <w:charset w:val="86"/>
    <w:family w:val="auto"/>
    <w:pitch w:val="default"/>
    <w:sig w:usb0="00000000" w:usb1="00000000" w:usb2="00000009" w:usb3="00000000" w:csb0="400001FF" w:csb1="FFFF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Nimbus Roman No9 L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微软雅黑">
    <w:altName w:val="黑体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方正小标宋简体">
    <w:panose1 w:val="02000000000000000000"/>
    <w:charset w:val="86"/>
    <w:family w:val="script"/>
    <w:pitch w:val="default"/>
    <w:sig w:usb0="A00002BF" w:usb1="184F6CFA" w:usb2="00000012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华文中宋">
    <w:altName w:val="汉仪中宋简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framePr w:wrap="around" w:vAnchor="text" w:hAnchor="margin" w:xAlign="outside" w:y="1"/>
      <w:rPr>
        <w:rStyle w:val="12"/>
        <w:rFonts w:hint="eastAsia"/>
      </w:rPr>
    </w:pPr>
    <w:r>
      <w:rPr>
        <w:rStyle w:val="12"/>
        <w:rFonts w:hint="eastAsia" w:ascii="仿宋_GB2312"/>
        <w:sz w:val="28"/>
      </w:rPr>
      <w:t xml:space="preserve">─ </w:t>
    </w:r>
    <w:r>
      <w:rPr>
        <w:rFonts w:ascii="宋体"/>
        <w:sz w:val="28"/>
      </w:rPr>
      <w:fldChar w:fldCharType="begin"/>
    </w:r>
    <w:r>
      <w:rPr>
        <w:rStyle w:val="12"/>
        <w:rFonts w:ascii="宋体"/>
        <w:sz w:val="28"/>
      </w:rPr>
      <w:instrText xml:space="preserve">PAGE  </w:instrText>
    </w:r>
    <w:r>
      <w:rPr>
        <w:rFonts w:ascii="宋体"/>
        <w:sz w:val="28"/>
      </w:rPr>
      <w:fldChar w:fldCharType="separate"/>
    </w:r>
    <w:r>
      <w:rPr>
        <w:rStyle w:val="12"/>
        <w:rFonts w:ascii="宋体"/>
        <w:sz w:val="28"/>
      </w:rPr>
      <w:t>7</w:t>
    </w:r>
    <w:r>
      <w:rPr>
        <w:rFonts w:ascii="宋体"/>
        <w:sz w:val="28"/>
      </w:rPr>
      <w:fldChar w:fldCharType="end"/>
    </w:r>
    <w:r>
      <w:rPr>
        <w:rStyle w:val="12"/>
        <w:rFonts w:hint="eastAsia" w:ascii="宋体"/>
        <w:sz w:val="28"/>
      </w:rPr>
      <w:t xml:space="preserve"> </w:t>
    </w:r>
    <w:r>
      <w:rPr>
        <w:rStyle w:val="12"/>
        <w:rFonts w:hint="eastAsia" w:ascii="仿宋_GB2312"/>
        <w:sz w:val="28"/>
      </w:rPr>
      <w:t>─</w:t>
    </w:r>
  </w:p>
  <w:p>
    <w:pPr>
      <w:pStyle w:val="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framePr w:wrap="around" w:vAnchor="text" w:hAnchor="margin" w:xAlign="center" w:y="1"/>
      <w:rPr>
        <w:rStyle w:val="12"/>
      </w:rPr>
    </w:pPr>
    <w:r>
      <w:fldChar w:fldCharType="begin"/>
    </w:r>
    <w:r>
      <w:rPr>
        <w:rStyle w:val="12"/>
      </w:rPr>
      <w:instrText xml:space="preserve">PAGE  </w:instrText>
    </w:r>
    <w:r>
      <w:fldChar w:fldCharType="end"/>
    </w:r>
  </w:p>
  <w:p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false"/>
  <w:bordersDoNotSurroundFooter w:val="false"/>
  <w:documentProtection w:enforcement="0"/>
  <w:defaultTabStop w:val="420"/>
  <w:drawingGridVerticalSpacing w:val="156"/>
  <w:displayHorizontalDrawingGridEvery w:val="1"/>
  <w:displayVerticalDrawingGridEvery w:val="1"/>
  <w:noPunctuationKerning w:val="true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E817C0"/>
    <w:rsid w:val="005B4EEF"/>
    <w:rsid w:val="018312F5"/>
    <w:rsid w:val="01C1444A"/>
    <w:rsid w:val="021552E1"/>
    <w:rsid w:val="02305E07"/>
    <w:rsid w:val="02914A29"/>
    <w:rsid w:val="03371D0C"/>
    <w:rsid w:val="038C02D6"/>
    <w:rsid w:val="044F3DBC"/>
    <w:rsid w:val="051113E6"/>
    <w:rsid w:val="05AA1FCE"/>
    <w:rsid w:val="05E256D4"/>
    <w:rsid w:val="06617E06"/>
    <w:rsid w:val="06AD5DC6"/>
    <w:rsid w:val="06E14B0F"/>
    <w:rsid w:val="072D4AB1"/>
    <w:rsid w:val="073D321C"/>
    <w:rsid w:val="078269F9"/>
    <w:rsid w:val="07993C8C"/>
    <w:rsid w:val="08E91B43"/>
    <w:rsid w:val="099B6386"/>
    <w:rsid w:val="0BB91CBE"/>
    <w:rsid w:val="0C002C91"/>
    <w:rsid w:val="0C0D504F"/>
    <w:rsid w:val="0C0E13BC"/>
    <w:rsid w:val="0C9832E9"/>
    <w:rsid w:val="0CBB6300"/>
    <w:rsid w:val="0CD33CF8"/>
    <w:rsid w:val="0D436D32"/>
    <w:rsid w:val="0D8A28C3"/>
    <w:rsid w:val="0EC41367"/>
    <w:rsid w:val="0F26704E"/>
    <w:rsid w:val="0F505566"/>
    <w:rsid w:val="0F5C7599"/>
    <w:rsid w:val="10050328"/>
    <w:rsid w:val="10091E94"/>
    <w:rsid w:val="11485245"/>
    <w:rsid w:val="114D480B"/>
    <w:rsid w:val="1232610D"/>
    <w:rsid w:val="12984F19"/>
    <w:rsid w:val="12B468D1"/>
    <w:rsid w:val="12F34675"/>
    <w:rsid w:val="132E5EF4"/>
    <w:rsid w:val="13D63BC2"/>
    <w:rsid w:val="14A3112F"/>
    <w:rsid w:val="14B21607"/>
    <w:rsid w:val="14E10D3E"/>
    <w:rsid w:val="166F1DBF"/>
    <w:rsid w:val="16D937D0"/>
    <w:rsid w:val="17315334"/>
    <w:rsid w:val="173B5785"/>
    <w:rsid w:val="17B36B94"/>
    <w:rsid w:val="183F2B31"/>
    <w:rsid w:val="18AA1FE2"/>
    <w:rsid w:val="18CA1C72"/>
    <w:rsid w:val="19E27F2F"/>
    <w:rsid w:val="1A09021B"/>
    <w:rsid w:val="1A113064"/>
    <w:rsid w:val="1A514031"/>
    <w:rsid w:val="1AE0031F"/>
    <w:rsid w:val="1B092F1F"/>
    <w:rsid w:val="1B456AF1"/>
    <w:rsid w:val="1BBB1A52"/>
    <w:rsid w:val="1C03063F"/>
    <w:rsid w:val="1C80413A"/>
    <w:rsid w:val="1CE1287E"/>
    <w:rsid w:val="1D290B37"/>
    <w:rsid w:val="1D2D3840"/>
    <w:rsid w:val="1E256E34"/>
    <w:rsid w:val="1F557DEB"/>
    <w:rsid w:val="1FE05783"/>
    <w:rsid w:val="1FE8331C"/>
    <w:rsid w:val="1FF626BF"/>
    <w:rsid w:val="20311DED"/>
    <w:rsid w:val="20485F9D"/>
    <w:rsid w:val="20B84828"/>
    <w:rsid w:val="216D2432"/>
    <w:rsid w:val="216D2AB1"/>
    <w:rsid w:val="21AC44A9"/>
    <w:rsid w:val="222960C4"/>
    <w:rsid w:val="226D3C16"/>
    <w:rsid w:val="22834523"/>
    <w:rsid w:val="22D33EF4"/>
    <w:rsid w:val="22DA16A3"/>
    <w:rsid w:val="23252421"/>
    <w:rsid w:val="239F65CE"/>
    <w:rsid w:val="24483CEC"/>
    <w:rsid w:val="24677352"/>
    <w:rsid w:val="24847922"/>
    <w:rsid w:val="255612EF"/>
    <w:rsid w:val="25D02AB0"/>
    <w:rsid w:val="25F16973"/>
    <w:rsid w:val="27383AE1"/>
    <w:rsid w:val="27A24F4A"/>
    <w:rsid w:val="27B3375F"/>
    <w:rsid w:val="29304A4F"/>
    <w:rsid w:val="29BB7D84"/>
    <w:rsid w:val="2A144FC5"/>
    <w:rsid w:val="2AA66BA1"/>
    <w:rsid w:val="2ACF08A0"/>
    <w:rsid w:val="2BB9286E"/>
    <w:rsid w:val="2BC357C0"/>
    <w:rsid w:val="2CCC0F67"/>
    <w:rsid w:val="2D8F7C3D"/>
    <w:rsid w:val="2DBF0ABE"/>
    <w:rsid w:val="2E4B22C4"/>
    <w:rsid w:val="2E856F8A"/>
    <w:rsid w:val="2F960F8E"/>
    <w:rsid w:val="30572027"/>
    <w:rsid w:val="31C65ED2"/>
    <w:rsid w:val="32185859"/>
    <w:rsid w:val="32F3672F"/>
    <w:rsid w:val="337D349B"/>
    <w:rsid w:val="33C23CBE"/>
    <w:rsid w:val="33CF6184"/>
    <w:rsid w:val="345A768D"/>
    <w:rsid w:val="34600A7F"/>
    <w:rsid w:val="34F15369"/>
    <w:rsid w:val="35420C49"/>
    <w:rsid w:val="35B360C3"/>
    <w:rsid w:val="36952E0F"/>
    <w:rsid w:val="36C340F8"/>
    <w:rsid w:val="36CE45D6"/>
    <w:rsid w:val="3746249D"/>
    <w:rsid w:val="37F5547D"/>
    <w:rsid w:val="380608FE"/>
    <w:rsid w:val="387661F0"/>
    <w:rsid w:val="388C6EDA"/>
    <w:rsid w:val="38A6623F"/>
    <w:rsid w:val="38E763F4"/>
    <w:rsid w:val="391B218B"/>
    <w:rsid w:val="397B509C"/>
    <w:rsid w:val="39EC4042"/>
    <w:rsid w:val="3AAD753D"/>
    <w:rsid w:val="3AEC2621"/>
    <w:rsid w:val="3B753698"/>
    <w:rsid w:val="3BC475EA"/>
    <w:rsid w:val="3BFD4434"/>
    <w:rsid w:val="3E2A172A"/>
    <w:rsid w:val="3E9232B6"/>
    <w:rsid w:val="3F8C547C"/>
    <w:rsid w:val="40A40083"/>
    <w:rsid w:val="40C7238D"/>
    <w:rsid w:val="410261AD"/>
    <w:rsid w:val="410930A9"/>
    <w:rsid w:val="41181CB2"/>
    <w:rsid w:val="41430270"/>
    <w:rsid w:val="417672BD"/>
    <w:rsid w:val="41A77527"/>
    <w:rsid w:val="41D32B11"/>
    <w:rsid w:val="42EE113C"/>
    <w:rsid w:val="43773C8B"/>
    <w:rsid w:val="439C4E34"/>
    <w:rsid w:val="44356FC4"/>
    <w:rsid w:val="45E04E7C"/>
    <w:rsid w:val="46020AC1"/>
    <w:rsid w:val="461372A8"/>
    <w:rsid w:val="46F83F93"/>
    <w:rsid w:val="47A42974"/>
    <w:rsid w:val="48AB4181"/>
    <w:rsid w:val="496C2612"/>
    <w:rsid w:val="49761170"/>
    <w:rsid w:val="4A2870D5"/>
    <w:rsid w:val="4A535E78"/>
    <w:rsid w:val="4A56793C"/>
    <w:rsid w:val="4A6C0C41"/>
    <w:rsid w:val="4B772F2D"/>
    <w:rsid w:val="4BFD02BB"/>
    <w:rsid w:val="4C160E5E"/>
    <w:rsid w:val="4D2C026B"/>
    <w:rsid w:val="4D6E5F03"/>
    <w:rsid w:val="4DE817C0"/>
    <w:rsid w:val="4E22159C"/>
    <w:rsid w:val="4E8D7777"/>
    <w:rsid w:val="4EA95741"/>
    <w:rsid w:val="501745E0"/>
    <w:rsid w:val="51CC77C6"/>
    <w:rsid w:val="520C369F"/>
    <w:rsid w:val="52135B60"/>
    <w:rsid w:val="521C601A"/>
    <w:rsid w:val="529D2439"/>
    <w:rsid w:val="53815D23"/>
    <w:rsid w:val="53974C4C"/>
    <w:rsid w:val="54575663"/>
    <w:rsid w:val="54C12A4C"/>
    <w:rsid w:val="54E626B4"/>
    <w:rsid w:val="54E70231"/>
    <w:rsid w:val="54EC1B14"/>
    <w:rsid w:val="560B7FBF"/>
    <w:rsid w:val="564735E4"/>
    <w:rsid w:val="56B94940"/>
    <w:rsid w:val="57967898"/>
    <w:rsid w:val="57A139FE"/>
    <w:rsid w:val="57B72D52"/>
    <w:rsid w:val="5841350B"/>
    <w:rsid w:val="589E55E8"/>
    <w:rsid w:val="58F01C5C"/>
    <w:rsid w:val="59BF19E4"/>
    <w:rsid w:val="5A0C17D7"/>
    <w:rsid w:val="5A527506"/>
    <w:rsid w:val="5A9C7028"/>
    <w:rsid w:val="5B101EB1"/>
    <w:rsid w:val="5BA54D31"/>
    <w:rsid w:val="5BE22280"/>
    <w:rsid w:val="5BF879A0"/>
    <w:rsid w:val="5C367FF4"/>
    <w:rsid w:val="5C8C5931"/>
    <w:rsid w:val="5DCF2320"/>
    <w:rsid w:val="5DD42619"/>
    <w:rsid w:val="5E025978"/>
    <w:rsid w:val="5F403BB3"/>
    <w:rsid w:val="5F775D74"/>
    <w:rsid w:val="5FCD4898"/>
    <w:rsid w:val="5FE721B7"/>
    <w:rsid w:val="60364065"/>
    <w:rsid w:val="609E12C4"/>
    <w:rsid w:val="626B7DBB"/>
    <w:rsid w:val="62D4533F"/>
    <w:rsid w:val="63341D7B"/>
    <w:rsid w:val="6393312E"/>
    <w:rsid w:val="63CF5072"/>
    <w:rsid w:val="64666E72"/>
    <w:rsid w:val="66984A71"/>
    <w:rsid w:val="682507B1"/>
    <w:rsid w:val="68705F68"/>
    <w:rsid w:val="689B0A55"/>
    <w:rsid w:val="695669C4"/>
    <w:rsid w:val="69894EC0"/>
    <w:rsid w:val="69D56DC4"/>
    <w:rsid w:val="6A5176DF"/>
    <w:rsid w:val="6A651707"/>
    <w:rsid w:val="6A7C59DB"/>
    <w:rsid w:val="6AE67058"/>
    <w:rsid w:val="6B1077EB"/>
    <w:rsid w:val="6B117C5D"/>
    <w:rsid w:val="6B3BD1E8"/>
    <w:rsid w:val="6B782A3F"/>
    <w:rsid w:val="6C1119AA"/>
    <w:rsid w:val="6C2E36E9"/>
    <w:rsid w:val="6C681471"/>
    <w:rsid w:val="6C947188"/>
    <w:rsid w:val="6D0E3C96"/>
    <w:rsid w:val="6DC63266"/>
    <w:rsid w:val="6DE575D7"/>
    <w:rsid w:val="6E886760"/>
    <w:rsid w:val="6E9162EC"/>
    <w:rsid w:val="6EC35F4B"/>
    <w:rsid w:val="70195195"/>
    <w:rsid w:val="708440A6"/>
    <w:rsid w:val="708F2EB1"/>
    <w:rsid w:val="70AF0F07"/>
    <w:rsid w:val="71157131"/>
    <w:rsid w:val="714023EF"/>
    <w:rsid w:val="71E47B83"/>
    <w:rsid w:val="71F3533A"/>
    <w:rsid w:val="721720C8"/>
    <w:rsid w:val="73424702"/>
    <w:rsid w:val="73475A90"/>
    <w:rsid w:val="739D4CBD"/>
    <w:rsid w:val="74FF019A"/>
    <w:rsid w:val="756D4DD1"/>
    <w:rsid w:val="7589394A"/>
    <w:rsid w:val="76083D26"/>
    <w:rsid w:val="76294728"/>
    <w:rsid w:val="768A3D4E"/>
    <w:rsid w:val="778B6A0A"/>
    <w:rsid w:val="77AB17E3"/>
    <w:rsid w:val="77C3653D"/>
    <w:rsid w:val="79AA2013"/>
    <w:rsid w:val="79BB5F6B"/>
    <w:rsid w:val="79EA2E24"/>
    <w:rsid w:val="7A83779E"/>
    <w:rsid w:val="7B6A86DA"/>
    <w:rsid w:val="7C1064A2"/>
    <w:rsid w:val="7C38082A"/>
    <w:rsid w:val="7DB30D1C"/>
    <w:rsid w:val="7DDD75DE"/>
    <w:rsid w:val="7E254941"/>
    <w:rsid w:val="7E791C6E"/>
    <w:rsid w:val="7F6F5D86"/>
    <w:rsid w:val="7F945810"/>
    <w:rsid w:val="7FB61A6B"/>
    <w:rsid w:val="9AFA2114"/>
    <w:rsid w:val="BFFF3A91"/>
    <w:rsid w:val="D7598365"/>
    <w:rsid w:val="ECDF4A5F"/>
    <w:rsid w:val="F7DFAD99"/>
    <w:rsid w:val="FEAE0691"/>
    <w:rsid w:val="FECE02EB"/>
    <w:rsid w:val="FF6745CA"/>
    <w:rsid w:val="FFAB869E"/>
    <w:rsid w:val="FFDB43C4"/>
    <w:rsid w:val="FFFE65A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3"/>
    <w:qFormat/>
    <w:uiPriority w:val="0"/>
    <w:rPr>
      <w:rFonts w:ascii="仿宋_GB2312" w:hAnsi="Times New Roman" w:eastAsia="仿宋_GB2312" w:cs="Times New Roman"/>
      <w:sz w:val="32"/>
      <w:szCs w:val="32"/>
    </w:rPr>
  </w:style>
  <w:style w:type="paragraph" w:styleId="3">
    <w:name w:val="Body Text First Indent"/>
    <w:basedOn w:val="2"/>
    <w:qFormat/>
    <w:uiPriority w:val="0"/>
    <w:pPr>
      <w:spacing w:after="120"/>
      <w:ind w:firstLine="420" w:firstLineChars="100"/>
      <w:jc w:val="both"/>
    </w:pPr>
    <w:rPr>
      <w:rFonts w:eastAsia="宋体"/>
      <w:sz w:val="21"/>
    </w:rPr>
  </w:style>
  <w:style w:type="paragraph" w:styleId="4">
    <w:name w:val="annotation text"/>
    <w:basedOn w:val="1"/>
    <w:qFormat/>
    <w:uiPriority w:val="0"/>
    <w:pPr>
      <w:jc w:val="left"/>
    </w:p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8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page number"/>
    <w:basedOn w:val="10"/>
    <w:qFormat/>
    <w:uiPriority w:val="0"/>
  </w:style>
  <w:style w:type="character" w:styleId="13">
    <w:name w:val="FollowedHyperlink"/>
    <w:basedOn w:val="10"/>
    <w:qFormat/>
    <w:uiPriority w:val="0"/>
    <w:rPr>
      <w:rFonts w:hint="eastAsia" w:ascii="微软雅黑" w:hAnsi="微软雅黑" w:eastAsia="微软雅黑" w:cs="微软雅黑"/>
      <w:color w:val="333333"/>
      <w:u w:val="none"/>
    </w:rPr>
  </w:style>
  <w:style w:type="character" w:styleId="14">
    <w:name w:val="Emphasis"/>
    <w:basedOn w:val="10"/>
    <w:qFormat/>
    <w:uiPriority w:val="0"/>
    <w:rPr>
      <w:i/>
    </w:rPr>
  </w:style>
  <w:style w:type="character" w:styleId="15">
    <w:name w:val="Hyperlink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2948</Words>
  <Characters>3169</Characters>
  <Lines>0</Lines>
  <Paragraphs>0</Paragraphs>
  <TotalTime>1</TotalTime>
  <ScaleCrop>false</ScaleCrop>
  <LinksUpToDate>false</LinksUpToDate>
  <CharactersWithSpaces>3338</CharactersWithSpaces>
  <Application>WPS Office_11.8.2.10422_F1E327BC-269C-435d-A152-05C5408002CA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2017-02-20T01:29:00Z</dcterms:created>
  <dc:creator>Administrator</dc:creator>
  <cp:lastModifiedBy>user</cp:lastModifiedBy>
  <cp:lastPrinted>2019-05-09T18:52:00Z</cp:lastPrinted>
  <dcterms:modified xsi:type="dcterms:W3CDTF">2023-03-02T14:49:52Z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2052-11.8.2.10422</vt:lpwstr>
  </property>
  <property fmtid="{D5CDD505-2E9C-101B-9397-08002B2CF9AE}" pid="3" name="ICV">
    <vt:lpwstr>0A33060B2404478DBA66CCF285E4E7FE</vt:lpwstr>
  </property>
</Properties>
</file>