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c"/>
    <w:p w14:paraId="3FE7E3BF" w14:textId="77777777" w:rsidR="004220A9" w:rsidRDefault="00697B4E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"header-n2" \h </w:instrText>
      </w:r>
      <w:r>
        <w:fldChar w:fldCharType="separate"/>
      </w:r>
      <w:r>
        <w:rPr>
          <w:rStyle w:val="Hyperlink"/>
          <w:lang w:eastAsia="zh-CN"/>
        </w:rPr>
        <w:t>一、流程控制</w:t>
      </w:r>
      <w:r>
        <w:rPr>
          <w:rStyle w:val="Hyperlink"/>
        </w:rPr>
        <w:fldChar w:fldCharType="end"/>
      </w:r>
      <w:r>
        <w:rPr>
          <w:lang w:eastAsia="zh-CN"/>
        </w:rPr>
        <w:br/>
      </w:r>
      <w:r>
        <w:rPr>
          <w:lang w:eastAsia="zh-CN"/>
        </w:rPr>
        <w:tab/>
      </w:r>
      <w:hyperlink w:anchor="header-n3">
        <w:r>
          <w:rPr>
            <w:rStyle w:val="Hyperlink"/>
            <w:lang w:eastAsia="zh-CN"/>
          </w:rPr>
          <w:t xml:space="preserve">1. </w:t>
        </w:r>
        <w:r>
          <w:rPr>
            <w:rStyle w:val="Hyperlink"/>
            <w:lang w:eastAsia="zh-CN"/>
          </w:rPr>
          <w:t>作用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5">
        <w:r>
          <w:rPr>
            <w:rStyle w:val="Hyperlink"/>
            <w:lang w:eastAsia="zh-CN"/>
          </w:rPr>
          <w:t xml:space="preserve">2. </w:t>
        </w:r>
        <w:r>
          <w:rPr>
            <w:rStyle w:val="Hyperlink"/>
            <w:lang w:eastAsia="zh-CN"/>
          </w:rPr>
          <w:t>分类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">
        <w:r>
          <w:rPr>
            <w:rStyle w:val="Hyperlink"/>
            <w:lang w:eastAsia="zh-CN"/>
          </w:rPr>
          <w:t>1</w:t>
        </w:r>
        <w:r>
          <w:rPr>
            <w:rStyle w:val="Hyperlink"/>
            <w:lang w:eastAsia="zh-CN"/>
          </w:rPr>
          <w:t>）顺序结构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">
        <w:r>
          <w:rPr>
            <w:rStyle w:val="Hyperlink"/>
            <w:lang w:eastAsia="zh-CN"/>
          </w:rPr>
          <w:t>2</w:t>
        </w:r>
        <w:r>
          <w:rPr>
            <w:rStyle w:val="Hyperlink"/>
            <w:lang w:eastAsia="zh-CN"/>
          </w:rPr>
          <w:t>）分支</w:t>
        </w:r>
        <w:r>
          <w:rPr>
            <w:rStyle w:val="Hyperlink"/>
            <w:lang w:eastAsia="zh-CN"/>
          </w:rPr>
          <w:t>/</w:t>
        </w:r>
        <w:r>
          <w:rPr>
            <w:rStyle w:val="Hyperlink"/>
            <w:lang w:eastAsia="zh-CN"/>
          </w:rPr>
          <w:t>选择结构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9">
        <w:r>
          <w:rPr>
            <w:rStyle w:val="Hyperlink"/>
            <w:lang w:eastAsia="zh-CN"/>
          </w:rPr>
          <w:t>1. if</w:t>
        </w:r>
        <w:r>
          <w:rPr>
            <w:rStyle w:val="Hyperlink"/>
            <w:lang w:eastAsia="zh-CN"/>
          </w:rPr>
          <w:t>语句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4">
        <w:r>
          <w:rPr>
            <w:rStyle w:val="Hyperlink"/>
            <w:lang w:eastAsia="zh-CN"/>
          </w:rPr>
          <w:t>2. s</w:t>
        </w:r>
        <w:bookmarkStart w:id="1" w:name="_GoBack"/>
        <w:bookmarkEnd w:id="1"/>
        <w:r>
          <w:rPr>
            <w:rStyle w:val="Hyperlink"/>
            <w:lang w:eastAsia="zh-CN"/>
          </w:rPr>
          <w:t>witch</w:t>
        </w:r>
        <w:r>
          <w:rPr>
            <w:rStyle w:val="Hyperlink"/>
            <w:lang w:eastAsia="zh-CN"/>
          </w:rPr>
          <w:t>语句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4">
        <w:r>
          <w:rPr>
            <w:rStyle w:val="Hyperlink"/>
            <w:lang w:eastAsia="zh-CN"/>
          </w:rPr>
          <w:t>3</w:t>
        </w:r>
        <w:r>
          <w:rPr>
            <w:rStyle w:val="Hyperlink"/>
            <w:lang w:eastAsia="zh-CN"/>
          </w:rPr>
          <w:t>）循环结构</w:t>
        </w:r>
      </w:hyperlink>
      <w:r>
        <w:rPr>
          <w:lang w:eastAsia="zh-CN"/>
        </w:rPr>
        <w:br/>
      </w:r>
      <w:hyperlink w:anchor="header-n67">
        <w:r>
          <w:rPr>
            <w:rStyle w:val="Hyperlink"/>
            <w:lang w:eastAsia="zh-CN"/>
          </w:rPr>
          <w:t>二、函数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9">
        <w:r>
          <w:rPr>
            <w:rStyle w:val="Hyperlink"/>
            <w:lang w:eastAsia="zh-CN"/>
          </w:rPr>
          <w:t xml:space="preserve">1. </w:t>
        </w:r>
        <w:r>
          <w:rPr>
            <w:rStyle w:val="Hyperlink"/>
            <w:lang w:eastAsia="zh-CN"/>
          </w:rPr>
          <w:t>作用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1">
        <w:r>
          <w:rPr>
            <w:rStyle w:val="Hyperlink"/>
            <w:lang w:eastAsia="zh-CN"/>
          </w:rPr>
          <w:t xml:space="preserve">2. </w:t>
        </w:r>
        <w:r>
          <w:rPr>
            <w:rStyle w:val="Hyperlink"/>
            <w:lang w:eastAsia="zh-CN"/>
          </w:rPr>
          <w:t>语法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4">
        <w:r>
          <w:rPr>
            <w:rStyle w:val="Hyperlink"/>
            <w:lang w:eastAsia="zh-CN"/>
          </w:rPr>
          <w:t xml:space="preserve">3. </w:t>
        </w:r>
        <w:r>
          <w:rPr>
            <w:rStyle w:val="Hyperlink"/>
            <w:lang w:eastAsia="zh-CN"/>
          </w:rPr>
          <w:t>使用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7">
        <w:r>
          <w:rPr>
            <w:rStyle w:val="Hyperlink"/>
            <w:lang w:eastAsia="zh-CN"/>
          </w:rPr>
          <w:t xml:space="preserve">4. </w:t>
        </w:r>
        <w:r>
          <w:rPr>
            <w:rStyle w:val="Hyperlink"/>
            <w:lang w:eastAsia="zh-CN"/>
          </w:rPr>
          <w:t>匿名函数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8">
        <w:r>
          <w:rPr>
            <w:rStyle w:val="Hyperlink"/>
            <w:lang w:eastAsia="zh-CN"/>
          </w:rPr>
          <w:t xml:space="preserve">5. </w:t>
        </w:r>
        <w:r>
          <w:rPr>
            <w:rStyle w:val="Hyperlink"/>
            <w:lang w:eastAsia="zh-CN"/>
          </w:rPr>
          <w:t>作用域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06">
        <w:r>
          <w:rPr>
            <w:rStyle w:val="Hyperlink"/>
            <w:lang w:eastAsia="zh-CN"/>
          </w:rPr>
          <w:t xml:space="preserve">6. </w:t>
        </w:r>
        <w:r>
          <w:rPr>
            <w:rStyle w:val="Hyperlink"/>
            <w:lang w:eastAsia="zh-CN"/>
          </w:rPr>
          <w:t>获取多个</w:t>
        </w:r>
        <w:r>
          <w:rPr>
            <w:rStyle w:val="Hyperlink"/>
            <w:lang w:eastAsia="zh-CN"/>
          </w:rPr>
          <w:t>DOM</w:t>
        </w:r>
        <w:r>
          <w:rPr>
            <w:rStyle w:val="Hyperlink"/>
            <w:lang w:eastAsia="zh-CN"/>
          </w:rPr>
          <w:t>元素和控制属性</w:t>
        </w:r>
      </w:hyperlink>
    </w:p>
    <w:p w14:paraId="3E18ED61" w14:textId="77777777" w:rsidR="004220A9" w:rsidRDefault="00697B4E">
      <w:pPr>
        <w:pStyle w:val="Heading1"/>
        <w:rPr>
          <w:lang w:eastAsia="zh-CN"/>
        </w:rPr>
      </w:pPr>
      <w:bookmarkStart w:id="2" w:name="header-n2"/>
      <w:bookmarkEnd w:id="0"/>
      <w:r>
        <w:rPr>
          <w:lang w:eastAsia="zh-CN"/>
        </w:rPr>
        <w:t>一、流程控制</w:t>
      </w:r>
      <w:bookmarkEnd w:id="2"/>
    </w:p>
    <w:p w14:paraId="5D5777A8" w14:textId="77777777" w:rsidR="004220A9" w:rsidRDefault="00697B4E">
      <w:pPr>
        <w:pStyle w:val="Heading2"/>
        <w:rPr>
          <w:lang w:eastAsia="zh-CN"/>
        </w:rPr>
      </w:pPr>
      <w:bookmarkStart w:id="3" w:name="header-n3"/>
      <w:r>
        <w:rPr>
          <w:lang w:eastAsia="zh-CN"/>
        </w:rPr>
        <w:t xml:space="preserve">1. </w:t>
      </w:r>
      <w:r>
        <w:rPr>
          <w:lang w:eastAsia="zh-CN"/>
        </w:rPr>
        <w:t>作用</w:t>
      </w:r>
      <w:bookmarkEnd w:id="3"/>
    </w:p>
    <w:p w14:paraId="7F964490" w14:textId="77777777" w:rsidR="004220A9" w:rsidRDefault="00697B4E">
      <w:pPr>
        <w:pStyle w:val="FirstParagraph"/>
        <w:rPr>
          <w:lang w:eastAsia="zh-CN"/>
        </w:rPr>
      </w:pPr>
      <w:r>
        <w:rPr>
          <w:lang w:eastAsia="zh-CN"/>
        </w:rPr>
        <w:t>控制代码的执行顺序</w:t>
      </w:r>
    </w:p>
    <w:p w14:paraId="42D15507" w14:textId="77777777" w:rsidR="004220A9" w:rsidRDefault="00697B4E">
      <w:pPr>
        <w:pStyle w:val="Heading2"/>
        <w:rPr>
          <w:lang w:eastAsia="zh-CN"/>
        </w:rPr>
      </w:pPr>
      <w:bookmarkStart w:id="4" w:name="header-n5"/>
      <w:r>
        <w:rPr>
          <w:lang w:eastAsia="zh-CN"/>
        </w:rPr>
        <w:t xml:space="preserve">2. </w:t>
      </w:r>
      <w:r>
        <w:rPr>
          <w:lang w:eastAsia="zh-CN"/>
        </w:rPr>
        <w:t>分类</w:t>
      </w:r>
      <w:bookmarkEnd w:id="4"/>
    </w:p>
    <w:p w14:paraId="73B7CC2D" w14:textId="77777777" w:rsidR="004220A9" w:rsidRDefault="00697B4E">
      <w:pPr>
        <w:pStyle w:val="Heading4"/>
        <w:rPr>
          <w:lang w:eastAsia="zh-CN"/>
        </w:rPr>
      </w:pPr>
      <w:bookmarkStart w:id="5" w:name="header-n6"/>
      <w:r>
        <w:rPr>
          <w:lang w:eastAsia="zh-CN"/>
        </w:rPr>
        <w:t>1</w:t>
      </w:r>
      <w:r>
        <w:rPr>
          <w:lang w:eastAsia="zh-CN"/>
        </w:rPr>
        <w:t>）顺序结构</w:t>
      </w:r>
      <w:bookmarkEnd w:id="5"/>
    </w:p>
    <w:p w14:paraId="6D20C3FE" w14:textId="77777777" w:rsidR="004220A9" w:rsidRDefault="00697B4E">
      <w:pPr>
        <w:pStyle w:val="FirstParagraph"/>
        <w:rPr>
          <w:lang w:eastAsia="zh-CN"/>
        </w:rPr>
      </w:pPr>
      <w:r>
        <w:rPr>
          <w:lang w:eastAsia="zh-CN"/>
        </w:rPr>
        <w:t>从上到下依次执行代码语句</w:t>
      </w:r>
    </w:p>
    <w:p w14:paraId="1D0BEBF9" w14:textId="77777777" w:rsidR="004220A9" w:rsidRDefault="00697B4E">
      <w:pPr>
        <w:pStyle w:val="Heading4"/>
        <w:rPr>
          <w:lang w:eastAsia="zh-CN"/>
        </w:rPr>
      </w:pPr>
      <w:bookmarkStart w:id="6" w:name="header-n8"/>
      <w:r>
        <w:rPr>
          <w:lang w:eastAsia="zh-CN"/>
        </w:rPr>
        <w:t>2</w:t>
      </w:r>
      <w:r>
        <w:rPr>
          <w:lang w:eastAsia="zh-CN"/>
        </w:rPr>
        <w:t>）分支</w:t>
      </w:r>
      <w:r>
        <w:rPr>
          <w:lang w:eastAsia="zh-CN"/>
        </w:rPr>
        <w:t>/</w:t>
      </w:r>
      <w:r>
        <w:rPr>
          <w:lang w:eastAsia="zh-CN"/>
        </w:rPr>
        <w:t>选择结构</w:t>
      </w:r>
      <w:bookmarkEnd w:id="6"/>
    </w:p>
    <w:p w14:paraId="6D687D4E" w14:textId="77777777" w:rsidR="004220A9" w:rsidRDefault="00697B4E">
      <w:pPr>
        <w:pStyle w:val="Heading5"/>
        <w:rPr>
          <w:lang w:eastAsia="zh-CN"/>
        </w:rPr>
      </w:pPr>
      <w:bookmarkStart w:id="7" w:name="header-n9"/>
      <w:r>
        <w:rPr>
          <w:lang w:eastAsia="zh-CN"/>
        </w:rPr>
        <w:t>1. if</w:t>
      </w:r>
      <w:r>
        <w:rPr>
          <w:lang w:eastAsia="zh-CN"/>
        </w:rPr>
        <w:t>语句</w:t>
      </w:r>
      <w:bookmarkEnd w:id="7"/>
    </w:p>
    <w:p w14:paraId="5C9C0EF9" w14:textId="77777777" w:rsidR="004220A9" w:rsidRDefault="00697B4E">
      <w:pPr>
        <w:numPr>
          <w:ilvl w:val="0"/>
          <w:numId w:val="2"/>
        </w:numPr>
      </w:pPr>
      <w:r>
        <w:t>简单</w:t>
      </w:r>
      <w:r>
        <w:t>if</w:t>
      </w:r>
      <w:r>
        <w:t>结构</w:t>
      </w:r>
    </w:p>
    <w:p w14:paraId="69F74730" w14:textId="77777777" w:rsidR="004220A9" w:rsidRDefault="00697B4E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VerbatimChar"/>
          <w:lang w:eastAsia="zh-CN"/>
        </w:rPr>
        <w:t>if(</w:t>
      </w:r>
      <w:r>
        <w:rPr>
          <w:rStyle w:val="VerbatimChar"/>
          <w:lang w:eastAsia="zh-CN"/>
        </w:rPr>
        <w:t>条件表达式</w:t>
      </w:r>
      <w:r>
        <w:rPr>
          <w:rStyle w:val="VerbatimChar"/>
          <w:lang w:eastAsia="zh-CN"/>
        </w:rPr>
        <w:t>){</w:t>
      </w:r>
      <w:r>
        <w:rPr>
          <w:lang w:eastAsia="zh-CN"/>
        </w:rPr>
        <w:br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表达式成立时执行的代码段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14:paraId="4E72E962" w14:textId="77777777" w:rsidR="004220A9" w:rsidRDefault="00697B4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注意</w:t>
      </w:r>
      <w:r>
        <w:rPr>
          <w:lang w:eastAsia="zh-CN"/>
        </w:rPr>
        <w:t xml:space="preserve"> : </w:t>
      </w:r>
      <w:r>
        <w:rPr>
          <w:lang w:eastAsia="zh-CN"/>
        </w:rPr>
        <w:t>除零值以外，其他值都为真，以下条件为假值</w:t>
      </w:r>
      <w:r>
        <w:rPr>
          <w:lang w:eastAsia="zh-CN"/>
        </w:rPr>
        <w:t>false</w:t>
      </w:r>
    </w:p>
    <w:p w14:paraId="2970327D" w14:textId="77777777" w:rsidR="004220A9" w:rsidRDefault="00697B4E">
      <w:pPr>
        <w:pStyle w:val="SourceCode"/>
        <w:numPr>
          <w:ilvl w:val="0"/>
          <w:numId w:val="1"/>
        </w:numPr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){}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){}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){} </w:t>
      </w:r>
      <w:r>
        <w:rPr>
          <w:rStyle w:val="CommentTok"/>
        </w:rPr>
        <w:t>//</w:t>
      </w:r>
      <w:r>
        <w:rPr>
          <w:rStyle w:val="CommentTok"/>
        </w:rPr>
        <w:t>空字符串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undefined</w:t>
      </w:r>
      <w:r>
        <w:rPr>
          <w:rStyle w:val="NormalTok"/>
        </w:rPr>
        <w:t>){}</w:t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>(</w:t>
      </w:r>
      <w:r>
        <w:rPr>
          <w:rStyle w:val="KeywordTok"/>
        </w:rPr>
        <w:t>NaN</w:t>
      </w:r>
      <w:r>
        <w:rPr>
          <w:rStyle w:val="NormalTok"/>
        </w:rPr>
        <w:t>){}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){}</w:t>
      </w:r>
    </w:p>
    <w:p w14:paraId="504DAFBD" w14:textId="77777777" w:rsidR="004220A9" w:rsidRDefault="00697B4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特殊写法</w:t>
      </w:r>
      <w:r>
        <w:rPr>
          <w:lang w:eastAsia="zh-CN"/>
        </w:rPr>
        <w:t xml:space="preserve"> :</w:t>
      </w:r>
      <w:r>
        <w:rPr>
          <w:lang w:eastAsia="zh-CN"/>
        </w:rPr>
        <w:br/>
        <w:t xml:space="preserve"> { }</w:t>
      </w:r>
      <w:r>
        <w:rPr>
          <w:lang w:eastAsia="zh-CN"/>
        </w:rPr>
        <w:t>可以省略</w:t>
      </w:r>
      <w:r>
        <w:rPr>
          <w:lang w:eastAsia="zh-CN"/>
        </w:rPr>
        <w:t>,</w:t>
      </w:r>
      <w:r>
        <w:rPr>
          <w:lang w:eastAsia="zh-CN"/>
        </w:rPr>
        <w:t>一旦省略，</w:t>
      </w:r>
      <w:r>
        <w:rPr>
          <w:lang w:eastAsia="zh-CN"/>
        </w:rPr>
        <w:t>if</w:t>
      </w:r>
      <w:r>
        <w:rPr>
          <w:lang w:eastAsia="zh-CN"/>
        </w:rPr>
        <w:t>语句只控制其后的第一行代码</w:t>
      </w:r>
    </w:p>
    <w:p w14:paraId="4F5BC6B1" w14:textId="77777777" w:rsidR="004220A9" w:rsidRDefault="00697B4E">
      <w:pPr>
        <w:numPr>
          <w:ilvl w:val="0"/>
          <w:numId w:val="2"/>
        </w:numPr>
      </w:pPr>
      <w:r>
        <w:t>if - else</w:t>
      </w:r>
      <w:r>
        <w:t>结构</w:t>
      </w:r>
    </w:p>
    <w:p w14:paraId="0EE256C3" w14:textId="77777777" w:rsidR="004220A9" w:rsidRDefault="00697B4E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VerbatimChar"/>
          <w:lang w:eastAsia="zh-CN"/>
        </w:rPr>
        <w:t>if(</w:t>
      </w:r>
      <w:r>
        <w:rPr>
          <w:rStyle w:val="VerbatimChar"/>
          <w:lang w:eastAsia="zh-CN"/>
        </w:rPr>
        <w:t>条件表达式</w:t>
      </w:r>
      <w:r>
        <w:rPr>
          <w:rStyle w:val="VerbatimChar"/>
          <w:lang w:eastAsia="zh-CN"/>
        </w:rPr>
        <w:t>){</w:t>
      </w:r>
      <w:r>
        <w:rPr>
          <w:lang w:eastAsia="zh-CN"/>
        </w:rPr>
        <w:br/>
      </w:r>
      <w:r>
        <w:rPr>
          <w:rStyle w:val="VerbatimChar"/>
          <w:lang w:eastAsia="zh-CN"/>
        </w:rPr>
        <w:tab/>
        <w:t>//</w:t>
      </w:r>
      <w:r>
        <w:rPr>
          <w:rStyle w:val="VerbatimChar"/>
          <w:lang w:eastAsia="zh-CN"/>
        </w:rPr>
        <w:t>条件成立时执行</w:t>
      </w:r>
      <w:r>
        <w:rPr>
          <w:lang w:eastAsia="zh-CN"/>
        </w:rPr>
        <w:br/>
      </w:r>
      <w:r>
        <w:rPr>
          <w:rStyle w:val="VerbatimChar"/>
          <w:lang w:eastAsia="zh-CN"/>
        </w:rPr>
        <w:t>}else{</w:t>
      </w:r>
      <w:r>
        <w:rPr>
          <w:lang w:eastAsia="zh-CN"/>
        </w:rPr>
        <w:br/>
      </w:r>
      <w:r>
        <w:rPr>
          <w:rStyle w:val="VerbatimChar"/>
          <w:lang w:eastAsia="zh-CN"/>
        </w:rPr>
        <w:tab/>
        <w:t>//</w:t>
      </w:r>
      <w:r>
        <w:rPr>
          <w:rStyle w:val="VerbatimChar"/>
          <w:lang w:eastAsia="zh-CN"/>
        </w:rPr>
        <w:t>条件不成立时选择执行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14:paraId="1C271DE1" w14:textId="77777777" w:rsidR="004220A9" w:rsidRDefault="00697B4E">
      <w:pPr>
        <w:numPr>
          <w:ilvl w:val="0"/>
          <w:numId w:val="2"/>
        </w:numPr>
      </w:pPr>
      <w:r>
        <w:t>多重分支结构</w:t>
      </w:r>
    </w:p>
    <w:p w14:paraId="23B20C91" w14:textId="77777777" w:rsidR="004220A9" w:rsidRDefault="00697B4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NormalTok"/>
        </w:rPr>
        <w:t>条件</w:t>
      </w:r>
      <w:r>
        <w:rPr>
          <w:rStyle w:val="NormalTok"/>
        </w:rPr>
        <w:t>1){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条件</w:t>
      </w:r>
      <w:r>
        <w:rPr>
          <w:rStyle w:val="CommentTok"/>
        </w:rPr>
        <w:t>1</w:t>
      </w:r>
      <w:r>
        <w:rPr>
          <w:rStyle w:val="CommentTok"/>
        </w:rPr>
        <w:t>成立时执行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NormalTok"/>
        </w:rPr>
        <w:t>条</w:t>
      </w:r>
      <w:r>
        <w:rPr>
          <w:rStyle w:val="NormalTok"/>
        </w:rPr>
        <w:t>件</w:t>
      </w:r>
      <w:r>
        <w:rPr>
          <w:rStyle w:val="NormalTok"/>
        </w:rPr>
        <w:t>2){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条件</w:t>
      </w:r>
      <w:r>
        <w:rPr>
          <w:rStyle w:val="CommentTok"/>
        </w:rPr>
        <w:t>2</w:t>
      </w:r>
      <w:r>
        <w:rPr>
          <w:rStyle w:val="CommentTok"/>
        </w:rPr>
        <w:t>成立时执行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NormalTok"/>
        </w:rPr>
        <w:t>条件</w:t>
      </w:r>
      <w:r>
        <w:rPr>
          <w:rStyle w:val="NormalTok"/>
        </w:rPr>
        <w:t>3){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条件</w:t>
      </w:r>
      <w:r>
        <w:rPr>
          <w:rStyle w:val="CommentTok"/>
        </w:rPr>
        <w:t>3</w:t>
      </w:r>
      <w:r>
        <w:rPr>
          <w:rStyle w:val="CommentTok"/>
        </w:rPr>
        <w:t>成立时执行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...</w:t>
      </w:r>
      <w:r>
        <w:rPr>
          <w:rStyle w:val="Attribute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条件不成立时执行</w:t>
      </w:r>
      <w:r>
        <w:br/>
      </w:r>
      <w:r>
        <w:rPr>
          <w:rStyle w:val="NormalTok"/>
        </w:rPr>
        <w:t xml:space="preserve">  }</w:t>
      </w:r>
    </w:p>
    <w:p w14:paraId="0098E9A0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6CE5659D" wp14:editId="37782FC5">
            <wp:extent cx="5334000" cy="19499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条件语句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75587" w14:textId="77777777" w:rsidR="004220A9" w:rsidRDefault="004220A9">
      <w:pPr>
        <w:pStyle w:val="ImageCaption"/>
      </w:pPr>
    </w:p>
    <w:p w14:paraId="1CA8CA94" w14:textId="77777777" w:rsidR="004220A9" w:rsidRDefault="00697B4E">
      <w:pPr>
        <w:pStyle w:val="Heading5"/>
      </w:pPr>
      <w:bookmarkStart w:id="8" w:name="header-n24"/>
      <w:r>
        <w:t>2. switch</w:t>
      </w:r>
      <w:r>
        <w:t>语句</w:t>
      </w:r>
      <w:bookmarkEnd w:id="8"/>
    </w:p>
    <w:p w14:paraId="12704706" w14:textId="77777777" w:rsidR="004220A9" w:rsidRDefault="00697B4E">
      <w:pPr>
        <w:numPr>
          <w:ilvl w:val="0"/>
          <w:numId w:val="3"/>
        </w:numPr>
      </w:pPr>
      <w:r>
        <w:t>语法</w:t>
      </w:r>
      <w:r>
        <w:t xml:space="preserve"> :</w:t>
      </w:r>
    </w:p>
    <w:p w14:paraId="78616EA8" w14:textId="77777777" w:rsidR="004220A9" w:rsidRDefault="00697B4E">
      <w:pPr>
        <w:pStyle w:val="SourceCode"/>
      </w:pPr>
      <w:r>
        <w:rPr>
          <w:rStyle w:val="ControlFlowTok"/>
        </w:rPr>
        <w:t>switch</w:t>
      </w:r>
      <w:r>
        <w:rPr>
          <w:rStyle w:val="NormalTok"/>
        </w:rPr>
        <w:t>(value){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ataTypeTok"/>
        </w:rPr>
        <w:t>值</w:t>
      </w:r>
      <w:r>
        <w:rPr>
          <w:rStyle w:val="DataType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 xml:space="preserve"> </w:t>
      </w:r>
      <w:r>
        <w:rPr>
          <w:rStyle w:val="CommentTok"/>
        </w:rPr>
        <w:t>//value</w:t>
      </w:r>
      <w:r>
        <w:rPr>
          <w:rStyle w:val="CommentTok"/>
        </w:rPr>
        <w:t>与值</w:t>
      </w:r>
      <w:r>
        <w:rPr>
          <w:rStyle w:val="CommentTok"/>
        </w:rPr>
        <w:t>1</w:t>
      </w:r>
      <w:r>
        <w:rPr>
          <w:rStyle w:val="CommentTok"/>
        </w:rPr>
        <w:t>匹配全等时</w:t>
      </w:r>
      <w:r>
        <w:rPr>
          <w:rStyle w:val="CommentTok"/>
        </w:rPr>
        <w:t>,</w:t>
      </w:r>
      <w:r>
        <w:rPr>
          <w:rStyle w:val="CommentTok"/>
        </w:rPr>
        <w:t>执行的代码段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结束匹配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ataTypeTok"/>
        </w:rPr>
        <w:t>值</w:t>
      </w:r>
      <w:r>
        <w:rPr>
          <w:rStyle w:val="DataType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br/>
      </w:r>
      <w:r>
        <w:rPr>
          <w:rStyle w:val="NormalTok"/>
        </w:rPr>
        <w:lastRenderedPageBreak/>
        <w:tab/>
        <w:t xml:space="preserve"> </w:t>
      </w:r>
      <w:r>
        <w:rPr>
          <w:rStyle w:val="CommentTok"/>
        </w:rPr>
        <w:t>//value</w:t>
      </w:r>
      <w:r>
        <w:rPr>
          <w:rStyle w:val="CommentTok"/>
        </w:rPr>
        <w:t>与值</w:t>
      </w:r>
      <w:r>
        <w:rPr>
          <w:rStyle w:val="CommentTok"/>
        </w:rPr>
        <w:t>2</w:t>
      </w:r>
      <w:r>
        <w:rPr>
          <w:rStyle w:val="CommentTok"/>
        </w:rPr>
        <w:t>匹配全等时</w:t>
      </w:r>
      <w:r>
        <w:rPr>
          <w:rStyle w:val="CommentTok"/>
        </w:rPr>
        <w:t>,</w:t>
      </w:r>
      <w:r>
        <w:rPr>
          <w:rStyle w:val="CommentTok"/>
        </w:rPr>
        <w:t>执行的代码段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ataTypeTok"/>
        </w:rPr>
        <w:t>值</w:t>
      </w:r>
      <w:r>
        <w:rPr>
          <w:rStyle w:val="DataType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//value</w:t>
      </w:r>
      <w:r>
        <w:rPr>
          <w:rStyle w:val="CommentTok"/>
        </w:rPr>
        <w:t>与值</w:t>
      </w:r>
      <w:r>
        <w:rPr>
          <w:rStyle w:val="CommentTok"/>
        </w:rPr>
        <w:t>3</w:t>
      </w:r>
      <w:r>
        <w:rPr>
          <w:rStyle w:val="CommentTok"/>
        </w:rPr>
        <w:t>匹配全等时</w:t>
      </w:r>
      <w:r>
        <w:rPr>
          <w:rStyle w:val="CommentTok"/>
        </w:rPr>
        <w:t>,</w:t>
      </w:r>
      <w:r>
        <w:rPr>
          <w:rStyle w:val="CommentTok"/>
        </w:rPr>
        <w:t>执行的代码段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 </w:t>
      </w:r>
      <w:r>
        <w:rPr>
          <w:rStyle w:val="CommentTok"/>
        </w:rPr>
        <w:t>//</w:t>
      </w:r>
      <w:r>
        <w:rPr>
          <w:rStyle w:val="CommentTok"/>
        </w:rPr>
        <w:t>所有</w:t>
      </w:r>
      <w:r>
        <w:rPr>
          <w:rStyle w:val="CommentTok"/>
        </w:rPr>
        <w:t>case</w:t>
      </w:r>
      <w:r>
        <w:rPr>
          <w:rStyle w:val="CommentTok"/>
        </w:rPr>
        <w:t>匹配失败后默认执行的语句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CDF1170" w14:textId="77777777" w:rsidR="004220A9" w:rsidRDefault="00697B4E">
      <w:pPr>
        <w:numPr>
          <w:ilvl w:val="0"/>
          <w:numId w:val="4"/>
        </w:numPr>
      </w:pPr>
      <w:r>
        <w:t>使用</w:t>
      </w:r>
      <w:r>
        <w:t xml:space="preserve"> :</w:t>
      </w:r>
    </w:p>
    <w:p w14:paraId="24ACD539" w14:textId="77777777" w:rsidR="004220A9" w:rsidRDefault="00697B4E">
      <w:pPr>
        <w:pStyle w:val="SourceCode"/>
      </w:pPr>
      <w:r>
        <w:rPr>
          <w:rStyle w:val="FloatTok"/>
        </w:rPr>
        <w:t>1.</w:t>
      </w:r>
      <w:r>
        <w:rPr>
          <w:rStyle w:val="NormalTok"/>
        </w:rPr>
        <w:t xml:space="preserve"> switch</w:t>
      </w:r>
      <w:r>
        <w:rPr>
          <w:rStyle w:val="NormalTok"/>
        </w:rPr>
        <w:t>语句用于值的匹配，</w:t>
      </w:r>
      <w:r>
        <w:rPr>
          <w:rStyle w:val="NormalTok"/>
        </w:rPr>
        <w:t>case</w:t>
      </w:r>
      <w:r>
        <w:rPr>
          <w:rStyle w:val="NormalTok"/>
        </w:rPr>
        <w:t>用于列出所有可能的值；只有</w:t>
      </w:r>
      <w:r>
        <w:rPr>
          <w:rStyle w:val="NormalTok"/>
        </w:rPr>
        <w:t>switch()</w:t>
      </w:r>
      <w:r>
        <w:rPr>
          <w:rStyle w:val="NormalTok"/>
        </w:rPr>
        <w:t>表达式的值与</w:t>
      </w:r>
      <w:r>
        <w:rPr>
          <w:rStyle w:val="NormalTok"/>
        </w:rPr>
        <w:t>case</w:t>
      </w:r>
      <w:r>
        <w:rPr>
          <w:rStyle w:val="NormalTok"/>
        </w:rPr>
        <w:t>的值匹配全等时，才会执行</w:t>
      </w:r>
      <w:r>
        <w:rPr>
          <w:rStyle w:val="NormalTok"/>
        </w:rPr>
        <w:t>case</w:t>
      </w:r>
      <w:r>
        <w:rPr>
          <w:rStyle w:val="NormalTok"/>
        </w:rPr>
        <w:t>对应的代码段</w:t>
      </w:r>
      <w:r>
        <w:br/>
      </w:r>
      <w:r>
        <w:rPr>
          <w:rStyle w:val="FloatTok"/>
        </w:rPr>
        <w:t>2.</w:t>
      </w:r>
      <w:r>
        <w:rPr>
          <w:rStyle w:val="NormalTok"/>
        </w:rPr>
        <w:t xml:space="preserve"> break</w:t>
      </w:r>
      <w:r>
        <w:rPr>
          <w:rStyle w:val="NormalTok"/>
        </w:rPr>
        <w:t>用于结束匹配，不再向后执行；可以省略，</w:t>
      </w:r>
      <w:r>
        <w:rPr>
          <w:rStyle w:val="NormalTok"/>
        </w:rPr>
        <w:t>break</w:t>
      </w:r>
      <w:r>
        <w:rPr>
          <w:rStyle w:val="NormalTok"/>
        </w:rPr>
        <w:t>一旦省略，会从当前匹配到的</w:t>
      </w:r>
      <w:r>
        <w:rPr>
          <w:rStyle w:val="NormalTok"/>
        </w:rPr>
        <w:t>case</w:t>
      </w:r>
      <w:r>
        <w:rPr>
          <w:rStyle w:val="NormalTok"/>
        </w:rPr>
        <w:t>开始，向后执行所有的代码语句，直至结束或碰到</w:t>
      </w:r>
      <w:r>
        <w:rPr>
          <w:rStyle w:val="NormalTok"/>
        </w:rPr>
        <w:t>break</w:t>
      </w:r>
      <w:r>
        <w:rPr>
          <w:rStyle w:val="NormalTok"/>
        </w:rPr>
        <w:t>跳出</w:t>
      </w:r>
      <w:r>
        <w:br/>
      </w:r>
      <w:r>
        <w:rPr>
          <w:rStyle w:val="FloatTok"/>
        </w:rPr>
        <w:t>3.</w:t>
      </w:r>
      <w:r>
        <w:rPr>
          <w:rStyle w:val="NormalTok"/>
        </w:rPr>
        <w:t xml:space="preserve"> default</w:t>
      </w:r>
      <w:r>
        <w:rPr>
          <w:rStyle w:val="NormalTok"/>
        </w:rPr>
        <w:t>用来表示所有</w:t>
      </w:r>
      <w:r>
        <w:rPr>
          <w:rStyle w:val="NormalTok"/>
        </w:rPr>
        <w:t>case</w:t>
      </w:r>
      <w:r>
        <w:rPr>
          <w:rStyle w:val="NormalTok"/>
        </w:rPr>
        <w:t>都匹配失败的情况，一般写在末尾，做默认操作</w:t>
      </w:r>
      <w:r>
        <w:br/>
      </w:r>
      <w:r>
        <w:rPr>
          <w:rStyle w:val="FloatTok"/>
        </w:rPr>
        <w:t>4.</w:t>
      </w:r>
      <w:r>
        <w:rPr>
          <w:rStyle w:val="NormalTok"/>
        </w:rPr>
        <w:t xml:space="preserve"> </w:t>
      </w:r>
      <w:r>
        <w:rPr>
          <w:rStyle w:val="NormalTok"/>
        </w:rPr>
        <w:t>多个</w:t>
      </w:r>
      <w:r>
        <w:rPr>
          <w:rStyle w:val="NormalTok"/>
        </w:rPr>
        <w:t>case</w:t>
      </w:r>
      <w:r>
        <w:rPr>
          <w:rStyle w:val="NormalTok"/>
        </w:rPr>
        <w:t>共用代码段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NormalTok"/>
        </w:rPr>
        <w:t>值</w:t>
      </w:r>
      <w:r>
        <w:rPr>
          <w:rStyle w:val="Norm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NormalTok"/>
        </w:rPr>
        <w:t>值</w:t>
      </w:r>
      <w:r>
        <w:rPr>
          <w:rStyle w:val="NormalTok"/>
        </w:rPr>
        <w:t>2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NormalTok"/>
        </w:rPr>
        <w:t>值</w:t>
      </w:r>
      <w:r>
        <w:rPr>
          <w:rStyle w:val="NormalTok"/>
        </w:rPr>
        <w:t>3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以上任意一个值匹配全等都会执行的代码段</w:t>
      </w:r>
    </w:p>
    <w:p w14:paraId="157CB5E4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18CD7C99" wp14:editId="1E31BFDE">
            <wp:extent cx="5334000" cy="202016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条件语句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A988F" w14:textId="77777777" w:rsidR="004220A9" w:rsidRDefault="004220A9">
      <w:pPr>
        <w:pStyle w:val="ImageCaption"/>
      </w:pPr>
    </w:p>
    <w:p w14:paraId="6A9B90A5" w14:textId="77777777" w:rsidR="004220A9" w:rsidRDefault="00697B4E">
      <w:pPr>
        <w:pStyle w:val="Heading4"/>
      </w:pPr>
      <w:bookmarkStart w:id="9" w:name="header-n34"/>
      <w:r>
        <w:t>3</w:t>
      </w:r>
      <w:r>
        <w:t>）循环结构</w:t>
      </w:r>
      <w:bookmarkEnd w:id="9"/>
    </w:p>
    <w:p w14:paraId="6D08FCF4" w14:textId="77777777" w:rsidR="004220A9" w:rsidRDefault="00697B4E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作用</w:t>
      </w:r>
      <w:r>
        <w:rPr>
          <w:lang w:eastAsia="zh-CN"/>
        </w:rPr>
        <w:br/>
      </w:r>
      <w:r>
        <w:rPr>
          <w:lang w:eastAsia="zh-CN"/>
        </w:rPr>
        <w:t>根据条件，重复执行某段代码</w:t>
      </w:r>
    </w:p>
    <w:p w14:paraId="0CDD15E1" w14:textId="77777777" w:rsidR="004220A9" w:rsidRDefault="00697B4E">
      <w:pPr>
        <w:numPr>
          <w:ilvl w:val="0"/>
          <w:numId w:val="5"/>
        </w:numPr>
      </w:pPr>
      <w:r>
        <w:t>分类</w:t>
      </w:r>
    </w:p>
    <w:p w14:paraId="189D0852" w14:textId="77777777" w:rsidR="004220A9" w:rsidRDefault="00697B4E">
      <w:pPr>
        <w:numPr>
          <w:ilvl w:val="0"/>
          <w:numId w:val="6"/>
        </w:numPr>
      </w:pPr>
      <w:r>
        <w:t>while</w:t>
      </w:r>
      <w:r>
        <w:t>循环</w:t>
      </w:r>
    </w:p>
    <w:p w14:paraId="5B54F260" w14:textId="77777777" w:rsidR="004220A9" w:rsidRDefault="00697B4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定义循环变量</w:t>
      </w:r>
      <w:r>
        <w:rPr>
          <w:rStyle w:val="VerbatimChar"/>
          <w:lang w:eastAsia="zh-CN"/>
        </w:rPr>
        <w:t>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while(</w:t>
      </w:r>
      <w:r>
        <w:rPr>
          <w:rStyle w:val="VerbatimChar"/>
          <w:lang w:eastAsia="zh-CN"/>
        </w:rPr>
        <w:t>循环条件</w:t>
      </w:r>
      <w:r>
        <w:rPr>
          <w:rStyle w:val="VerbatimChar"/>
          <w:lang w:eastAsia="zh-CN"/>
        </w:rPr>
        <w:t>){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 xml:space="preserve">   </w:t>
      </w:r>
      <w:r>
        <w:rPr>
          <w:rStyle w:val="VerbatimChar"/>
          <w:lang w:eastAsia="zh-CN"/>
        </w:rPr>
        <w:t>条件满足时执行的代码段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>更新循环变量</w:t>
      </w:r>
      <w:r>
        <w:rPr>
          <w:rStyle w:val="VerbatimChar"/>
          <w:lang w:eastAsia="zh-CN"/>
        </w:rPr>
        <w:t>;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14:paraId="64E33CBE" w14:textId="77777777" w:rsidR="004220A9" w:rsidRDefault="00697B4E">
      <w:pPr>
        <w:numPr>
          <w:ilvl w:val="0"/>
          <w:numId w:val="7"/>
        </w:numPr>
      </w:pPr>
      <w:r>
        <w:t>do-while</w:t>
      </w:r>
      <w:r>
        <w:t>循环</w:t>
      </w:r>
    </w:p>
    <w:p w14:paraId="7C9E2621" w14:textId="77777777" w:rsidR="004220A9" w:rsidRDefault="00697B4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do{</w:t>
      </w:r>
      <w:r>
        <w:rPr>
          <w:lang w:eastAsia="zh-CN"/>
        </w:rPr>
        <w:br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循环体</w:t>
      </w:r>
      <w:r>
        <w:rPr>
          <w:rStyle w:val="VerbatimChar"/>
          <w:lang w:eastAsia="zh-CN"/>
        </w:rPr>
        <w:t>;</w:t>
      </w:r>
      <w:r>
        <w:rPr>
          <w:lang w:eastAsia="zh-CN"/>
        </w:rPr>
        <w:br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更新循环变量</w:t>
      </w:r>
      <w:r>
        <w:rPr>
          <w:lang w:eastAsia="zh-CN"/>
        </w:rPr>
        <w:br/>
      </w:r>
      <w:r>
        <w:rPr>
          <w:rStyle w:val="VerbatimChar"/>
          <w:lang w:eastAsia="zh-CN"/>
        </w:rPr>
        <w:t>}while(</w:t>
      </w:r>
      <w:r>
        <w:rPr>
          <w:rStyle w:val="VerbatimChar"/>
          <w:lang w:eastAsia="zh-CN"/>
        </w:rPr>
        <w:t>循环条件</w:t>
      </w:r>
      <w:r>
        <w:rPr>
          <w:rStyle w:val="VerbatimChar"/>
          <w:lang w:eastAsia="zh-CN"/>
        </w:rPr>
        <w:t>);</w:t>
      </w:r>
    </w:p>
    <w:p w14:paraId="5A29A969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759A69A8" wp14:editId="3FD45335">
            <wp:extent cx="5334000" cy="18243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while语句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510DE" w14:textId="77777777" w:rsidR="004220A9" w:rsidRDefault="004220A9">
      <w:pPr>
        <w:pStyle w:val="ImageCaption"/>
      </w:pPr>
    </w:p>
    <w:p w14:paraId="5974C174" w14:textId="77777777" w:rsidR="004220A9" w:rsidRDefault="00697B4E">
      <w:pPr>
        <w:pStyle w:val="BodyText"/>
      </w:pPr>
      <w:r>
        <w:t>与</w:t>
      </w:r>
      <w:r>
        <w:t xml:space="preserve"> while </w:t>
      </w:r>
      <w:r>
        <w:t>循环的区别</w:t>
      </w:r>
      <w:r>
        <w:t xml:space="preserve"> :</w:t>
      </w:r>
    </w:p>
    <w:p w14:paraId="6F2E70CE" w14:textId="77777777" w:rsidR="004220A9" w:rsidRDefault="00697B4E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while </w:t>
      </w:r>
      <w:r>
        <w:rPr>
          <w:lang w:eastAsia="zh-CN"/>
        </w:rPr>
        <w:t>循环先判断循环条件，条件成立才执行循环体</w:t>
      </w:r>
    </w:p>
    <w:p w14:paraId="63AA7DBA" w14:textId="77777777" w:rsidR="004220A9" w:rsidRDefault="00697B4E">
      <w:pPr>
        <w:numPr>
          <w:ilvl w:val="0"/>
          <w:numId w:val="8"/>
        </w:numPr>
      </w:pPr>
      <w:r>
        <w:t xml:space="preserve">do-while </w:t>
      </w:r>
      <w:r>
        <w:t>循环不管条件是否成立，先执行一次循环体</w:t>
      </w:r>
    </w:p>
    <w:p w14:paraId="1EA6422E" w14:textId="77777777" w:rsidR="004220A9" w:rsidRDefault="00697B4E">
      <w:pPr>
        <w:numPr>
          <w:ilvl w:val="0"/>
          <w:numId w:val="9"/>
        </w:numPr>
      </w:pPr>
      <w:r>
        <w:t xml:space="preserve">for </w:t>
      </w:r>
      <w:r>
        <w:t>循环</w:t>
      </w:r>
    </w:p>
    <w:p w14:paraId="6B45B0FB" w14:textId="77777777" w:rsidR="004220A9" w:rsidRDefault="00697B4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for(</w:t>
      </w:r>
      <w:r>
        <w:rPr>
          <w:rStyle w:val="VerbatimChar"/>
          <w:lang w:eastAsia="zh-CN"/>
        </w:rPr>
        <w:t>定义循环变量</w:t>
      </w:r>
      <w:r>
        <w:rPr>
          <w:rStyle w:val="VerbatimChar"/>
          <w:lang w:eastAsia="zh-CN"/>
        </w:rPr>
        <w:t>;</w:t>
      </w:r>
      <w:r>
        <w:rPr>
          <w:rStyle w:val="VerbatimChar"/>
          <w:lang w:eastAsia="zh-CN"/>
        </w:rPr>
        <w:t>循环条件</w:t>
      </w:r>
      <w:r>
        <w:rPr>
          <w:rStyle w:val="VerbatimChar"/>
          <w:lang w:eastAsia="zh-CN"/>
        </w:rPr>
        <w:t>;</w:t>
      </w:r>
      <w:r>
        <w:rPr>
          <w:rStyle w:val="VerbatimChar"/>
          <w:lang w:eastAsia="zh-CN"/>
        </w:rPr>
        <w:t>更新循环变量</w:t>
      </w:r>
      <w:r>
        <w:rPr>
          <w:rStyle w:val="VerbatimChar"/>
          <w:lang w:eastAsia="zh-CN"/>
        </w:rPr>
        <w:t>){</w:t>
      </w:r>
      <w:r>
        <w:rPr>
          <w:lang w:eastAsia="zh-CN"/>
        </w:rPr>
        <w:br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循环体</w:t>
      </w:r>
      <w:r>
        <w:rPr>
          <w:rStyle w:val="VerbatimChar"/>
          <w:lang w:eastAsia="zh-CN"/>
        </w:rPr>
        <w:t>;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14:paraId="6BA377F4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4F88F7C9" wp14:editId="5496CA90">
            <wp:extent cx="5334000" cy="184163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for循环语句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DC5B2" w14:textId="77777777" w:rsidR="004220A9" w:rsidRDefault="004220A9">
      <w:pPr>
        <w:pStyle w:val="ImageCaption"/>
      </w:pPr>
    </w:p>
    <w:p w14:paraId="51D639D2" w14:textId="77777777" w:rsidR="004220A9" w:rsidRDefault="00697B4E">
      <w:pPr>
        <w:pStyle w:val="BodyText"/>
      </w:pPr>
      <w:r>
        <w:lastRenderedPageBreak/>
        <w:t>循环控制</w:t>
      </w:r>
      <w:r>
        <w:t xml:space="preserve"> :</w:t>
      </w:r>
    </w:p>
    <w:p w14:paraId="22750662" w14:textId="77777777" w:rsidR="004220A9" w:rsidRDefault="00697B4E">
      <w:pPr>
        <w:numPr>
          <w:ilvl w:val="0"/>
          <w:numId w:val="10"/>
        </w:numPr>
      </w:pPr>
      <w:r>
        <w:t xml:space="preserve">break </w:t>
      </w:r>
      <w:r>
        <w:t>强制结束循环</w:t>
      </w:r>
    </w:p>
    <w:p w14:paraId="7E828FF3" w14:textId="77777777" w:rsidR="004220A9" w:rsidRDefault="00697B4E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continue </w:t>
      </w:r>
      <w:r>
        <w:rPr>
          <w:lang w:eastAsia="zh-CN"/>
        </w:rPr>
        <w:t>结束当次循环，开始下一次循环</w:t>
      </w:r>
      <w:r>
        <w:rPr>
          <w:lang w:eastAsia="zh-CN"/>
        </w:rPr>
        <w:br/>
      </w:r>
      <w:r>
        <w:rPr>
          <w:lang w:eastAsia="zh-CN"/>
        </w:rPr>
        <w:t>循环嵌套</w:t>
      </w:r>
      <w:r>
        <w:rPr>
          <w:lang w:eastAsia="zh-CN"/>
        </w:rPr>
        <w:t xml:space="preserve"> :</w:t>
      </w:r>
      <w:r>
        <w:rPr>
          <w:lang w:eastAsia="zh-CN"/>
        </w:rPr>
        <w:br/>
      </w:r>
      <w:r>
        <w:rPr>
          <w:lang w:eastAsia="zh-CN"/>
        </w:rPr>
        <w:t>在循环中嵌套添加其他循环</w:t>
      </w:r>
    </w:p>
    <w:p w14:paraId="71D95FE0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37E5C969" wp14:editId="056C857C">
            <wp:extent cx="5334000" cy="204550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循环中的语句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0054B" w14:textId="77777777" w:rsidR="004220A9" w:rsidRDefault="004220A9">
      <w:pPr>
        <w:pStyle w:val="ImageCaption"/>
      </w:pPr>
    </w:p>
    <w:p w14:paraId="2217DDE6" w14:textId="77777777" w:rsidR="004220A9" w:rsidRDefault="00697B4E">
      <w:pPr>
        <w:pStyle w:val="Heading1"/>
      </w:pPr>
      <w:bookmarkStart w:id="10" w:name="header-n67"/>
      <w:r>
        <w:t>二、函数</w:t>
      </w:r>
      <w:bookmarkEnd w:id="10"/>
    </w:p>
    <w:p w14:paraId="08A87742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2F498C56" wp14:editId="3399921D">
            <wp:extent cx="5334000" cy="177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函数定义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3C304" w14:textId="77777777" w:rsidR="004220A9" w:rsidRDefault="004220A9">
      <w:pPr>
        <w:pStyle w:val="ImageCaption"/>
      </w:pPr>
    </w:p>
    <w:p w14:paraId="3F8D5874" w14:textId="77777777" w:rsidR="004220A9" w:rsidRDefault="00697B4E">
      <w:pPr>
        <w:pStyle w:val="Heading2"/>
        <w:rPr>
          <w:lang w:eastAsia="zh-CN"/>
        </w:rPr>
      </w:pPr>
      <w:bookmarkStart w:id="11" w:name="header-n69"/>
      <w:r>
        <w:rPr>
          <w:lang w:eastAsia="zh-CN"/>
        </w:rPr>
        <w:t xml:space="preserve">1. </w:t>
      </w:r>
      <w:r>
        <w:rPr>
          <w:lang w:eastAsia="zh-CN"/>
        </w:rPr>
        <w:t>作用</w:t>
      </w:r>
      <w:r>
        <w:rPr>
          <w:lang w:eastAsia="zh-CN"/>
        </w:rPr>
        <w:t xml:space="preserve"> </w:t>
      </w:r>
      <w:bookmarkEnd w:id="11"/>
    </w:p>
    <w:p w14:paraId="2C87387A" w14:textId="77777777" w:rsidR="004220A9" w:rsidRDefault="00697B4E">
      <w:pPr>
        <w:pStyle w:val="FirstParagraph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封装一段待执行的代码</w:t>
      </w:r>
    </w:p>
    <w:p w14:paraId="5A8E6E18" w14:textId="77777777" w:rsidR="004220A9" w:rsidRDefault="00697B4E">
      <w:pPr>
        <w:pStyle w:val="Heading2"/>
      </w:pPr>
      <w:bookmarkStart w:id="12" w:name="header-n71"/>
      <w:r>
        <w:t xml:space="preserve">2. </w:t>
      </w:r>
      <w:r>
        <w:t>语法</w:t>
      </w:r>
      <w:r>
        <w:t xml:space="preserve"> </w:t>
      </w:r>
      <w:bookmarkEnd w:id="12"/>
    </w:p>
    <w:p w14:paraId="25227D64" w14:textId="77777777" w:rsidR="004220A9" w:rsidRDefault="00697B4E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函数声明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函数名</w:t>
      </w:r>
      <w:r>
        <w:rPr>
          <w:rStyle w:val="NormalTok"/>
        </w:rPr>
        <w:t>(</w:t>
      </w:r>
      <w:r>
        <w:rPr>
          <w:rStyle w:val="NormalTok"/>
        </w:rPr>
        <w:t>参数列表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NormalTok"/>
        </w:rPr>
        <w:t>函数体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NormalTok"/>
        </w:rPr>
        <w:t>返回值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函数调用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函数名</w:t>
      </w:r>
      <w:r>
        <w:rPr>
          <w:rStyle w:val="NormalTok"/>
        </w:rPr>
        <w:t>(</w:t>
      </w:r>
      <w:r>
        <w:rPr>
          <w:rStyle w:val="NormalTok"/>
        </w:rPr>
        <w:t>参数列表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73123AB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25873854" wp14:editId="4F88C788">
            <wp:extent cx="5334000" cy="180422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函数定义带参数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235C1" w14:textId="77777777" w:rsidR="004220A9" w:rsidRDefault="004220A9">
      <w:pPr>
        <w:pStyle w:val="ImageCaption"/>
      </w:pPr>
    </w:p>
    <w:p w14:paraId="684516C3" w14:textId="77777777" w:rsidR="004220A9" w:rsidRDefault="00697B4E">
      <w:pPr>
        <w:pStyle w:val="Heading2"/>
        <w:rPr>
          <w:lang w:eastAsia="zh-CN"/>
        </w:rPr>
      </w:pPr>
      <w:bookmarkStart w:id="13" w:name="header-n74"/>
      <w:r>
        <w:rPr>
          <w:lang w:eastAsia="zh-CN"/>
        </w:rPr>
        <w:t xml:space="preserve">3. </w:t>
      </w:r>
      <w:r>
        <w:rPr>
          <w:lang w:eastAsia="zh-CN"/>
        </w:rPr>
        <w:t>使用</w:t>
      </w:r>
      <w:r>
        <w:rPr>
          <w:lang w:eastAsia="zh-CN"/>
        </w:rPr>
        <w:t xml:space="preserve"> </w:t>
      </w:r>
      <w:bookmarkEnd w:id="13"/>
    </w:p>
    <w:p w14:paraId="3D87152D" w14:textId="77777777" w:rsidR="004220A9" w:rsidRDefault="00697B4E">
      <w:pPr>
        <w:pStyle w:val="FirstParagraph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函数名自定义，见名知意，命名规范参照变量的命名规范。普通函数以小写字母开头，用于区分构造函数</w:t>
      </w:r>
      <w:r>
        <w:rPr>
          <w:lang w:eastAsia="zh-CN"/>
        </w:rPr>
        <w:t>(</w:t>
      </w:r>
      <w:r>
        <w:rPr>
          <w:lang w:eastAsia="zh-CN"/>
        </w:rPr>
        <w:t>构造函数使用大写字母开头，定义类</w:t>
      </w:r>
      <w:r>
        <w:rPr>
          <w:lang w:eastAsia="zh-CN"/>
        </w:rPr>
        <w:t>)</w:t>
      </w:r>
    </w:p>
    <w:p w14:paraId="02442D21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4D5B7E27" wp14:editId="4A037E87">
            <wp:extent cx="5334000" cy="17195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函数定义带返回值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3ECEF" w14:textId="77777777" w:rsidR="004220A9" w:rsidRDefault="004220A9">
      <w:pPr>
        <w:pStyle w:val="ImageCaption"/>
      </w:pPr>
    </w:p>
    <w:p w14:paraId="3C254B2B" w14:textId="77777777" w:rsidR="004220A9" w:rsidRDefault="00697B4E">
      <w:pPr>
        <w:pStyle w:val="Heading2"/>
        <w:rPr>
          <w:lang w:eastAsia="zh-CN"/>
        </w:rPr>
      </w:pPr>
      <w:bookmarkStart w:id="14" w:name="header-n77"/>
      <w:r>
        <w:rPr>
          <w:lang w:eastAsia="zh-CN"/>
        </w:rPr>
        <w:t xml:space="preserve">4. </w:t>
      </w:r>
      <w:r>
        <w:rPr>
          <w:lang w:eastAsia="zh-CN"/>
        </w:rPr>
        <w:t>匿名函数</w:t>
      </w:r>
      <w:bookmarkEnd w:id="14"/>
    </w:p>
    <w:p w14:paraId="7DC17FE2" w14:textId="77777777" w:rsidR="004220A9" w:rsidRDefault="00697B4E">
      <w:pPr>
        <w:pStyle w:val="FirstParagraph"/>
      </w:pPr>
      <w:r>
        <w:rPr>
          <w:lang w:eastAsia="zh-CN"/>
        </w:rPr>
        <w:t>匿名函数：省略函数名的函数。</w:t>
      </w:r>
      <w:r>
        <w:t>语法为：</w:t>
      </w:r>
    </w:p>
    <w:p w14:paraId="0353F8C4" w14:textId="77777777" w:rsidR="004220A9" w:rsidRDefault="00697B4E">
      <w:pPr>
        <w:numPr>
          <w:ilvl w:val="0"/>
          <w:numId w:val="11"/>
        </w:numPr>
      </w:pPr>
      <w:r>
        <w:t>匿名函数自执行</w:t>
      </w:r>
    </w:p>
    <w:p w14:paraId="477B2DD3" w14:textId="77777777" w:rsidR="004220A9" w:rsidRDefault="00697B4E">
      <w:pPr>
        <w:pStyle w:val="SourceCode"/>
      </w:pPr>
      <w:r>
        <w:rPr>
          <w:rStyle w:val="NormalTok"/>
        </w:rPr>
        <w:t xml:space="preserve"> (</w:t>
      </w:r>
      <w:r>
        <w:rPr>
          <w:rStyle w:val="KeywordTok"/>
        </w:rPr>
        <w:t>function</w:t>
      </w:r>
      <w:r>
        <w:rPr>
          <w:rStyle w:val="NormalTok"/>
        </w:rPr>
        <w:t xml:space="preserve"> (</w:t>
      </w:r>
      <w:r>
        <w:rPr>
          <w:rStyle w:val="NormalTok"/>
        </w:rPr>
        <w:t>形参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})(</w:t>
      </w:r>
      <w:r>
        <w:rPr>
          <w:rStyle w:val="NormalTok"/>
        </w:rPr>
        <w:t>实参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B99E174" w14:textId="77777777" w:rsidR="004220A9" w:rsidRDefault="00697B4E">
      <w:pPr>
        <w:numPr>
          <w:ilvl w:val="0"/>
          <w:numId w:val="12"/>
        </w:numPr>
      </w:pPr>
      <w:r>
        <w:t>定义变量接收匿名函数</w:t>
      </w:r>
    </w:p>
    <w:p w14:paraId="396AFBE7" w14:textId="77777777" w:rsidR="004220A9" w:rsidRDefault="00697B4E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fn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(){}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fn()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函数调用</w:t>
      </w:r>
    </w:p>
    <w:p w14:paraId="584EA1D0" w14:textId="77777777" w:rsidR="004220A9" w:rsidRDefault="00697B4E">
      <w:pPr>
        <w:pStyle w:val="CaptionedFigure"/>
      </w:pPr>
      <w:r>
        <w:rPr>
          <w:noProof/>
        </w:rPr>
        <w:lastRenderedPageBreak/>
        <w:drawing>
          <wp:inline distT="0" distB="0" distL="0" distR="0" wp14:anchorId="0319CB27" wp14:editId="0F933CEF">
            <wp:extent cx="5334000" cy="153925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匿名函数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27AAF" w14:textId="77777777" w:rsidR="004220A9" w:rsidRDefault="004220A9">
      <w:pPr>
        <w:pStyle w:val="ImageCaption"/>
      </w:pPr>
    </w:p>
    <w:p w14:paraId="0349686A" w14:textId="77777777" w:rsidR="004220A9" w:rsidRDefault="00697B4E">
      <w:pPr>
        <w:pStyle w:val="Heading2"/>
      </w:pPr>
      <w:bookmarkStart w:id="15" w:name="header-n88"/>
      <w:r>
        <w:t xml:space="preserve">5. </w:t>
      </w:r>
      <w:r>
        <w:t>作用域</w:t>
      </w:r>
      <w:bookmarkEnd w:id="15"/>
    </w:p>
    <w:p w14:paraId="32376002" w14:textId="77777777" w:rsidR="004220A9" w:rsidRDefault="00697B4E">
      <w:pPr>
        <w:pStyle w:val="FirstParagraph"/>
      </w:pPr>
      <w:r>
        <w:t xml:space="preserve">JavaScript </w:t>
      </w:r>
      <w:r>
        <w:t>中作用域分为全局作用域和函数作用域，以函数的</w:t>
      </w:r>
      <w:r>
        <w:t>{ }</w:t>
      </w:r>
      <w:r>
        <w:t>作为划分作用域的依据</w:t>
      </w:r>
    </w:p>
    <w:p w14:paraId="116AFABC" w14:textId="77777777" w:rsidR="004220A9" w:rsidRDefault="00697B4E">
      <w:pPr>
        <w:numPr>
          <w:ilvl w:val="0"/>
          <w:numId w:val="13"/>
        </w:numPr>
      </w:pPr>
      <w:r>
        <w:t>全局变量和全局函数</w:t>
      </w:r>
    </w:p>
    <w:p w14:paraId="5021A5C9" w14:textId="77777777" w:rsidR="004220A9" w:rsidRDefault="00697B4E">
      <w:pPr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>只要在函数外部</w:t>
      </w:r>
      <w:r>
        <w:rPr>
          <w:lang w:eastAsia="zh-CN"/>
        </w:rPr>
        <w:t>使用</w:t>
      </w:r>
      <w:r>
        <w:rPr>
          <w:lang w:eastAsia="zh-CN"/>
        </w:rPr>
        <w:t xml:space="preserve"> var </w:t>
      </w:r>
      <w:r>
        <w:rPr>
          <w:lang w:eastAsia="zh-CN"/>
        </w:rPr>
        <w:t>关键字定义的变量，或函数都是全局变量和全局函数，在任何地方都可以访问</w:t>
      </w:r>
    </w:p>
    <w:p w14:paraId="35E1DF4B" w14:textId="77777777" w:rsidR="004220A9" w:rsidRDefault="00697B4E">
      <w:pPr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>所有省略</w:t>
      </w:r>
      <w:r>
        <w:rPr>
          <w:lang w:eastAsia="zh-CN"/>
        </w:rPr>
        <w:t xml:space="preserve"> var </w:t>
      </w:r>
      <w:r>
        <w:rPr>
          <w:lang w:eastAsia="zh-CN"/>
        </w:rPr>
        <w:t>关键字定义的变量，一律是全局变量</w:t>
      </w:r>
    </w:p>
    <w:p w14:paraId="354020D4" w14:textId="77777777" w:rsidR="004220A9" w:rsidRDefault="00697B4E">
      <w:pPr>
        <w:numPr>
          <w:ilvl w:val="0"/>
          <w:numId w:val="13"/>
        </w:numPr>
      </w:pPr>
      <w:r>
        <w:t>局部变量</w:t>
      </w:r>
      <w:r>
        <w:t>/</w:t>
      </w:r>
      <w:r>
        <w:t>局部函数</w:t>
      </w:r>
    </w:p>
    <w:p w14:paraId="78384406" w14:textId="77777777" w:rsidR="004220A9" w:rsidRDefault="00697B4E">
      <w:pPr>
        <w:numPr>
          <w:ilvl w:val="1"/>
          <w:numId w:val="15"/>
        </w:numPr>
        <w:rPr>
          <w:lang w:eastAsia="zh-CN"/>
        </w:rPr>
      </w:pPr>
      <w:r>
        <w:rPr>
          <w:lang w:eastAsia="zh-CN"/>
        </w:rPr>
        <w:t>在函数内部使用</w:t>
      </w:r>
      <w:r>
        <w:rPr>
          <w:lang w:eastAsia="zh-CN"/>
        </w:rPr>
        <w:t xml:space="preserve"> var </w:t>
      </w:r>
      <w:r>
        <w:rPr>
          <w:lang w:eastAsia="zh-CN"/>
        </w:rPr>
        <w:t>关键字定义的变量为局部变量，函数内部定义的函数也为局部函数，只能在当前作用域中使用，外界无法访问</w:t>
      </w:r>
    </w:p>
    <w:p w14:paraId="2196804F" w14:textId="77777777" w:rsidR="004220A9" w:rsidRDefault="00697B4E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作用域链</w:t>
      </w:r>
      <w:r>
        <w:rPr>
          <w:lang w:eastAsia="zh-CN"/>
        </w:rPr>
        <w:br/>
      </w:r>
      <w:r>
        <w:rPr>
          <w:lang w:eastAsia="zh-CN"/>
        </w:rPr>
        <w:t>局部作用域中访问变量或函数，首先从当前作用域中查找，当前作用域中没有的话，向上级作用域中查找，直至全局作用域</w:t>
      </w:r>
    </w:p>
    <w:p w14:paraId="25C5205B" w14:textId="77777777" w:rsidR="004220A9" w:rsidRDefault="00697B4E">
      <w:pPr>
        <w:pStyle w:val="CaptionedFigure"/>
      </w:pPr>
      <w:r>
        <w:rPr>
          <w:noProof/>
        </w:rPr>
        <w:lastRenderedPageBreak/>
        <w:drawing>
          <wp:inline distT="0" distB="0" distL="0" distR="0" wp14:anchorId="1E956549" wp14:editId="645B5E6F">
            <wp:extent cx="5334000" cy="25759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变量的作用域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70BBE" w14:textId="77777777" w:rsidR="004220A9" w:rsidRDefault="004220A9">
      <w:pPr>
        <w:pStyle w:val="ImageCaption"/>
      </w:pPr>
    </w:p>
    <w:p w14:paraId="700A32D7" w14:textId="77777777" w:rsidR="004220A9" w:rsidRDefault="00697B4E">
      <w:pPr>
        <w:pStyle w:val="Heading2"/>
        <w:rPr>
          <w:lang w:eastAsia="zh-CN"/>
        </w:rPr>
      </w:pPr>
      <w:bookmarkStart w:id="16" w:name="header-n106"/>
      <w:r>
        <w:rPr>
          <w:lang w:eastAsia="zh-CN"/>
        </w:rPr>
        <w:t xml:space="preserve">6. </w:t>
      </w:r>
      <w:r>
        <w:rPr>
          <w:lang w:eastAsia="zh-CN"/>
        </w:rPr>
        <w:t>获取多个</w:t>
      </w:r>
      <w:r>
        <w:rPr>
          <w:lang w:eastAsia="zh-CN"/>
        </w:rPr>
        <w:t>DOM</w:t>
      </w:r>
      <w:r>
        <w:rPr>
          <w:lang w:eastAsia="zh-CN"/>
        </w:rPr>
        <w:t>元素和控制属性</w:t>
      </w:r>
      <w:bookmarkEnd w:id="16"/>
    </w:p>
    <w:p w14:paraId="524D527F" w14:textId="77777777" w:rsidR="004220A9" w:rsidRDefault="00697B4E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根据标签名获取元素节点列表</w:t>
      </w:r>
    </w:p>
    <w:p w14:paraId="7B62BDA8" w14:textId="77777777" w:rsidR="004220A9" w:rsidRDefault="00697B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elems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getElementsByTagName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参数</w:t>
      </w:r>
      <w:r>
        <w:rPr>
          <w:rStyle w:val="CommentTok"/>
        </w:rPr>
        <w:t xml:space="preserve"> : </w:t>
      </w:r>
      <w:r>
        <w:rPr>
          <w:rStyle w:val="CommentTok"/>
        </w:rPr>
        <w:t>标签名</w:t>
      </w:r>
      <w:r>
        <w:br/>
      </w:r>
      <w:r>
        <w:rPr>
          <w:rStyle w:val="CommentTok"/>
        </w:rPr>
        <w:t>返回值</w:t>
      </w:r>
      <w:r>
        <w:rPr>
          <w:rStyle w:val="CommentTok"/>
        </w:rPr>
        <w:t xml:space="preserve"> : </w:t>
      </w:r>
      <w:r>
        <w:rPr>
          <w:rStyle w:val="CommentTok"/>
        </w:rPr>
        <w:t>节点列表</w:t>
      </w:r>
      <w:r>
        <w:rPr>
          <w:rStyle w:val="CommentTok"/>
        </w:rPr>
        <w:t>,</w:t>
      </w:r>
      <w:r>
        <w:rPr>
          <w:rStyle w:val="CommentTok"/>
        </w:rPr>
        <w:t>需要从节点列表中获取具体的元素节点对象</w:t>
      </w:r>
      <w:r>
        <w:rPr>
          <w:rStyle w:val="CommentTok"/>
        </w:rPr>
        <w:t>,</w:t>
      </w:r>
      <w:r>
        <w:rPr>
          <w:rStyle w:val="CommentTok"/>
        </w:rPr>
        <w:t>添加相应下标。</w:t>
      </w:r>
      <w:r>
        <w:br/>
      </w:r>
      <w:r>
        <w:rPr>
          <w:rStyle w:val="CommentTok"/>
        </w:rPr>
        <w:t>*/</w:t>
      </w:r>
    </w:p>
    <w:p w14:paraId="1612C8F9" w14:textId="77777777" w:rsidR="004220A9" w:rsidRDefault="00697B4E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 xml:space="preserve"> class </w:t>
      </w:r>
      <w:r>
        <w:rPr>
          <w:lang w:eastAsia="zh-CN"/>
        </w:rPr>
        <w:t>属性值获取元素节点列表</w:t>
      </w:r>
    </w:p>
    <w:p w14:paraId="69B4C482" w14:textId="77777777" w:rsidR="004220A9" w:rsidRDefault="00697B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elems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getElementsByClassName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参数</w:t>
      </w:r>
      <w:r>
        <w:rPr>
          <w:rStyle w:val="CommentTok"/>
        </w:rPr>
        <w:t xml:space="preserve"> : </w:t>
      </w:r>
      <w:r>
        <w:rPr>
          <w:rStyle w:val="CommentTok"/>
        </w:rPr>
        <w:t>类名</w:t>
      </w:r>
      <w:r>
        <w:rPr>
          <w:rStyle w:val="CommentTok"/>
        </w:rPr>
        <w:t>(class</w:t>
      </w:r>
      <w:r>
        <w:rPr>
          <w:rStyle w:val="CommentTok"/>
        </w:rPr>
        <w:t>属性值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返回值</w:t>
      </w:r>
      <w:r>
        <w:rPr>
          <w:rStyle w:val="CommentTok"/>
        </w:rPr>
        <w:t xml:space="preserve"> : </w:t>
      </w:r>
      <w:r>
        <w:rPr>
          <w:rStyle w:val="CommentTok"/>
        </w:rPr>
        <w:t>节点列表</w:t>
      </w:r>
      <w:r>
        <w:br/>
      </w:r>
      <w:r>
        <w:rPr>
          <w:rStyle w:val="CommentTok"/>
        </w:rPr>
        <w:t>*/</w:t>
      </w:r>
    </w:p>
    <w:p w14:paraId="56E39713" w14:textId="77777777" w:rsidR="004220A9" w:rsidRDefault="00697B4E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元素节点对象提供了以下属性来操作元素内容</w:t>
      </w:r>
    </w:p>
    <w:p w14:paraId="7427AAA9" w14:textId="77777777" w:rsidR="004220A9" w:rsidRDefault="00697B4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innerHTML : </w:t>
      </w:r>
      <w:r>
        <w:rPr>
          <w:rStyle w:val="VerbatimChar"/>
          <w:lang w:eastAsia="zh-CN"/>
        </w:rPr>
        <w:t>读取或设置元素文本内容</w:t>
      </w:r>
      <w:r>
        <w:rPr>
          <w:rStyle w:val="VerbatimChar"/>
          <w:lang w:eastAsia="zh-CN"/>
        </w:rPr>
        <w:t>,</w:t>
      </w:r>
      <w:r>
        <w:rPr>
          <w:rStyle w:val="VerbatimChar"/>
          <w:lang w:eastAsia="zh-CN"/>
        </w:rPr>
        <w:t>可识别标签语法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innerText : </w:t>
      </w:r>
      <w:r>
        <w:rPr>
          <w:rStyle w:val="VerbatimChar"/>
          <w:lang w:eastAsia="zh-CN"/>
        </w:rPr>
        <w:t>设置元素文本内容</w:t>
      </w:r>
      <w:r>
        <w:rPr>
          <w:rStyle w:val="VerbatimChar"/>
          <w:lang w:eastAsia="zh-CN"/>
        </w:rPr>
        <w:t>,</w:t>
      </w:r>
      <w:r>
        <w:rPr>
          <w:rStyle w:val="VerbatimChar"/>
          <w:lang w:eastAsia="zh-CN"/>
        </w:rPr>
        <w:t>不能识别标签语法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value : </w:t>
      </w:r>
      <w:r>
        <w:rPr>
          <w:rStyle w:val="VerbatimChar"/>
          <w:lang w:eastAsia="zh-CN"/>
        </w:rPr>
        <w:t>读取或设置表单控件的值</w:t>
      </w:r>
    </w:p>
    <w:p w14:paraId="30CB11C7" w14:textId="77777777" w:rsidR="004220A9" w:rsidRDefault="00697B4E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获取</w:t>
      </w:r>
      <w:r>
        <w:rPr>
          <w:lang w:eastAsia="zh-CN"/>
        </w:rPr>
        <w:t xml:space="preserve"> DOM </w:t>
      </w:r>
      <w:r>
        <w:rPr>
          <w:lang w:eastAsia="zh-CN"/>
        </w:rPr>
        <w:t>树中的属性值</w:t>
      </w:r>
    </w:p>
    <w:p w14:paraId="7975C6D9" w14:textId="77777777" w:rsidR="004220A9" w:rsidRDefault="00697B4E">
      <w:pPr>
        <w:pStyle w:val="CaptionedFigure"/>
      </w:pPr>
      <w:r>
        <w:rPr>
          <w:noProof/>
        </w:rPr>
        <w:lastRenderedPageBreak/>
        <w:drawing>
          <wp:inline distT="0" distB="0" distL="0" distR="0" wp14:anchorId="2042BC04" wp14:editId="3B33AA50">
            <wp:extent cx="5334000" cy="237564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获取元素的属性值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A5E94" w14:textId="77777777" w:rsidR="004220A9" w:rsidRDefault="004220A9">
      <w:pPr>
        <w:pStyle w:val="ImageCaption"/>
      </w:pPr>
    </w:p>
    <w:p w14:paraId="43EB3566" w14:textId="77777777" w:rsidR="004220A9" w:rsidRDefault="00697B4E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设置</w:t>
      </w:r>
      <w:r>
        <w:rPr>
          <w:lang w:eastAsia="zh-CN"/>
        </w:rPr>
        <w:t xml:space="preserve"> DOM </w:t>
      </w:r>
      <w:r>
        <w:rPr>
          <w:lang w:eastAsia="zh-CN"/>
        </w:rPr>
        <w:t>树中的属性值：</w:t>
      </w:r>
    </w:p>
    <w:p w14:paraId="316C5788" w14:textId="77777777" w:rsidR="004220A9" w:rsidRDefault="00697B4E">
      <w:pPr>
        <w:pStyle w:val="CaptionedFigure"/>
      </w:pPr>
      <w:r>
        <w:rPr>
          <w:noProof/>
        </w:rPr>
        <w:drawing>
          <wp:inline distT="0" distB="0" distL="0" distR="0" wp14:anchorId="48199621" wp14:editId="18A14C61">
            <wp:extent cx="5334000" cy="181202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6\assets\设置元素的属性值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6CF34" w14:textId="77777777" w:rsidR="004220A9" w:rsidRDefault="004220A9">
      <w:pPr>
        <w:pStyle w:val="ImageCaption"/>
      </w:pPr>
    </w:p>
    <w:p w14:paraId="1727CCB8" w14:textId="77777777" w:rsidR="004220A9" w:rsidRDefault="00697B4E">
      <w:pPr>
        <w:pStyle w:val="SourceCode"/>
      </w:pPr>
      <w:r>
        <w:rPr>
          <w:rStyle w:val="NormalTok"/>
        </w:rPr>
        <w:t>elem</w:t>
      </w:r>
      <w:r>
        <w:rPr>
          <w:rStyle w:val="OperatorTok"/>
        </w:rPr>
        <w:t>.</w:t>
      </w:r>
      <w:r>
        <w:rPr>
          <w:rStyle w:val="FunctionTok"/>
        </w:rPr>
        <w:t>getAttribute</w:t>
      </w:r>
      <w:r>
        <w:rPr>
          <w:rStyle w:val="NormalTok"/>
        </w:rPr>
        <w:t>(</w:t>
      </w:r>
      <w:r>
        <w:rPr>
          <w:rStyle w:val="StringTok"/>
        </w:rPr>
        <w:t>"attrname"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根据指定的属性名返回对应属性值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elem</w:t>
      </w:r>
      <w:r>
        <w:rPr>
          <w:rStyle w:val="OperatorTok"/>
        </w:rPr>
        <w:t>.</w:t>
      </w:r>
      <w:r>
        <w:rPr>
          <w:rStyle w:val="FunctionTok"/>
        </w:rPr>
        <w:t>setAttribute</w:t>
      </w:r>
      <w:r>
        <w:rPr>
          <w:rStyle w:val="NormalTok"/>
        </w:rPr>
        <w:t>(</w:t>
      </w:r>
      <w:r>
        <w:rPr>
          <w:rStyle w:val="StringTok"/>
        </w:rPr>
        <w:t>"attrname"</w:t>
      </w:r>
      <w:r>
        <w:rPr>
          <w:rStyle w:val="OperatorTok"/>
        </w:rPr>
        <w:t>,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为元素添加属性</w:t>
      </w:r>
      <w:r>
        <w:rPr>
          <w:rStyle w:val="CommentTok"/>
        </w:rPr>
        <w:t>,</w:t>
      </w:r>
      <w:r>
        <w:rPr>
          <w:rStyle w:val="CommentTok"/>
        </w:rPr>
        <w:t>参数为属性名和属性值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elem</w:t>
      </w:r>
      <w:r>
        <w:rPr>
          <w:rStyle w:val="OperatorTok"/>
        </w:rPr>
        <w:t>.</w:t>
      </w:r>
      <w:r>
        <w:rPr>
          <w:rStyle w:val="FunctionTok"/>
        </w:rPr>
        <w:t>removeAttribute</w:t>
      </w:r>
      <w:r>
        <w:rPr>
          <w:rStyle w:val="NormalTok"/>
        </w:rPr>
        <w:t>(</w:t>
      </w:r>
      <w:r>
        <w:rPr>
          <w:rStyle w:val="StringTok"/>
        </w:rPr>
        <w:t>"attrname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移除指定属性</w:t>
      </w:r>
    </w:p>
    <w:sectPr w:rsidR="004220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528E" w14:textId="77777777" w:rsidR="00697B4E" w:rsidRDefault="00697B4E">
      <w:pPr>
        <w:spacing w:after="0"/>
      </w:pPr>
      <w:r>
        <w:separator/>
      </w:r>
    </w:p>
  </w:endnote>
  <w:endnote w:type="continuationSeparator" w:id="0">
    <w:p w14:paraId="5900E8BA" w14:textId="77777777" w:rsidR="00697B4E" w:rsidRDefault="00697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FA5C" w14:textId="77777777" w:rsidR="00697B4E" w:rsidRDefault="00697B4E">
      <w:r>
        <w:separator/>
      </w:r>
    </w:p>
  </w:footnote>
  <w:footnote w:type="continuationSeparator" w:id="0">
    <w:p w14:paraId="6C160D1E" w14:textId="77777777" w:rsidR="00697B4E" w:rsidRDefault="0069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5FCA1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C1CB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91088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220A9"/>
    <w:rsid w:val="004E29B3"/>
    <w:rsid w:val="00590D07"/>
    <w:rsid w:val="00697B4E"/>
    <w:rsid w:val="00784D58"/>
    <w:rsid w:val="008D6863"/>
    <w:rsid w:val="00B86B75"/>
    <w:rsid w:val="00BC48D5"/>
    <w:rsid w:val="00C36279"/>
    <w:rsid w:val="00E315A3"/>
    <w:rsid w:val="00E379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F9DE"/>
  <w15:docId w15:val="{7532FB0D-DC0D-4B07-AE69-222B0E59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263B128-FE69-43D8-BC20-1A0C7180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袁 绍雄</cp:lastModifiedBy>
  <cp:revision>3</cp:revision>
  <dcterms:created xsi:type="dcterms:W3CDTF">2020-03-09T08:39:00Z</dcterms:created>
  <dcterms:modified xsi:type="dcterms:W3CDTF">2020-03-09T08:41:00Z</dcterms:modified>
</cp:coreProperties>
</file>