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oc"/>
    <w:bookmarkStart w:id="1" w:name="_GoBack"/>
    <w:p w14:paraId="44A8FA22" w14:textId="77777777" w:rsidR="00F822F7" w:rsidRDefault="005A57EE">
      <w:pPr>
        <w:pStyle w:val="FirstParagraph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"header-n2" \h </w:instrText>
      </w:r>
      <w:r>
        <w:fldChar w:fldCharType="separate"/>
      </w:r>
      <w:r>
        <w:rPr>
          <w:rStyle w:val="Hyperlink"/>
          <w:lang w:eastAsia="zh-CN"/>
        </w:rPr>
        <w:t>一、</w:t>
      </w:r>
      <w:r>
        <w:rPr>
          <w:rStyle w:val="Hyperlink"/>
          <w:lang w:eastAsia="zh-CN"/>
        </w:rPr>
        <w:t xml:space="preserve"> JavaScript </w:t>
      </w:r>
      <w:r>
        <w:rPr>
          <w:rStyle w:val="Hyperlink"/>
          <w:lang w:eastAsia="zh-CN"/>
        </w:rPr>
        <w:t>概述</w:t>
      </w:r>
      <w:r>
        <w:rPr>
          <w:rStyle w:val="Hyperlink"/>
        </w:rPr>
        <w:fldChar w:fldCharType="end"/>
      </w:r>
      <w:r>
        <w:rPr>
          <w:lang w:eastAsia="zh-CN"/>
        </w:rPr>
        <w:br/>
      </w:r>
      <w:bookmarkEnd w:id="1"/>
      <w:r>
        <w:rPr>
          <w:lang w:eastAsia="zh-CN"/>
        </w:rPr>
        <w:tab/>
      </w:r>
      <w:hyperlink w:anchor="header-n3">
        <w:r>
          <w:rPr>
            <w:rStyle w:val="Hyperlink"/>
            <w:lang w:eastAsia="zh-CN"/>
          </w:rPr>
          <w:t xml:space="preserve">1. </w:t>
        </w:r>
        <w:r>
          <w:rPr>
            <w:rStyle w:val="Hyperlink"/>
            <w:lang w:eastAsia="zh-CN"/>
          </w:rPr>
          <w:t>什么是</w:t>
        </w:r>
        <w:r>
          <w:rPr>
            <w:rStyle w:val="Hyperlink"/>
            <w:lang w:eastAsia="zh-CN"/>
          </w:rPr>
          <w:t>JavaScript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4">
        <w:r>
          <w:rPr>
            <w:rStyle w:val="Hyperlink"/>
            <w:lang w:eastAsia="zh-CN"/>
          </w:rPr>
          <w:t xml:space="preserve">1) JS </w:t>
        </w:r>
        <w:r>
          <w:rPr>
            <w:rStyle w:val="Hyperlink"/>
            <w:lang w:eastAsia="zh-CN"/>
          </w:rPr>
          <w:t>介绍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6">
        <w:r>
          <w:rPr>
            <w:rStyle w:val="Hyperlink"/>
            <w:lang w:eastAsia="zh-CN"/>
          </w:rPr>
          <w:t xml:space="preserve">2) JS </w:t>
        </w:r>
        <w:r>
          <w:rPr>
            <w:rStyle w:val="Hyperlink"/>
            <w:lang w:eastAsia="zh-CN"/>
          </w:rPr>
          <w:t>组成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3">
        <w:r>
          <w:rPr>
            <w:rStyle w:val="Hyperlink"/>
            <w:lang w:eastAsia="zh-CN"/>
          </w:rPr>
          <w:t xml:space="preserve">2. </w:t>
        </w:r>
        <w:r>
          <w:rPr>
            <w:rStyle w:val="Hyperlink"/>
            <w:lang w:eastAsia="zh-CN"/>
          </w:rPr>
          <w:t>使用方式</w:t>
        </w:r>
      </w:hyperlink>
      <w:r>
        <w:rPr>
          <w:lang w:eastAsia="zh-CN"/>
        </w:rPr>
        <w:br/>
      </w:r>
      <w:hyperlink w:anchor="header-n62">
        <w:r>
          <w:rPr>
            <w:rStyle w:val="Hyperlink"/>
            <w:lang w:eastAsia="zh-CN"/>
          </w:rPr>
          <w:t>二、基础语法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63">
        <w:r>
          <w:rPr>
            <w:rStyle w:val="Hyperlink"/>
            <w:lang w:eastAsia="zh-CN"/>
          </w:rPr>
          <w:t xml:space="preserve">1. </w:t>
        </w:r>
        <w:r>
          <w:rPr>
            <w:rStyle w:val="Hyperlink"/>
            <w:lang w:eastAsia="zh-CN"/>
          </w:rPr>
          <w:t>语法规范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70">
        <w:r>
          <w:rPr>
            <w:rStyle w:val="Hyperlink"/>
            <w:lang w:eastAsia="zh-CN"/>
          </w:rPr>
          <w:t>2. JS</w:t>
        </w:r>
        <w:r>
          <w:rPr>
            <w:rStyle w:val="Hyperlink"/>
            <w:lang w:eastAsia="zh-CN"/>
          </w:rPr>
          <w:t>的变量与常量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72">
        <w:r>
          <w:rPr>
            <w:rStyle w:val="Hyperlink"/>
            <w:lang w:eastAsia="zh-CN"/>
          </w:rPr>
          <w:t xml:space="preserve">1) </w:t>
        </w:r>
        <w:r>
          <w:rPr>
            <w:rStyle w:val="Hyperlink"/>
            <w:lang w:eastAsia="zh-CN"/>
          </w:rPr>
          <w:t>变量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91">
        <w:r>
          <w:rPr>
            <w:rStyle w:val="Hyperlink"/>
            <w:lang w:eastAsia="zh-CN"/>
          </w:rPr>
          <w:t xml:space="preserve">2) </w:t>
        </w:r>
        <w:r>
          <w:rPr>
            <w:rStyle w:val="Hyperlink"/>
            <w:lang w:eastAsia="zh-CN"/>
          </w:rPr>
          <w:t>常量</w:t>
        </w:r>
        <w:r>
          <w:rPr>
            <w:rStyle w:val="Hyperlink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14">
        <w:r>
          <w:rPr>
            <w:rStyle w:val="Hyperlink"/>
            <w:lang w:eastAsia="zh-CN"/>
          </w:rPr>
          <w:t xml:space="preserve">3. </w:t>
        </w:r>
        <w:r>
          <w:rPr>
            <w:rStyle w:val="Hyperlink"/>
            <w:lang w:eastAsia="zh-CN"/>
          </w:rPr>
          <w:t>数据类型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17">
        <w:r>
          <w:rPr>
            <w:rStyle w:val="Hyperlink"/>
            <w:lang w:eastAsia="zh-CN"/>
          </w:rPr>
          <w:t xml:space="preserve">1) </w:t>
        </w:r>
        <w:r>
          <w:rPr>
            <w:rStyle w:val="Hyperlink"/>
            <w:lang w:eastAsia="zh-CN"/>
          </w:rPr>
          <w:t>基本数据类型（简单数据类型）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58">
        <w:r>
          <w:rPr>
            <w:rStyle w:val="Hyperlink"/>
            <w:lang w:eastAsia="zh-CN"/>
          </w:rPr>
          <w:t xml:space="preserve">2) </w:t>
        </w:r>
        <w:r>
          <w:rPr>
            <w:rStyle w:val="Hyperlink"/>
            <w:lang w:eastAsia="zh-CN"/>
          </w:rPr>
          <w:t>引用数据类型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61">
        <w:r>
          <w:rPr>
            <w:rStyle w:val="Hyperlink"/>
            <w:lang w:eastAsia="zh-CN"/>
          </w:rPr>
          <w:t xml:space="preserve">3) </w:t>
        </w:r>
        <w:r>
          <w:rPr>
            <w:rStyle w:val="Hyperlink"/>
            <w:lang w:eastAsia="zh-CN"/>
          </w:rPr>
          <w:t>检测数据类型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65">
        <w:r>
          <w:rPr>
            <w:rStyle w:val="Hyperlink"/>
            <w:lang w:eastAsia="zh-CN"/>
          </w:rPr>
          <w:t xml:space="preserve">4. </w:t>
        </w:r>
        <w:r>
          <w:rPr>
            <w:rStyle w:val="Hyperlink"/>
            <w:lang w:eastAsia="zh-CN"/>
          </w:rPr>
          <w:t>数据类型转换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67">
        <w:r>
          <w:rPr>
            <w:rStyle w:val="Hyperlink"/>
            <w:lang w:eastAsia="zh-CN"/>
          </w:rPr>
          <w:t xml:space="preserve">1) </w:t>
        </w:r>
        <w:r>
          <w:rPr>
            <w:rStyle w:val="Hyperlink"/>
            <w:lang w:eastAsia="zh-CN"/>
          </w:rPr>
          <w:t>强制类型转换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84">
        <w:r>
          <w:rPr>
            <w:rStyle w:val="Hyperlink"/>
            <w:lang w:eastAsia="zh-CN"/>
          </w:rPr>
          <w:t xml:space="preserve">2) </w:t>
        </w:r>
        <w:r>
          <w:rPr>
            <w:rStyle w:val="Hyperlink"/>
            <w:lang w:eastAsia="zh-CN"/>
          </w:rPr>
          <w:t>隐式类型转换（自动转换）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header-n189">
        <w:r>
          <w:rPr>
            <w:rStyle w:val="Hyperlink"/>
            <w:lang w:eastAsia="zh-CN"/>
          </w:rPr>
          <w:t xml:space="preserve">5. </w:t>
        </w:r>
        <w:r>
          <w:rPr>
            <w:rStyle w:val="Hyperlink"/>
            <w:lang w:eastAsia="zh-CN"/>
          </w:rPr>
          <w:t>运算符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91">
        <w:r>
          <w:rPr>
            <w:rStyle w:val="Hyperlink"/>
            <w:lang w:eastAsia="zh-CN"/>
          </w:rPr>
          <w:t xml:space="preserve">1) </w:t>
        </w:r>
        <w:r>
          <w:rPr>
            <w:rStyle w:val="Hyperlink"/>
            <w:lang w:eastAsia="zh-CN"/>
          </w:rPr>
          <w:t>赋值运算符</w:t>
        </w:r>
        <w:r>
          <w:rPr>
            <w:rStyle w:val="Hyperlink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93">
        <w:r>
          <w:rPr>
            <w:rStyle w:val="Hyperlink"/>
            <w:lang w:eastAsia="zh-CN"/>
          </w:rPr>
          <w:t xml:space="preserve">2) </w:t>
        </w:r>
        <w:r>
          <w:rPr>
            <w:rStyle w:val="Hyperlink"/>
            <w:lang w:eastAsia="zh-CN"/>
          </w:rPr>
          <w:t>算数运算符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95">
        <w:r>
          <w:rPr>
            <w:rStyle w:val="Hyperlink"/>
            <w:lang w:eastAsia="zh-CN"/>
          </w:rPr>
          <w:t xml:space="preserve">3) </w:t>
        </w:r>
        <w:r>
          <w:rPr>
            <w:rStyle w:val="Hyperlink"/>
            <w:lang w:eastAsia="zh-CN"/>
          </w:rPr>
          <w:t>复合运算符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197">
        <w:r>
          <w:rPr>
            <w:rStyle w:val="Hyperlink"/>
            <w:lang w:eastAsia="zh-CN"/>
          </w:rPr>
          <w:t xml:space="preserve">4) </w:t>
        </w:r>
        <w:r>
          <w:rPr>
            <w:rStyle w:val="Hyperlink"/>
            <w:lang w:eastAsia="zh-CN"/>
          </w:rPr>
          <w:t>自增或自减运算符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04">
        <w:r>
          <w:rPr>
            <w:rStyle w:val="Hyperlink"/>
            <w:lang w:eastAsia="zh-CN"/>
          </w:rPr>
          <w:t xml:space="preserve">5) </w:t>
        </w:r>
        <w:r>
          <w:rPr>
            <w:rStyle w:val="Hyperlink"/>
            <w:lang w:eastAsia="zh-CN"/>
          </w:rPr>
          <w:t>关系运算符</w:t>
        </w:r>
        <w:r>
          <w:rPr>
            <w:rStyle w:val="Hyperlink"/>
            <w:lang w:eastAsia="zh-CN"/>
          </w:rPr>
          <w:t>/</w:t>
        </w:r>
        <w:r>
          <w:rPr>
            <w:rStyle w:val="Hyperlink"/>
            <w:lang w:eastAsia="zh-CN"/>
          </w:rPr>
          <w:t>比较运算符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21">
        <w:r>
          <w:rPr>
            <w:rStyle w:val="Hyperlink"/>
            <w:lang w:eastAsia="zh-CN"/>
          </w:rPr>
          <w:t xml:space="preserve">6) </w:t>
        </w:r>
        <w:r>
          <w:rPr>
            <w:rStyle w:val="Hyperlink"/>
            <w:lang w:eastAsia="zh-CN"/>
          </w:rPr>
          <w:t>逻辑运算符</w:t>
        </w:r>
        <w:r>
          <w:rPr>
            <w:rStyle w:val="Hyperlink"/>
            <w:lang w:eastAsia="zh-CN"/>
          </w:rPr>
          <w:t xml:space="preserve"> 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eader-n234">
        <w:r>
          <w:rPr>
            <w:rStyle w:val="Hyperlink"/>
            <w:lang w:eastAsia="zh-CN"/>
          </w:rPr>
          <w:t xml:space="preserve">7) </w:t>
        </w:r>
        <w:r>
          <w:rPr>
            <w:rStyle w:val="Hyperlink"/>
            <w:lang w:eastAsia="zh-CN"/>
          </w:rPr>
          <w:t>三目运算符</w:t>
        </w:r>
      </w:hyperlink>
    </w:p>
    <w:p w14:paraId="2190C7DE" w14:textId="77777777" w:rsidR="00F822F7" w:rsidRDefault="005A57EE">
      <w:pPr>
        <w:pStyle w:val="Heading1"/>
      </w:pPr>
      <w:bookmarkStart w:id="2" w:name="header-n2"/>
      <w:bookmarkEnd w:id="0"/>
      <w:r>
        <w:t>一、</w:t>
      </w:r>
      <w:r>
        <w:t xml:space="preserve"> JavaScript </w:t>
      </w:r>
      <w:r>
        <w:t>概述</w:t>
      </w:r>
      <w:bookmarkEnd w:id="2"/>
    </w:p>
    <w:p w14:paraId="4A504299" w14:textId="77777777" w:rsidR="00F822F7" w:rsidRDefault="005A57EE">
      <w:pPr>
        <w:pStyle w:val="Heading2"/>
      </w:pPr>
      <w:bookmarkStart w:id="3" w:name="header-n3"/>
      <w:r>
        <w:t xml:space="preserve">1. </w:t>
      </w:r>
      <w:r>
        <w:t>什么是</w:t>
      </w:r>
      <w:r>
        <w:t>JavaScript</w:t>
      </w:r>
      <w:bookmarkEnd w:id="3"/>
    </w:p>
    <w:p w14:paraId="0417D535" w14:textId="77777777" w:rsidR="00F822F7" w:rsidRDefault="005A57EE">
      <w:pPr>
        <w:pStyle w:val="Heading4"/>
        <w:rPr>
          <w:lang w:eastAsia="zh-CN"/>
        </w:rPr>
      </w:pPr>
      <w:bookmarkStart w:id="4" w:name="header-n4"/>
      <w:r>
        <w:rPr>
          <w:lang w:eastAsia="zh-CN"/>
        </w:rPr>
        <w:t xml:space="preserve">1) JS </w:t>
      </w:r>
      <w:r>
        <w:rPr>
          <w:lang w:eastAsia="zh-CN"/>
        </w:rPr>
        <w:t>介绍</w:t>
      </w:r>
      <w:bookmarkEnd w:id="4"/>
    </w:p>
    <w:p w14:paraId="215AFBC4" w14:textId="77777777" w:rsidR="00F822F7" w:rsidRDefault="005A57EE">
      <w:pPr>
        <w:pStyle w:val="FirstParagraph"/>
        <w:rPr>
          <w:lang w:eastAsia="zh-CN"/>
        </w:rPr>
      </w:pPr>
      <w:r>
        <w:rPr>
          <w:lang w:eastAsia="zh-CN"/>
        </w:rPr>
        <w:t>简称</w:t>
      </w:r>
      <w:r>
        <w:rPr>
          <w:lang w:eastAsia="zh-CN"/>
        </w:rPr>
        <w:t>JS</w:t>
      </w:r>
      <w:r>
        <w:rPr>
          <w:lang w:eastAsia="zh-CN"/>
        </w:rPr>
        <w:t>，是一种浏览器解释型语言</w:t>
      </w:r>
      <w:r>
        <w:rPr>
          <w:lang w:eastAsia="zh-CN"/>
        </w:rPr>
        <w:t>,</w:t>
      </w:r>
      <w:r>
        <w:rPr>
          <w:lang w:eastAsia="zh-CN"/>
        </w:rPr>
        <w:t>嵌套在</w:t>
      </w:r>
      <w:r>
        <w:rPr>
          <w:lang w:eastAsia="zh-CN"/>
        </w:rPr>
        <w:t>HTML</w:t>
      </w:r>
      <w:r>
        <w:rPr>
          <w:lang w:eastAsia="zh-CN"/>
        </w:rPr>
        <w:t>文件中交给浏览器解释执行。主要用来实现网页的动态效果，用户交互及前后端的数据传输等。</w:t>
      </w:r>
    </w:p>
    <w:p w14:paraId="3A7959CE" w14:textId="77777777" w:rsidR="00F822F7" w:rsidRDefault="005A57EE">
      <w:pPr>
        <w:pStyle w:val="Heading4"/>
      </w:pPr>
      <w:bookmarkStart w:id="5" w:name="header-n6"/>
      <w:r>
        <w:t xml:space="preserve">2) JS </w:t>
      </w:r>
      <w:r>
        <w:t>组成</w:t>
      </w:r>
      <w:bookmarkEnd w:id="5"/>
    </w:p>
    <w:p w14:paraId="5C77183D" w14:textId="77777777" w:rsidR="00F822F7" w:rsidRDefault="005A57EE">
      <w:pPr>
        <w:numPr>
          <w:ilvl w:val="0"/>
          <w:numId w:val="2"/>
        </w:numPr>
      </w:pPr>
      <w:r>
        <w:t>核心语法</w:t>
      </w:r>
      <w:r>
        <w:t xml:space="preserve"> -ECMAScript </w:t>
      </w:r>
      <w:r>
        <w:t>规范了</w:t>
      </w:r>
      <w:r>
        <w:t>JS</w:t>
      </w:r>
      <w:r>
        <w:t>的基本语法</w:t>
      </w:r>
    </w:p>
    <w:p w14:paraId="5FE9C548" w14:textId="77777777" w:rsidR="00F822F7" w:rsidRDefault="005A57EE">
      <w:pPr>
        <w:numPr>
          <w:ilvl w:val="0"/>
          <w:numId w:val="2"/>
        </w:numPr>
      </w:pPr>
      <w:r>
        <w:t>浏览器对象模型</w:t>
      </w:r>
      <w:r>
        <w:t xml:space="preserve"> -BOM</w:t>
      </w:r>
      <w:r>
        <w:br/>
        <w:t>Browser Object Model</w:t>
      </w:r>
      <w:r>
        <w:t>，提供了一系列操作浏览器的方法</w:t>
      </w:r>
    </w:p>
    <w:p w14:paraId="2642554B" w14:textId="77777777" w:rsidR="00F822F7" w:rsidRDefault="005A57EE">
      <w:pPr>
        <w:numPr>
          <w:ilvl w:val="0"/>
          <w:numId w:val="2"/>
        </w:numPr>
      </w:pPr>
      <w:r>
        <w:t>文档对象模型</w:t>
      </w:r>
      <w:r>
        <w:t xml:space="preserve"> -DOM</w:t>
      </w:r>
      <w:r>
        <w:br/>
        <w:t xml:space="preserve">Document Object Model </w:t>
      </w:r>
      <w:r>
        <w:t>，提供了一系列操作的文档的方法</w:t>
      </w:r>
    </w:p>
    <w:p w14:paraId="59CED491" w14:textId="77777777" w:rsidR="00F822F7" w:rsidRDefault="005A57EE">
      <w:pPr>
        <w:pStyle w:val="Heading2"/>
      </w:pPr>
      <w:bookmarkStart w:id="6" w:name="header-n13"/>
      <w:r>
        <w:lastRenderedPageBreak/>
        <w:t xml:space="preserve">2. </w:t>
      </w:r>
      <w:r>
        <w:t>使用方式</w:t>
      </w:r>
      <w:bookmarkEnd w:id="6"/>
    </w:p>
    <w:p w14:paraId="6EBDB2F6" w14:textId="77777777" w:rsidR="00F822F7" w:rsidRDefault="005A57EE">
      <w:pPr>
        <w:numPr>
          <w:ilvl w:val="0"/>
          <w:numId w:val="3"/>
        </w:numPr>
      </w:pPr>
      <w:r>
        <w:t>元素绑定事件</w:t>
      </w:r>
    </w:p>
    <w:p w14:paraId="7E8783F8" w14:textId="77777777" w:rsidR="00F822F7" w:rsidRDefault="005A57EE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事件</w:t>
      </w:r>
      <w:r>
        <w:rPr>
          <w:lang w:eastAsia="zh-CN"/>
        </w:rPr>
        <w:t xml:space="preserve"> </w:t>
      </w:r>
      <w:r>
        <w:rPr>
          <w:lang w:eastAsia="zh-CN"/>
        </w:rPr>
        <w:t>：指用户的行为（单击，双击等）或元素的状态（输入框的焦点状态等）</w:t>
      </w:r>
    </w:p>
    <w:p w14:paraId="2FDEC3FF" w14:textId="77777777" w:rsidR="00F822F7" w:rsidRDefault="005A57EE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事件处理：元素监听某种事件并在事件发生后自动执行事件</w:t>
      </w:r>
      <w:r>
        <w:rPr>
          <w:lang w:eastAsia="zh-CN"/>
        </w:rPr>
        <w:t>处理函数。</w:t>
      </w:r>
    </w:p>
    <w:p w14:paraId="1011CDB4" w14:textId="77777777" w:rsidR="00F822F7" w:rsidRDefault="005A57EE">
      <w:pPr>
        <w:numPr>
          <w:ilvl w:val="1"/>
          <w:numId w:val="4"/>
        </w:numPr>
      </w:pPr>
      <w:r>
        <w:t>常用事件：</w:t>
      </w:r>
      <w:r>
        <w:t>onclick (</w:t>
      </w:r>
      <w:r>
        <w:t>单击事件</w:t>
      </w:r>
      <w:r>
        <w:t xml:space="preserve">) </w:t>
      </w:r>
    </w:p>
    <w:p w14:paraId="160D317C" w14:textId="77777777" w:rsidR="00F822F7" w:rsidRDefault="005A57EE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语法</w:t>
      </w:r>
      <w:r>
        <w:rPr>
          <w:lang w:eastAsia="zh-CN"/>
        </w:rPr>
        <w:t xml:space="preserve"> </w:t>
      </w:r>
      <w:r>
        <w:rPr>
          <w:lang w:eastAsia="zh-CN"/>
        </w:rPr>
        <w:t>：将事件名称以标签属性的方式绑定到元素上，自定义事件处理。</w:t>
      </w:r>
    </w:p>
    <w:p w14:paraId="13301347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CommentTok"/>
        </w:rPr>
        <w:t>&lt;!--</w:t>
      </w:r>
      <w:r>
        <w:rPr>
          <w:rStyle w:val="CommentTok"/>
        </w:rPr>
        <w:t>实现点击按钮在控制台输出</w:t>
      </w:r>
      <w:r>
        <w:rPr>
          <w:rStyle w:val="CommentTok"/>
        </w:rPr>
        <w:t>--&gt;</w:t>
      </w:r>
      <w:r>
        <w:br/>
      </w:r>
      <w:r>
        <w:rPr>
          <w:rStyle w:val="KeywordTok"/>
        </w:rPr>
        <w:t>&lt;button</w:t>
      </w:r>
      <w:r>
        <w:rPr>
          <w:rStyle w:val="OtherTok"/>
        </w:rPr>
        <w:t xml:space="preserve"> onclick=</w:t>
      </w:r>
      <w:r>
        <w:rPr>
          <w:rStyle w:val="StringTok"/>
        </w:rPr>
        <w:t>"console.log('Hello World');"</w:t>
      </w:r>
      <w:r>
        <w:rPr>
          <w:rStyle w:val="KeywordTok"/>
        </w:rPr>
        <w:t>&gt;</w:t>
      </w:r>
      <w:r>
        <w:rPr>
          <w:rStyle w:val="NormalTok"/>
        </w:rPr>
        <w:t>点击</w:t>
      </w:r>
      <w:r>
        <w:rPr>
          <w:rStyle w:val="KeywordTok"/>
        </w:rPr>
        <w:t>&lt;/button&gt;</w:t>
      </w:r>
    </w:p>
    <w:p w14:paraId="36604B3B" w14:textId="77777777" w:rsidR="00F822F7" w:rsidRDefault="005A57EE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文档内嵌。使用标签书写</w:t>
      </w:r>
      <w:r>
        <w:rPr>
          <w:lang w:eastAsia="zh-CN"/>
        </w:rPr>
        <w:t xml:space="preserve"> JS </w:t>
      </w:r>
      <w:r>
        <w:rPr>
          <w:lang w:eastAsia="zh-CN"/>
        </w:rPr>
        <w:t>代码</w:t>
      </w:r>
    </w:p>
    <w:p w14:paraId="2732F85E" w14:textId="77777777" w:rsidR="00F822F7" w:rsidRDefault="005A57EE">
      <w:pPr>
        <w:numPr>
          <w:ilvl w:val="1"/>
          <w:numId w:val="5"/>
        </w:numPr>
      </w:pPr>
      <w:r>
        <w:t>语法</w:t>
      </w:r>
      <w:r>
        <w:t xml:space="preserve"> </w:t>
      </w:r>
      <w:r>
        <w:t>：</w:t>
      </w:r>
    </w:p>
    <w:p w14:paraId="696EF122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KeywordTok"/>
        </w:rPr>
        <w:t>&lt;script</w:t>
      </w:r>
      <w:r>
        <w:rPr>
          <w:rStyle w:val="OtherTok"/>
        </w:rPr>
        <w:t xml:space="preserve"> type=</w:t>
      </w:r>
      <w:r>
        <w:rPr>
          <w:rStyle w:val="StringTok"/>
        </w:rPr>
        <w:t>"text/javascript"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alert(</w:t>
      </w:r>
      <w:r>
        <w:rPr>
          <w:rStyle w:val="StringTok"/>
        </w:rPr>
        <w:t>"</w:t>
      </w:r>
      <w:r>
        <w:rPr>
          <w:rStyle w:val="StringTok"/>
        </w:rPr>
        <w:t>网页警告框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&lt;/script&gt;</w:t>
      </w:r>
    </w:p>
    <w:p w14:paraId="60258E06" w14:textId="77777777" w:rsidR="00F822F7" w:rsidRDefault="005A57EE">
      <w:pPr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注意</w:t>
      </w:r>
      <w:r>
        <w:rPr>
          <w:lang w:eastAsia="zh-CN"/>
        </w:rPr>
        <w:t xml:space="preserve"> </w:t>
      </w:r>
      <w:r>
        <w:rPr>
          <w:lang w:eastAsia="zh-CN"/>
        </w:rPr>
        <w:t>：标签可以书写在文档的任意位置，书写多次，一旦加载到</w:t>
      </w:r>
      <w:r>
        <w:rPr>
          <w:lang w:eastAsia="zh-CN"/>
        </w:rPr>
        <w:t>script</w:t>
      </w:r>
      <w:r>
        <w:rPr>
          <w:lang w:eastAsia="zh-CN"/>
        </w:rPr>
        <w:t>标签就会立即执行内部的</w:t>
      </w:r>
      <w:r>
        <w:rPr>
          <w:lang w:eastAsia="zh-CN"/>
        </w:rPr>
        <w:t>JS</w:t>
      </w:r>
      <w:r>
        <w:rPr>
          <w:lang w:eastAsia="zh-CN"/>
        </w:rPr>
        <w:t>代码，因此不同的位置会影响代码最终的执行效果</w:t>
      </w:r>
    </w:p>
    <w:p w14:paraId="1BC672DE" w14:textId="77777777" w:rsidR="00F822F7" w:rsidRDefault="005A57EE">
      <w:pPr>
        <w:numPr>
          <w:ilvl w:val="0"/>
          <w:numId w:val="3"/>
        </w:numPr>
      </w:pPr>
      <w:r>
        <w:t>外部链接</w:t>
      </w:r>
    </w:p>
    <w:p w14:paraId="27317DB3" w14:textId="77777777" w:rsidR="00F822F7" w:rsidRDefault="005A57EE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创建外部的</w:t>
      </w:r>
      <w:r>
        <w:rPr>
          <w:lang w:eastAsia="zh-CN"/>
        </w:rPr>
        <w:t>JS</w:t>
      </w:r>
      <w:r>
        <w:rPr>
          <w:lang w:eastAsia="zh-CN"/>
        </w:rPr>
        <w:t>文件</w:t>
      </w:r>
      <w:r>
        <w:rPr>
          <w:lang w:eastAsia="zh-CN"/>
        </w:rPr>
        <w:t xml:space="preserve"> XX.js</w:t>
      </w:r>
      <w:r>
        <w:rPr>
          <w:lang w:eastAsia="zh-CN"/>
        </w:rPr>
        <w:t>，在</w:t>
      </w:r>
      <w:r>
        <w:rPr>
          <w:lang w:eastAsia="zh-CN"/>
        </w:rPr>
        <w:t>HTML</w:t>
      </w:r>
      <w:r>
        <w:rPr>
          <w:lang w:eastAsia="zh-CN"/>
        </w:rPr>
        <w:t>文档中使用引入</w:t>
      </w:r>
    </w:p>
    <w:p w14:paraId="30B007B5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KeywordTok"/>
        </w:rPr>
        <w:t>&lt;script</w:t>
      </w:r>
      <w:r>
        <w:rPr>
          <w:rStyle w:val="OtherTok"/>
        </w:rPr>
        <w:t xml:space="preserve"> src=</w:t>
      </w:r>
      <w:r>
        <w:rPr>
          <w:rStyle w:val="StringTok"/>
        </w:rPr>
        <w:t>"index.js"</w:t>
      </w:r>
      <w:r>
        <w:rPr>
          <w:rStyle w:val="KeywordTok"/>
        </w:rPr>
        <w:t>&gt;&lt;/script&gt;</w:t>
      </w:r>
    </w:p>
    <w:p w14:paraId="6C246FC3" w14:textId="77777777" w:rsidR="00F822F7" w:rsidRDefault="005A57EE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注意</w:t>
      </w:r>
      <w:r>
        <w:rPr>
          <w:lang w:eastAsia="zh-CN"/>
        </w:rPr>
        <w:t xml:space="preserve"> </w:t>
      </w:r>
      <w:r>
        <w:rPr>
          <w:lang w:eastAsia="zh-CN"/>
        </w:rPr>
        <w:t>：既可以实现内嵌</w:t>
      </w:r>
      <w:r>
        <w:rPr>
          <w:lang w:eastAsia="zh-CN"/>
        </w:rPr>
        <w:t xml:space="preserve"> JS </w:t>
      </w:r>
      <w:r>
        <w:rPr>
          <w:lang w:eastAsia="zh-CN"/>
        </w:rPr>
        <w:t>代码，也可以实现引入外部的</w:t>
      </w:r>
      <w:r>
        <w:rPr>
          <w:lang w:eastAsia="zh-CN"/>
        </w:rPr>
        <w:t xml:space="preserve"> JS </w:t>
      </w:r>
      <w:r>
        <w:rPr>
          <w:lang w:eastAsia="zh-CN"/>
        </w:rPr>
        <w:t>文件，但是只能二选一。</w:t>
      </w:r>
    </w:p>
    <w:p w14:paraId="4CE070D8" w14:textId="77777777" w:rsidR="00F822F7" w:rsidRDefault="005A57EE">
      <w:pPr>
        <w:numPr>
          <w:ilvl w:val="0"/>
          <w:numId w:val="3"/>
        </w:numPr>
      </w:pPr>
      <w:r>
        <w:t xml:space="preserve">JS </w:t>
      </w:r>
      <w:r>
        <w:t>输入语句</w:t>
      </w:r>
    </w:p>
    <w:p w14:paraId="5955E29D" w14:textId="77777777" w:rsidR="00F822F7" w:rsidRDefault="005A57EE">
      <w:pPr>
        <w:numPr>
          <w:ilvl w:val="1"/>
          <w:numId w:val="9"/>
        </w:numPr>
      </w:pPr>
      <w:r>
        <w:t xml:space="preserve">alert(""); </w:t>
      </w:r>
      <w:r>
        <w:t>普通的网页弹框</w:t>
      </w:r>
    </w:p>
    <w:p w14:paraId="4EE37A33" w14:textId="77777777" w:rsidR="00F822F7" w:rsidRDefault="005A57EE">
      <w:pPr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 xml:space="preserve">prompt(""); </w:t>
      </w:r>
      <w:r>
        <w:rPr>
          <w:lang w:eastAsia="zh-CN"/>
        </w:rPr>
        <w:t>接收用户输入的弹框，返回用户输入的内容</w:t>
      </w:r>
    </w:p>
    <w:p w14:paraId="07D3D637" w14:textId="77777777" w:rsidR="00F822F7" w:rsidRDefault="005A57EE">
      <w:pPr>
        <w:numPr>
          <w:ilvl w:val="1"/>
          <w:numId w:val="9"/>
        </w:numPr>
      </w:pPr>
      <w:r>
        <w:t xml:space="preserve">console.log(""); </w:t>
      </w:r>
      <w:r>
        <w:t>控制台输出，多用于代码调试</w:t>
      </w:r>
    </w:p>
    <w:p w14:paraId="64CDADBB" w14:textId="77777777" w:rsidR="00F822F7" w:rsidRDefault="005A57EE">
      <w:pPr>
        <w:numPr>
          <w:ilvl w:val="1"/>
          <w:numId w:val="9"/>
        </w:numPr>
      </w:pPr>
      <w:r>
        <w:t>document.write("");</w:t>
      </w:r>
      <w:r>
        <w:t>实现在动态在网页中写入内容。</w:t>
      </w:r>
    </w:p>
    <w:p w14:paraId="418ED027" w14:textId="77777777" w:rsidR="00F822F7" w:rsidRDefault="005A57EE">
      <w:pPr>
        <w:numPr>
          <w:ilvl w:val="2"/>
          <w:numId w:val="10"/>
        </w:numPr>
        <w:rPr>
          <w:lang w:eastAsia="zh-CN"/>
        </w:rPr>
      </w:pPr>
      <w:r>
        <w:rPr>
          <w:lang w:eastAsia="zh-CN"/>
        </w:rPr>
        <w:t>在使用事件方式写入时，会重写网页内容</w:t>
      </w:r>
    </w:p>
    <w:p w14:paraId="1ED42D41" w14:textId="77777777" w:rsidR="00F822F7" w:rsidRDefault="005A57EE">
      <w:pPr>
        <w:numPr>
          <w:ilvl w:val="2"/>
          <w:numId w:val="10"/>
        </w:numPr>
        <w:rPr>
          <w:lang w:eastAsia="zh-CN"/>
        </w:rPr>
      </w:pPr>
      <w:r>
        <w:rPr>
          <w:lang w:eastAsia="zh-CN"/>
        </w:rPr>
        <w:t>可以识别</w:t>
      </w:r>
      <w:r>
        <w:rPr>
          <w:lang w:eastAsia="zh-CN"/>
        </w:rPr>
        <w:t>HTML</w:t>
      </w:r>
      <w:r>
        <w:rPr>
          <w:lang w:eastAsia="zh-CN"/>
        </w:rPr>
        <w:t>标签</w:t>
      </w:r>
      <w:r>
        <w:rPr>
          <w:lang w:eastAsia="zh-CN"/>
        </w:rPr>
        <w:t>,</w:t>
      </w:r>
      <w:r>
        <w:rPr>
          <w:lang w:eastAsia="zh-CN"/>
        </w:rPr>
        <w:t>脚本代码可以在文档任何地方书写，如果是普通写入（不涉及事件），区分代码的书写位置，在当前位置中插入，如果是在</w:t>
      </w:r>
      <w:r>
        <w:rPr>
          <w:lang w:eastAsia="zh-CN"/>
        </w:rPr>
        <w:t>head</w:t>
      </w:r>
      <w:r>
        <w:rPr>
          <w:lang w:eastAsia="zh-CN"/>
        </w:rPr>
        <w:t>中嵌入，内容会作为</w:t>
      </w:r>
      <w:r>
        <w:rPr>
          <w:lang w:eastAsia="zh-CN"/>
        </w:rPr>
        <w:t>body</w:t>
      </w:r>
      <w:r>
        <w:rPr>
          <w:lang w:eastAsia="zh-CN"/>
        </w:rPr>
        <w:t>的首行内容显示</w:t>
      </w:r>
      <w:r>
        <w:rPr>
          <w:lang w:eastAsia="zh-CN"/>
        </w:rPr>
        <w:t xml:space="preserve"> </w:t>
      </w:r>
    </w:p>
    <w:p w14:paraId="4CD8DC39" w14:textId="77777777" w:rsidR="00F822F7" w:rsidRDefault="005A57EE">
      <w:pPr>
        <w:pStyle w:val="Heading1"/>
      </w:pPr>
      <w:bookmarkStart w:id="7" w:name="header-n62"/>
      <w:r>
        <w:lastRenderedPageBreak/>
        <w:t>二、基础语法</w:t>
      </w:r>
      <w:bookmarkEnd w:id="7"/>
    </w:p>
    <w:p w14:paraId="368546BB" w14:textId="77777777" w:rsidR="00F822F7" w:rsidRDefault="005A57EE">
      <w:pPr>
        <w:pStyle w:val="Heading2"/>
      </w:pPr>
      <w:bookmarkStart w:id="8" w:name="header-n63"/>
      <w:r>
        <w:t xml:space="preserve">1. </w:t>
      </w:r>
      <w:r>
        <w:t>语法规范</w:t>
      </w:r>
      <w:bookmarkEnd w:id="8"/>
    </w:p>
    <w:p w14:paraId="31F74D79" w14:textId="77777777" w:rsidR="00F822F7" w:rsidRDefault="005A57EE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JS</w:t>
      </w:r>
      <w:r>
        <w:rPr>
          <w:lang w:eastAsia="zh-CN"/>
        </w:rPr>
        <w:t>是由语句组成</w:t>
      </w:r>
      <w:r>
        <w:rPr>
          <w:lang w:eastAsia="zh-CN"/>
        </w:rPr>
        <w:t>,</w:t>
      </w:r>
      <w:r>
        <w:rPr>
          <w:lang w:eastAsia="zh-CN"/>
        </w:rPr>
        <w:t>语句由关键字</w:t>
      </w:r>
      <w:r>
        <w:rPr>
          <w:lang w:eastAsia="zh-CN"/>
        </w:rPr>
        <w:t>,</w:t>
      </w:r>
      <w:r>
        <w:rPr>
          <w:lang w:eastAsia="zh-CN"/>
        </w:rPr>
        <w:t>变量</w:t>
      </w:r>
      <w:r>
        <w:rPr>
          <w:lang w:eastAsia="zh-CN"/>
        </w:rPr>
        <w:t>,</w:t>
      </w:r>
      <w:r>
        <w:rPr>
          <w:lang w:eastAsia="zh-CN"/>
        </w:rPr>
        <w:t>常量</w:t>
      </w:r>
      <w:r>
        <w:rPr>
          <w:lang w:eastAsia="zh-CN"/>
        </w:rPr>
        <w:t>,</w:t>
      </w:r>
      <w:r>
        <w:rPr>
          <w:lang w:eastAsia="zh-CN"/>
        </w:rPr>
        <w:t>运算符</w:t>
      </w:r>
      <w:r>
        <w:rPr>
          <w:lang w:eastAsia="zh-CN"/>
        </w:rPr>
        <w:t>,</w:t>
      </w:r>
      <w:r>
        <w:rPr>
          <w:lang w:eastAsia="zh-CN"/>
        </w:rPr>
        <w:t>方法组成</w:t>
      </w:r>
      <w:r>
        <w:rPr>
          <w:lang w:eastAsia="zh-CN"/>
        </w:rPr>
        <w:t>.</w:t>
      </w:r>
      <w:r>
        <w:rPr>
          <w:lang w:eastAsia="zh-CN"/>
        </w:rPr>
        <w:t>分号可以作为语句结束的标志</w:t>
      </w:r>
      <w:r>
        <w:rPr>
          <w:lang w:eastAsia="zh-CN"/>
        </w:rPr>
        <w:t>,</w:t>
      </w:r>
      <w:r>
        <w:rPr>
          <w:lang w:eastAsia="zh-CN"/>
        </w:rPr>
        <w:t>也可以省略</w:t>
      </w:r>
    </w:p>
    <w:p w14:paraId="7763F71E" w14:textId="77777777" w:rsidR="00F822F7" w:rsidRDefault="005A57EE">
      <w:pPr>
        <w:numPr>
          <w:ilvl w:val="0"/>
          <w:numId w:val="11"/>
        </w:numPr>
      </w:pPr>
      <w:r>
        <w:t>JS</w:t>
      </w:r>
      <w:r>
        <w:t>严格区分大小写</w:t>
      </w:r>
    </w:p>
    <w:p w14:paraId="510C23C5" w14:textId="77777777" w:rsidR="00F822F7" w:rsidRDefault="005A57EE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注释语法</w:t>
      </w:r>
      <w:r>
        <w:rPr>
          <w:lang w:eastAsia="zh-CN"/>
        </w:rPr>
        <w:br/>
      </w:r>
      <w:r>
        <w:rPr>
          <w:lang w:eastAsia="zh-CN"/>
        </w:rPr>
        <w:t>单行注释使用</w:t>
      </w:r>
      <w:r>
        <w:rPr>
          <w:lang w:eastAsia="zh-CN"/>
        </w:rPr>
        <w:t xml:space="preserve"> //</w:t>
      </w:r>
      <w:r>
        <w:rPr>
          <w:lang w:eastAsia="zh-CN"/>
        </w:rPr>
        <w:br/>
      </w:r>
      <w:r>
        <w:rPr>
          <w:lang w:eastAsia="zh-CN"/>
        </w:rPr>
        <w:t>多行注释使用</w:t>
      </w:r>
      <w:r>
        <w:rPr>
          <w:lang w:eastAsia="zh-CN"/>
        </w:rPr>
        <w:t xml:space="preserve"> /* */</w:t>
      </w:r>
    </w:p>
    <w:p w14:paraId="59C52FBB" w14:textId="77777777" w:rsidR="00F822F7" w:rsidRDefault="005A57EE">
      <w:pPr>
        <w:pStyle w:val="Heading2"/>
      </w:pPr>
      <w:bookmarkStart w:id="9" w:name="header-n70"/>
      <w:r>
        <w:t>2. JS</w:t>
      </w:r>
      <w:r>
        <w:t>的变量与常量</w:t>
      </w:r>
      <w:bookmarkEnd w:id="9"/>
    </w:p>
    <w:p w14:paraId="7CC4F9BD" w14:textId="77777777" w:rsidR="00F822F7" w:rsidRDefault="005A57EE">
      <w:pPr>
        <w:pStyle w:val="Heading4"/>
      </w:pPr>
      <w:bookmarkStart w:id="10" w:name="header-n72"/>
      <w:r>
        <w:t xml:space="preserve">1) </w:t>
      </w:r>
      <w:r>
        <w:t>变量</w:t>
      </w:r>
      <w:bookmarkEnd w:id="10"/>
    </w:p>
    <w:p w14:paraId="2BADBB93" w14:textId="77777777" w:rsidR="00F822F7" w:rsidRDefault="005A57EE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作用</w:t>
      </w:r>
      <w:r>
        <w:rPr>
          <w:lang w:eastAsia="zh-CN"/>
        </w:rPr>
        <w:t xml:space="preserve"> : </w:t>
      </w:r>
      <w:r>
        <w:rPr>
          <w:lang w:eastAsia="zh-CN"/>
        </w:rPr>
        <w:t>用于存储程序运行过程中可动态修改的数据</w:t>
      </w:r>
    </w:p>
    <w:p w14:paraId="4301D03E" w14:textId="77777777" w:rsidR="00F822F7" w:rsidRDefault="005A57EE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语法</w:t>
      </w:r>
      <w:r>
        <w:rPr>
          <w:lang w:eastAsia="zh-CN"/>
        </w:rPr>
        <w:t xml:space="preserve"> : </w:t>
      </w:r>
      <w:r>
        <w:rPr>
          <w:lang w:eastAsia="zh-CN"/>
        </w:rPr>
        <w:t>使用关键</w:t>
      </w:r>
      <w:r>
        <w:rPr>
          <w:lang w:eastAsia="zh-CN"/>
        </w:rPr>
        <w:t>var</w:t>
      </w:r>
      <w:r>
        <w:rPr>
          <w:lang w:eastAsia="zh-CN"/>
        </w:rPr>
        <w:t>声明</w:t>
      </w:r>
      <w:r>
        <w:rPr>
          <w:lang w:eastAsia="zh-CN"/>
        </w:rPr>
        <w:t>,</w:t>
      </w:r>
      <w:r>
        <w:rPr>
          <w:lang w:eastAsia="zh-CN"/>
        </w:rPr>
        <w:t>自定义变量名</w:t>
      </w:r>
    </w:p>
    <w:p w14:paraId="379EAC32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变量声明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变量赋值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声明并赋值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同时声明多个变量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同时声明并赋值多个变量</w:t>
      </w:r>
    </w:p>
    <w:p w14:paraId="5D40D38D" w14:textId="77777777" w:rsidR="00F822F7" w:rsidRDefault="005A57EE">
      <w:pPr>
        <w:numPr>
          <w:ilvl w:val="0"/>
          <w:numId w:val="12"/>
        </w:numPr>
      </w:pPr>
      <w:r>
        <w:t>命名规范</w:t>
      </w:r>
      <w:r>
        <w:t xml:space="preserve"> : </w:t>
      </w:r>
    </w:p>
    <w:p w14:paraId="1B00BCD0" w14:textId="77777777" w:rsidR="00F822F7" w:rsidRDefault="005A57EE">
      <w:pPr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>变量名</w:t>
      </w:r>
      <w:r>
        <w:rPr>
          <w:lang w:eastAsia="zh-CN"/>
        </w:rPr>
        <w:t>,</w:t>
      </w:r>
      <w:r>
        <w:rPr>
          <w:lang w:eastAsia="zh-CN"/>
        </w:rPr>
        <w:t>常量名</w:t>
      </w:r>
      <w:r>
        <w:rPr>
          <w:lang w:eastAsia="zh-CN"/>
        </w:rPr>
        <w:t>,</w:t>
      </w:r>
      <w:r>
        <w:rPr>
          <w:lang w:eastAsia="zh-CN"/>
        </w:rPr>
        <w:t>函数名</w:t>
      </w:r>
      <w:r>
        <w:rPr>
          <w:lang w:eastAsia="zh-CN"/>
        </w:rPr>
        <w:t>,</w:t>
      </w:r>
      <w:r>
        <w:rPr>
          <w:lang w:eastAsia="zh-CN"/>
        </w:rPr>
        <w:t>方法名自定义</w:t>
      </w:r>
      <w:r>
        <w:rPr>
          <w:lang w:eastAsia="zh-CN"/>
        </w:rPr>
        <w:t>,</w:t>
      </w:r>
      <w:r>
        <w:rPr>
          <w:lang w:eastAsia="zh-CN"/>
        </w:rPr>
        <w:t>可以由数字</w:t>
      </w:r>
      <w:r>
        <w:rPr>
          <w:lang w:eastAsia="zh-CN"/>
        </w:rPr>
        <w:t>,</w:t>
      </w:r>
      <w:r>
        <w:rPr>
          <w:lang w:eastAsia="zh-CN"/>
        </w:rPr>
        <w:t>字母</w:t>
      </w:r>
      <w:r>
        <w:rPr>
          <w:lang w:eastAsia="zh-CN"/>
        </w:rPr>
        <w:t>,</w:t>
      </w:r>
      <w:r>
        <w:rPr>
          <w:lang w:eastAsia="zh-CN"/>
        </w:rPr>
        <w:t>下划线</w:t>
      </w:r>
      <w:r>
        <w:rPr>
          <w:lang w:eastAsia="zh-CN"/>
        </w:rPr>
        <w:t>,$</w:t>
      </w:r>
      <w:r>
        <w:rPr>
          <w:lang w:eastAsia="zh-CN"/>
        </w:rPr>
        <w:t>组成</w:t>
      </w:r>
      <w:r>
        <w:rPr>
          <w:lang w:eastAsia="zh-CN"/>
        </w:rPr>
        <w:t>,</w:t>
      </w:r>
      <w:r>
        <w:rPr>
          <w:lang w:eastAsia="zh-CN"/>
        </w:rPr>
        <w:t>禁止以数字开头</w:t>
      </w:r>
    </w:p>
    <w:p w14:paraId="06584352" w14:textId="77777777" w:rsidR="00F822F7" w:rsidRDefault="005A57EE">
      <w:pPr>
        <w:numPr>
          <w:ilvl w:val="1"/>
          <w:numId w:val="13"/>
        </w:numPr>
      </w:pPr>
      <w:r>
        <w:t>禁止与关键字冲突</w:t>
      </w:r>
      <w:r>
        <w:t>(</w:t>
      </w:r>
      <w:r>
        <w:t>var const function if else for while do break case switch return class)</w:t>
      </w:r>
    </w:p>
    <w:p w14:paraId="031B4668" w14:textId="77777777" w:rsidR="00F822F7" w:rsidRDefault="005A57EE">
      <w:pPr>
        <w:numPr>
          <w:ilvl w:val="1"/>
          <w:numId w:val="13"/>
        </w:numPr>
      </w:pPr>
      <w:r>
        <w:t>变量名严格区分大小写</w:t>
      </w:r>
    </w:p>
    <w:p w14:paraId="4868BE4D" w14:textId="77777777" w:rsidR="00F822F7" w:rsidRDefault="005A57EE">
      <w:pPr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>变量名尽量见名知意</w:t>
      </w:r>
      <w:r>
        <w:rPr>
          <w:lang w:eastAsia="zh-CN"/>
        </w:rPr>
        <w:t>,</w:t>
      </w:r>
      <w:r>
        <w:rPr>
          <w:lang w:eastAsia="zh-CN"/>
        </w:rPr>
        <w:t>多个单词组成采用小驼峰</w:t>
      </w:r>
      <w:r>
        <w:rPr>
          <w:lang w:eastAsia="zh-CN"/>
        </w:rPr>
        <w:t>,</w:t>
      </w:r>
      <w:r>
        <w:rPr>
          <w:lang w:eastAsia="zh-CN"/>
        </w:rPr>
        <w:t>例如：</w:t>
      </w:r>
      <w:r>
        <w:rPr>
          <w:lang w:eastAsia="zh-CN"/>
        </w:rPr>
        <w:t>"userName"</w:t>
      </w:r>
    </w:p>
    <w:p w14:paraId="7559647E" w14:textId="77777777" w:rsidR="00F822F7" w:rsidRDefault="005A57EE">
      <w:pPr>
        <w:numPr>
          <w:ilvl w:val="0"/>
          <w:numId w:val="12"/>
        </w:numPr>
      </w:pPr>
      <w:r>
        <w:t>使用注意</w:t>
      </w:r>
      <w:r>
        <w:t xml:space="preserve"> :</w:t>
      </w:r>
    </w:p>
    <w:p w14:paraId="0171226C" w14:textId="77777777" w:rsidR="00F822F7" w:rsidRDefault="005A57EE">
      <w:pPr>
        <w:numPr>
          <w:ilvl w:val="1"/>
          <w:numId w:val="14"/>
        </w:numPr>
        <w:rPr>
          <w:lang w:eastAsia="zh-CN"/>
        </w:rPr>
      </w:pPr>
      <w:r>
        <w:rPr>
          <w:lang w:eastAsia="zh-CN"/>
        </w:rPr>
        <w:t>变量如果省略</w:t>
      </w:r>
      <w:r>
        <w:rPr>
          <w:lang w:eastAsia="zh-CN"/>
        </w:rPr>
        <w:t>var</w:t>
      </w:r>
      <w:r>
        <w:rPr>
          <w:lang w:eastAsia="zh-CN"/>
        </w:rPr>
        <w:t>关键字</w:t>
      </w:r>
      <w:r>
        <w:rPr>
          <w:lang w:eastAsia="zh-CN"/>
        </w:rPr>
        <w:t>,</w:t>
      </w:r>
      <w:r>
        <w:rPr>
          <w:lang w:eastAsia="zh-CN"/>
        </w:rPr>
        <w:t>并且未赋值</w:t>
      </w:r>
      <w:r>
        <w:rPr>
          <w:lang w:eastAsia="zh-CN"/>
        </w:rPr>
        <w:t>,</w:t>
      </w:r>
      <w:r>
        <w:rPr>
          <w:lang w:eastAsia="zh-CN"/>
        </w:rPr>
        <w:t>直接访问会报错</w:t>
      </w:r>
    </w:p>
    <w:p w14:paraId="6C424B65" w14:textId="77777777" w:rsidR="00F822F7" w:rsidRDefault="005A57EE">
      <w:pPr>
        <w:numPr>
          <w:ilvl w:val="1"/>
          <w:numId w:val="14"/>
        </w:numPr>
      </w:pPr>
      <w:r>
        <w:t>变量使用</w:t>
      </w:r>
      <w:r>
        <w:t>var</w:t>
      </w:r>
      <w:r>
        <w:t>关键字声明但未赋值</w:t>
      </w:r>
      <w:r>
        <w:t>,</w:t>
      </w:r>
      <w:r>
        <w:t>变量初始值为</w:t>
      </w:r>
      <w:r>
        <w:t>undefined</w:t>
      </w:r>
    </w:p>
    <w:p w14:paraId="46534A71" w14:textId="77777777" w:rsidR="00F822F7" w:rsidRDefault="005A57EE">
      <w:pPr>
        <w:numPr>
          <w:ilvl w:val="1"/>
          <w:numId w:val="14"/>
        </w:numPr>
        <w:rPr>
          <w:lang w:eastAsia="zh-CN"/>
        </w:rPr>
      </w:pPr>
      <w:r>
        <w:rPr>
          <w:lang w:eastAsia="zh-CN"/>
        </w:rPr>
        <w:t>变量省略</w:t>
      </w:r>
      <w:r>
        <w:rPr>
          <w:lang w:eastAsia="zh-CN"/>
        </w:rPr>
        <w:t>var</w:t>
      </w:r>
      <w:r>
        <w:rPr>
          <w:lang w:eastAsia="zh-CN"/>
        </w:rPr>
        <w:t>关键字声明</w:t>
      </w:r>
      <w:r>
        <w:rPr>
          <w:lang w:eastAsia="zh-CN"/>
        </w:rPr>
        <w:t>,</w:t>
      </w:r>
      <w:r>
        <w:rPr>
          <w:lang w:eastAsia="zh-CN"/>
        </w:rPr>
        <w:t>已被赋值</w:t>
      </w:r>
      <w:r>
        <w:rPr>
          <w:lang w:eastAsia="zh-CN"/>
        </w:rPr>
        <w:t>,</w:t>
      </w:r>
      <w:r>
        <w:rPr>
          <w:lang w:eastAsia="zh-CN"/>
        </w:rPr>
        <w:t>可正常使用</w:t>
      </w:r>
      <w:r>
        <w:rPr>
          <w:lang w:eastAsia="zh-CN"/>
        </w:rPr>
        <w:t>.</w:t>
      </w:r>
      <w:r>
        <w:rPr>
          <w:lang w:eastAsia="zh-CN"/>
        </w:rPr>
        <w:t>影响变量作用域</w:t>
      </w:r>
    </w:p>
    <w:p w14:paraId="045BB3E3" w14:textId="77777777" w:rsidR="00F822F7" w:rsidRDefault="005A57EE">
      <w:pPr>
        <w:pStyle w:val="Heading4"/>
      </w:pPr>
      <w:bookmarkStart w:id="11" w:name="header-n91"/>
      <w:r>
        <w:t xml:space="preserve">2) </w:t>
      </w:r>
      <w:r>
        <w:t>常量</w:t>
      </w:r>
      <w:r>
        <w:t xml:space="preserve"> </w:t>
      </w:r>
      <w:bookmarkEnd w:id="11"/>
    </w:p>
    <w:p w14:paraId="4D10AEFB" w14:textId="77777777" w:rsidR="00F822F7" w:rsidRDefault="005A57EE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作用</w:t>
      </w:r>
      <w:r>
        <w:rPr>
          <w:lang w:eastAsia="zh-CN"/>
        </w:rPr>
        <w:t xml:space="preserve"> : </w:t>
      </w:r>
      <w:r>
        <w:rPr>
          <w:lang w:eastAsia="zh-CN"/>
        </w:rPr>
        <w:t>存储一经定义就无法修改的数据</w:t>
      </w:r>
    </w:p>
    <w:p w14:paraId="1415B0C6" w14:textId="77777777" w:rsidR="00F822F7" w:rsidRDefault="005A57EE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语法</w:t>
      </w:r>
      <w:r>
        <w:rPr>
          <w:lang w:eastAsia="zh-CN"/>
        </w:rPr>
        <w:t xml:space="preserve"> : </w:t>
      </w:r>
      <w:r>
        <w:rPr>
          <w:lang w:eastAsia="zh-CN"/>
        </w:rPr>
        <w:t>必须声明的同时赋值</w:t>
      </w:r>
    </w:p>
    <w:p w14:paraId="1F2B4A63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ConstantTok"/>
        </w:rPr>
        <w:t>PI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3.14</w:t>
      </w:r>
      <w:r>
        <w:rPr>
          <w:rStyle w:val="OperatorTok"/>
        </w:rPr>
        <w:t>;</w:t>
      </w:r>
    </w:p>
    <w:p w14:paraId="5AD1831E" w14:textId="77777777" w:rsidR="00F822F7" w:rsidRDefault="005A57EE">
      <w:pPr>
        <w:numPr>
          <w:ilvl w:val="0"/>
          <w:numId w:val="15"/>
        </w:numPr>
      </w:pPr>
      <w:r>
        <w:t>注意</w:t>
      </w:r>
      <w:r>
        <w:t xml:space="preserve"> :</w:t>
      </w:r>
    </w:p>
    <w:p w14:paraId="329FF6DB" w14:textId="77777777" w:rsidR="00F822F7" w:rsidRDefault="005A57EE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常量一经定义</w:t>
      </w:r>
      <w:r>
        <w:rPr>
          <w:lang w:eastAsia="zh-CN"/>
        </w:rPr>
        <w:t>,</w:t>
      </w:r>
      <w:r>
        <w:rPr>
          <w:lang w:eastAsia="zh-CN"/>
        </w:rPr>
        <w:t>不能修改</w:t>
      </w:r>
      <w:r>
        <w:rPr>
          <w:lang w:eastAsia="zh-CN"/>
        </w:rPr>
        <w:t>,</w:t>
      </w:r>
      <w:r>
        <w:rPr>
          <w:lang w:eastAsia="zh-CN"/>
        </w:rPr>
        <w:t>强制修改会报错</w:t>
      </w:r>
    </w:p>
    <w:p w14:paraId="3DCE0B0C" w14:textId="77777777" w:rsidR="00F822F7" w:rsidRDefault="005A57EE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命名规范同变量</w:t>
      </w:r>
      <w:r>
        <w:rPr>
          <w:lang w:eastAsia="zh-CN"/>
        </w:rPr>
        <w:t>,</w:t>
      </w:r>
      <w:r>
        <w:rPr>
          <w:lang w:eastAsia="zh-CN"/>
        </w:rPr>
        <w:t>为了区分变量</w:t>
      </w:r>
      <w:r>
        <w:rPr>
          <w:lang w:eastAsia="zh-CN"/>
        </w:rPr>
        <w:t>,</w:t>
      </w:r>
      <w:r>
        <w:rPr>
          <w:lang w:eastAsia="zh-CN"/>
        </w:rPr>
        <w:t>常量名采用全大写字母</w:t>
      </w:r>
    </w:p>
    <w:p w14:paraId="248A9CE2" w14:textId="77777777" w:rsidR="00F822F7" w:rsidRDefault="005A57EE">
      <w:pPr>
        <w:numPr>
          <w:ilvl w:val="0"/>
          <w:numId w:val="15"/>
        </w:numPr>
      </w:pPr>
      <w:r>
        <w:t>操作小数位</w:t>
      </w:r>
      <w:r>
        <w:br/>
        <w:t xml:space="preserve">toFixed(n); </w:t>
      </w:r>
      <w:r>
        <w:t>保留小数点后</w:t>
      </w:r>
      <w:r>
        <w:t xml:space="preserve"> n </w:t>
      </w:r>
      <w:r>
        <w:t>位</w:t>
      </w:r>
      <w:r>
        <w:br/>
      </w:r>
      <w:r>
        <w:t>使用</w:t>
      </w:r>
      <w:r>
        <w:t xml:space="preserve"> </w:t>
      </w:r>
      <w:r>
        <w:t>：</w:t>
      </w:r>
    </w:p>
    <w:p w14:paraId="74B1558D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3.1415926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保留当前变量小数点后两位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num</w:t>
      </w:r>
      <w:r>
        <w:rPr>
          <w:rStyle w:val="OperatorTok"/>
        </w:rPr>
        <w:t>.</w:t>
      </w:r>
      <w:r>
        <w:rPr>
          <w:rStyle w:val="FunctionTok"/>
        </w:rPr>
        <w:t>toFixed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</w:p>
    <w:p w14:paraId="522BFF0D" w14:textId="77777777" w:rsidR="00F822F7" w:rsidRDefault="005A57EE">
      <w:pPr>
        <w:pStyle w:val="Heading2"/>
      </w:pPr>
      <w:bookmarkStart w:id="12" w:name="header-n114"/>
      <w:r>
        <w:t xml:space="preserve">3. </w:t>
      </w:r>
      <w:r>
        <w:t>数据类型</w:t>
      </w:r>
      <w:bookmarkEnd w:id="12"/>
    </w:p>
    <w:p w14:paraId="7CE4873C" w14:textId="77777777" w:rsidR="00F822F7" w:rsidRDefault="005A57EE">
      <w:pPr>
        <w:pStyle w:val="Heading4"/>
        <w:rPr>
          <w:lang w:eastAsia="zh-CN"/>
        </w:rPr>
      </w:pPr>
      <w:bookmarkStart w:id="13" w:name="header-n117"/>
      <w:r>
        <w:rPr>
          <w:lang w:eastAsia="zh-CN"/>
        </w:rPr>
        <w:t xml:space="preserve">1) </w:t>
      </w:r>
      <w:r>
        <w:rPr>
          <w:lang w:eastAsia="zh-CN"/>
        </w:rPr>
        <w:t>基本数据类型（简单数据类型）</w:t>
      </w:r>
      <w:bookmarkEnd w:id="13"/>
    </w:p>
    <w:p w14:paraId="6625101E" w14:textId="77777777" w:rsidR="00F822F7" w:rsidRDefault="005A57EE">
      <w:pPr>
        <w:numPr>
          <w:ilvl w:val="0"/>
          <w:numId w:val="17"/>
        </w:numPr>
      </w:pPr>
      <w:r>
        <w:t xml:space="preserve">number </w:t>
      </w:r>
      <w:r>
        <w:t>数值类型</w:t>
      </w:r>
    </w:p>
    <w:p w14:paraId="36E82A89" w14:textId="77777777" w:rsidR="00F822F7" w:rsidRDefault="005A57EE">
      <w:pPr>
        <w:numPr>
          <w:ilvl w:val="1"/>
          <w:numId w:val="18"/>
        </w:numPr>
      </w:pPr>
      <w:r>
        <w:t>整数</w:t>
      </w:r>
    </w:p>
    <w:p w14:paraId="03B4A93B" w14:textId="77777777" w:rsidR="00F822F7" w:rsidRDefault="005A57EE">
      <w:pPr>
        <w:numPr>
          <w:ilvl w:val="2"/>
          <w:numId w:val="19"/>
        </w:numPr>
      </w:pPr>
      <w:r>
        <w:t>十进制表示</w:t>
      </w:r>
    </w:p>
    <w:p w14:paraId="44CCFFA5" w14:textId="77777777" w:rsidR="00F822F7" w:rsidRDefault="005A57EE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</w:p>
    <w:p w14:paraId="07783429" w14:textId="77777777" w:rsidR="00F822F7" w:rsidRDefault="005A57EE">
      <w:pPr>
        <w:numPr>
          <w:ilvl w:val="2"/>
          <w:numId w:val="20"/>
        </w:numPr>
      </w:pPr>
      <w:r>
        <w:t>八进制表示</w:t>
      </w:r>
      <w:r>
        <w:br/>
      </w:r>
      <w:r>
        <w:t>以</w:t>
      </w:r>
      <w:r>
        <w:t>0</w:t>
      </w:r>
      <w:r>
        <w:t>为前缀</w:t>
      </w:r>
    </w:p>
    <w:p w14:paraId="2975CCDB" w14:textId="77777777" w:rsidR="00F822F7" w:rsidRDefault="005A57EE">
      <w:pPr>
        <w:pStyle w:val="SourceCode"/>
        <w:numPr>
          <w:ilvl w:val="1"/>
          <w:numId w:val="1"/>
        </w:numPr>
        <w:rPr>
          <w:lang w:eastAsia="zh-CN"/>
        </w:rPr>
      </w:pPr>
      <w:r>
        <w:rPr>
          <w:rStyle w:val="NormalTok"/>
          <w:lang w:eastAsia="zh-CN"/>
        </w:rPr>
        <w:t xml:space="preserve">   </w:t>
      </w:r>
      <w:r>
        <w:rPr>
          <w:rStyle w:val="KeywordTok"/>
          <w:lang w:eastAsia="zh-CN"/>
        </w:rPr>
        <w:t>var</w:t>
      </w:r>
      <w:r>
        <w:rPr>
          <w:rStyle w:val="NormalTok"/>
          <w:lang w:eastAsia="zh-CN"/>
        </w:rPr>
        <w:t xml:space="preserve"> b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021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结果为十进制的</w:t>
      </w:r>
      <w:r>
        <w:rPr>
          <w:rStyle w:val="CommentTok"/>
          <w:lang w:eastAsia="zh-CN"/>
        </w:rPr>
        <w:t xml:space="preserve"> 17</w:t>
      </w:r>
    </w:p>
    <w:p w14:paraId="2740BDBC" w14:textId="77777777" w:rsidR="00F822F7" w:rsidRDefault="005A57EE">
      <w:pPr>
        <w:numPr>
          <w:ilvl w:val="2"/>
          <w:numId w:val="21"/>
        </w:numPr>
      </w:pPr>
      <w:r>
        <w:t>十六进制</w:t>
      </w:r>
      <w:r>
        <w:br/>
      </w:r>
      <w:r>
        <w:t>以</w:t>
      </w:r>
      <w:r>
        <w:t>0x</w:t>
      </w:r>
      <w:r>
        <w:t>为前缀</w:t>
      </w:r>
    </w:p>
    <w:p w14:paraId="79BB9668" w14:textId="77777777" w:rsidR="00F822F7" w:rsidRDefault="005A57EE">
      <w:pPr>
        <w:pStyle w:val="SourceCode"/>
        <w:numPr>
          <w:ilvl w:val="1"/>
          <w:numId w:val="1"/>
        </w:numPr>
        <w:rPr>
          <w:lang w:eastAsia="zh-CN"/>
        </w:rPr>
      </w:pPr>
      <w:r>
        <w:rPr>
          <w:rStyle w:val="NormalTok"/>
          <w:lang w:eastAsia="zh-CN"/>
        </w:rPr>
        <w:t xml:space="preserve">   </w:t>
      </w:r>
      <w:r>
        <w:rPr>
          <w:rStyle w:val="KeywordTok"/>
          <w:lang w:eastAsia="zh-CN"/>
        </w:rPr>
        <w:t>var</w:t>
      </w:r>
      <w:r>
        <w:rPr>
          <w:rStyle w:val="NormalTok"/>
          <w:lang w:eastAsia="zh-CN"/>
        </w:rPr>
        <w:t xml:space="preserve"> c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BaseNTok"/>
          <w:lang w:eastAsia="zh-CN"/>
        </w:rPr>
        <w:t>0x35</w:t>
      </w:r>
      <w:r>
        <w:rPr>
          <w:rStyle w:val="OperatorTok"/>
          <w:lang w:eastAsia="zh-CN"/>
        </w:rPr>
        <w:t>;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结果为十进制的</w:t>
      </w:r>
      <w:r>
        <w:rPr>
          <w:rStyle w:val="CommentTok"/>
          <w:lang w:eastAsia="zh-CN"/>
        </w:rPr>
        <w:t xml:space="preserve"> 53</w:t>
      </w:r>
    </w:p>
    <w:p w14:paraId="2C860E11" w14:textId="77777777" w:rsidR="00F822F7" w:rsidRDefault="005A57EE">
      <w:pPr>
        <w:pStyle w:val="SourceCode"/>
        <w:numPr>
          <w:ilvl w:val="1"/>
          <w:numId w:val="1"/>
        </w:numPr>
        <w:rPr>
          <w:lang w:eastAsia="zh-CN"/>
        </w:rPr>
      </w:pP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使用</w:t>
      </w:r>
      <w:r>
        <w:rPr>
          <w:rStyle w:val="VerbatimChar"/>
          <w:lang w:eastAsia="zh-CN"/>
        </w:rPr>
        <w:t xml:space="preserve"> : </w:t>
      </w:r>
      <w:r>
        <w:rPr>
          <w:rStyle w:val="VerbatimChar"/>
          <w:lang w:eastAsia="zh-CN"/>
        </w:rPr>
        <w:t>整数可以采用不同进制表示</w:t>
      </w:r>
      <w:r>
        <w:rPr>
          <w:rStyle w:val="VerbatimChar"/>
          <w:lang w:eastAsia="zh-CN"/>
        </w:rPr>
        <w:t>,</w:t>
      </w:r>
      <w:r>
        <w:rPr>
          <w:rStyle w:val="VerbatimChar"/>
          <w:lang w:eastAsia="zh-CN"/>
        </w:rPr>
        <w:t>在控制台输出时一律会按照十进制输出</w:t>
      </w:r>
    </w:p>
    <w:p w14:paraId="2DD66670" w14:textId="77777777" w:rsidR="00F822F7" w:rsidRDefault="005A57EE">
      <w:pPr>
        <w:numPr>
          <w:ilvl w:val="1"/>
          <w:numId w:val="18"/>
        </w:numPr>
      </w:pPr>
      <w:r>
        <w:t>小数</w:t>
      </w:r>
    </w:p>
    <w:p w14:paraId="15249C60" w14:textId="77777777" w:rsidR="00F822F7" w:rsidRDefault="005A57EE">
      <w:pPr>
        <w:numPr>
          <w:ilvl w:val="2"/>
          <w:numId w:val="22"/>
        </w:numPr>
      </w:pPr>
      <w:r>
        <w:t>小数点表示</w:t>
      </w:r>
    </w:p>
    <w:p w14:paraId="388FBF81" w14:textId="77777777" w:rsidR="00F822F7" w:rsidRDefault="005A57EE">
      <w:pPr>
        <w:pStyle w:val="SourceCode"/>
        <w:numPr>
          <w:ilvl w:val="1"/>
          <w:numId w:val="1"/>
        </w:numPr>
      </w:pP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1.2345</w:t>
      </w:r>
      <w:r>
        <w:rPr>
          <w:rStyle w:val="OperatorTok"/>
        </w:rPr>
        <w:t>;</w:t>
      </w:r>
    </w:p>
    <w:p w14:paraId="7DB28D47" w14:textId="77777777" w:rsidR="00F822F7" w:rsidRDefault="005A57EE">
      <w:pPr>
        <w:numPr>
          <w:ilvl w:val="2"/>
          <w:numId w:val="23"/>
        </w:numPr>
        <w:rPr>
          <w:lang w:eastAsia="zh-CN"/>
        </w:rPr>
      </w:pPr>
      <w:r>
        <w:rPr>
          <w:lang w:eastAsia="zh-CN"/>
        </w:rPr>
        <w:t>科学计数法</w:t>
      </w:r>
      <w:r>
        <w:rPr>
          <w:lang w:eastAsia="zh-CN"/>
        </w:rPr>
        <w:br/>
      </w:r>
      <w:r>
        <w:rPr>
          <w:lang w:eastAsia="zh-CN"/>
        </w:rPr>
        <w:t>例</w:t>
      </w:r>
      <w:r>
        <w:rPr>
          <w:lang w:eastAsia="zh-CN"/>
        </w:rPr>
        <w:t xml:space="preserve"> : 1.5e3</w:t>
      </w:r>
      <w:r>
        <w:rPr>
          <w:lang w:eastAsia="zh-CN"/>
        </w:rPr>
        <w:br/>
        <w:t xml:space="preserve"> e</w:t>
      </w:r>
      <w:r>
        <w:rPr>
          <w:lang w:eastAsia="zh-CN"/>
        </w:rPr>
        <w:t>表示</w:t>
      </w:r>
      <w:r>
        <w:rPr>
          <w:lang w:eastAsia="zh-CN"/>
        </w:rPr>
        <w:t>10</w:t>
      </w:r>
      <w:r>
        <w:rPr>
          <w:lang w:eastAsia="zh-CN"/>
        </w:rPr>
        <w:t>为底</w:t>
      </w:r>
      <w:r>
        <w:rPr>
          <w:lang w:eastAsia="zh-CN"/>
        </w:rPr>
        <w:t>,e</w:t>
      </w:r>
      <w:r>
        <w:rPr>
          <w:lang w:eastAsia="zh-CN"/>
        </w:rPr>
        <w:t>后面的数值表示</w:t>
      </w:r>
      <w:r>
        <w:rPr>
          <w:lang w:eastAsia="zh-CN"/>
        </w:rPr>
        <w:t>10</w:t>
      </w:r>
      <w:r>
        <w:rPr>
          <w:lang w:eastAsia="zh-CN"/>
        </w:rPr>
        <w:t>的次方数</w:t>
      </w:r>
      <w:r>
        <w:rPr>
          <w:lang w:eastAsia="zh-CN"/>
        </w:rPr>
        <w:br/>
        <w:t xml:space="preserve">1.5e3 </w:t>
      </w:r>
      <w:r>
        <w:rPr>
          <w:lang w:eastAsia="zh-CN"/>
        </w:rPr>
        <w:t>等价于</w:t>
      </w:r>
      <w:r>
        <w:rPr>
          <w:lang w:eastAsia="zh-CN"/>
        </w:rPr>
        <w:t xml:space="preserve"> 1.5 * 10(3)</w:t>
      </w:r>
    </w:p>
    <w:p w14:paraId="45E2DFB1" w14:textId="77777777" w:rsidR="00F822F7" w:rsidRDefault="005A57EE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lastRenderedPageBreak/>
        <w:t xml:space="preserve">string </w:t>
      </w:r>
      <w:r>
        <w:rPr>
          <w:lang w:eastAsia="zh-CN"/>
        </w:rPr>
        <w:t>字符串类型</w:t>
      </w:r>
      <w:r>
        <w:rPr>
          <w:lang w:eastAsia="zh-CN"/>
        </w:rPr>
        <w:br/>
      </w:r>
      <w:r>
        <w:rPr>
          <w:lang w:eastAsia="zh-CN"/>
        </w:rPr>
        <w:t>字符串</w:t>
      </w:r>
      <w:r>
        <w:rPr>
          <w:lang w:eastAsia="zh-CN"/>
        </w:rPr>
        <w:t xml:space="preserve"> : </w:t>
      </w:r>
      <w:r>
        <w:rPr>
          <w:lang w:eastAsia="zh-CN"/>
        </w:rPr>
        <w:t>由一个或多个字符组成</w:t>
      </w:r>
      <w:r>
        <w:rPr>
          <w:lang w:eastAsia="zh-CN"/>
        </w:rPr>
        <w:t>,</w:t>
      </w:r>
      <w:r>
        <w:rPr>
          <w:lang w:eastAsia="zh-CN"/>
        </w:rPr>
        <w:t>使用</w:t>
      </w:r>
      <w:r>
        <w:rPr>
          <w:lang w:eastAsia="zh-CN"/>
        </w:rPr>
        <w:t>""</w:t>
      </w:r>
      <w:r>
        <w:rPr>
          <w:lang w:eastAsia="zh-CN"/>
        </w:rPr>
        <w:t>或</w:t>
      </w:r>
      <w:r>
        <w:rPr>
          <w:lang w:eastAsia="zh-CN"/>
        </w:rPr>
        <w:t>''</w:t>
      </w:r>
      <w:r>
        <w:rPr>
          <w:lang w:eastAsia="zh-CN"/>
        </w:rPr>
        <w:t>表示</w:t>
      </w:r>
      <w:r>
        <w:rPr>
          <w:lang w:eastAsia="zh-CN"/>
        </w:rPr>
        <w:t>,</w:t>
      </w:r>
      <w:r>
        <w:rPr>
          <w:lang w:eastAsia="zh-CN"/>
        </w:rPr>
        <w:t>每一位字符都有对应的</w:t>
      </w:r>
      <w:r>
        <w:rPr>
          <w:lang w:eastAsia="zh-CN"/>
        </w:rPr>
        <w:t>Unicode</w:t>
      </w:r>
      <w:r>
        <w:rPr>
          <w:lang w:eastAsia="zh-CN"/>
        </w:rPr>
        <w:t>编码</w:t>
      </w:r>
    </w:p>
    <w:p w14:paraId="2BAC6FBB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"100"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OperatorTok"/>
        </w:rPr>
        <w:t>;</w:t>
      </w:r>
    </w:p>
    <w:p w14:paraId="11471807" w14:textId="77777777" w:rsidR="00F822F7" w:rsidRDefault="005A57EE">
      <w:pPr>
        <w:numPr>
          <w:ilvl w:val="0"/>
          <w:numId w:val="24"/>
        </w:numPr>
      </w:pPr>
      <w:r>
        <w:t xml:space="preserve">boolean </w:t>
      </w:r>
      <w:r>
        <w:t>布尔类型</w:t>
      </w:r>
      <w:r>
        <w:br/>
      </w:r>
      <w:r>
        <w:t>只有真和假两个值，布尔值与</w:t>
      </w:r>
      <w:r>
        <w:t>number</w:t>
      </w:r>
      <w:r>
        <w:t>值可以互相转换。</w:t>
      </w:r>
      <w:r>
        <w:t xml:space="preserve">true </w:t>
      </w:r>
      <w:r>
        <w:t>为</w:t>
      </w:r>
      <w:r>
        <w:t xml:space="preserve"> 1</w:t>
      </w:r>
      <w:r>
        <w:t>，</w:t>
      </w:r>
      <w:r>
        <w:t xml:space="preserve">false </w:t>
      </w:r>
      <w:r>
        <w:t>为</w:t>
      </w:r>
      <w:r>
        <w:t xml:space="preserve"> 0</w:t>
      </w:r>
    </w:p>
    <w:p w14:paraId="6F7175C5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isSave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isChecked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</w:p>
    <w:p w14:paraId="6EBFED5E" w14:textId="77777777" w:rsidR="00F822F7" w:rsidRDefault="005A57EE">
      <w:pPr>
        <w:numPr>
          <w:ilvl w:val="0"/>
          <w:numId w:val="24"/>
        </w:numPr>
      </w:pPr>
      <w:r>
        <w:t>undefined (</w:t>
      </w:r>
      <w:r>
        <w:t>程序返回的值</w:t>
      </w:r>
      <w:r>
        <w:t>)</w:t>
      </w:r>
      <w:r>
        <w:br/>
      </w:r>
      <w:r>
        <w:t>特殊值</w:t>
      </w:r>
      <w:r>
        <w:t>,</w:t>
      </w:r>
      <w:r>
        <w:t>变量声明未赋值时显示</w:t>
      </w:r>
      <w:r>
        <w:t>undefined</w:t>
      </w:r>
    </w:p>
    <w:p w14:paraId="54021114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rPr>
          <w:rStyle w:val="CommentTok"/>
        </w:rPr>
        <w:t>//undefined</w:t>
      </w:r>
    </w:p>
    <w:p w14:paraId="6E5615B0" w14:textId="77777777" w:rsidR="00F822F7" w:rsidRDefault="005A57EE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n</w:t>
      </w:r>
      <w:r>
        <w:rPr>
          <w:lang w:eastAsia="zh-CN"/>
        </w:rPr>
        <w:t xml:space="preserve">ull </w:t>
      </w:r>
      <w:r>
        <w:rPr>
          <w:lang w:eastAsia="zh-CN"/>
        </w:rPr>
        <w:t>空类型</w:t>
      </w:r>
      <w:r>
        <w:rPr>
          <w:lang w:eastAsia="zh-CN"/>
        </w:rPr>
        <w:t xml:space="preserve"> (</w:t>
      </w:r>
      <w:r>
        <w:rPr>
          <w:lang w:eastAsia="zh-CN"/>
        </w:rPr>
        <w:t>主动使用的</w:t>
      </w:r>
      <w:r>
        <w:rPr>
          <w:lang w:eastAsia="zh-CN"/>
        </w:rPr>
        <w:t>)</w:t>
      </w:r>
      <w:r>
        <w:rPr>
          <w:lang w:eastAsia="zh-CN"/>
        </w:rPr>
        <w:br/>
      </w:r>
      <w:r>
        <w:rPr>
          <w:lang w:eastAsia="zh-CN"/>
        </w:rPr>
        <w:t>解除对象引用时使用</w:t>
      </w:r>
      <w:r>
        <w:rPr>
          <w:lang w:eastAsia="zh-CN"/>
        </w:rPr>
        <w:t>null,</w:t>
      </w:r>
      <w:r>
        <w:rPr>
          <w:lang w:eastAsia="zh-CN"/>
        </w:rPr>
        <w:t>表示对象为空</w:t>
      </w:r>
    </w:p>
    <w:p w14:paraId="778AF094" w14:textId="77777777" w:rsidR="00F822F7" w:rsidRDefault="005A57EE">
      <w:pPr>
        <w:pStyle w:val="Heading4"/>
        <w:rPr>
          <w:lang w:eastAsia="zh-CN"/>
        </w:rPr>
      </w:pPr>
      <w:bookmarkStart w:id="14" w:name="header-n158"/>
      <w:r>
        <w:rPr>
          <w:lang w:eastAsia="zh-CN"/>
        </w:rPr>
        <w:t xml:space="preserve">2) </w:t>
      </w:r>
      <w:r>
        <w:rPr>
          <w:lang w:eastAsia="zh-CN"/>
        </w:rPr>
        <w:t>引用数据类型</w:t>
      </w:r>
      <w:bookmarkEnd w:id="14"/>
    </w:p>
    <w:p w14:paraId="283C507C" w14:textId="77777777" w:rsidR="00F822F7" w:rsidRDefault="005A57EE">
      <w:pPr>
        <w:pStyle w:val="FirstParagraph"/>
        <w:rPr>
          <w:lang w:eastAsia="zh-CN"/>
        </w:rPr>
      </w:pPr>
      <w:r>
        <w:rPr>
          <w:lang w:eastAsia="zh-CN"/>
        </w:rPr>
        <w:t>主要指对象，函数等</w:t>
      </w:r>
    </w:p>
    <w:p w14:paraId="2CE85C1F" w14:textId="77777777" w:rsidR="00F822F7" w:rsidRDefault="005A57EE">
      <w:pPr>
        <w:pStyle w:val="Heading4"/>
        <w:rPr>
          <w:lang w:eastAsia="zh-CN"/>
        </w:rPr>
      </w:pPr>
      <w:bookmarkStart w:id="15" w:name="header-n161"/>
      <w:r>
        <w:rPr>
          <w:lang w:eastAsia="zh-CN"/>
        </w:rPr>
        <w:t xml:space="preserve">3) </w:t>
      </w:r>
      <w:r>
        <w:rPr>
          <w:lang w:eastAsia="zh-CN"/>
        </w:rPr>
        <w:t>检测数据类型</w:t>
      </w:r>
      <w:bookmarkEnd w:id="15"/>
    </w:p>
    <w:p w14:paraId="6922D824" w14:textId="77777777" w:rsidR="00F822F7" w:rsidRDefault="005A57EE">
      <w:pPr>
        <w:pStyle w:val="FirstParagraph"/>
        <w:rPr>
          <w:lang w:eastAsia="zh-CN"/>
        </w:rPr>
      </w:pPr>
      <w:r>
        <w:rPr>
          <w:lang w:eastAsia="zh-CN"/>
        </w:rPr>
        <w:t xml:space="preserve">typeof </w:t>
      </w:r>
      <w:r>
        <w:rPr>
          <w:lang w:eastAsia="zh-CN"/>
        </w:rPr>
        <w:t>变量或表达式</w:t>
      </w:r>
      <w:r>
        <w:rPr>
          <w:lang w:eastAsia="zh-CN"/>
        </w:rPr>
        <w:br/>
        <w:t>typeof (</w:t>
      </w:r>
      <w:r>
        <w:rPr>
          <w:lang w:eastAsia="zh-CN"/>
        </w:rPr>
        <w:t>变量或表达式</w:t>
      </w:r>
      <w:r>
        <w:rPr>
          <w:lang w:eastAsia="zh-CN"/>
        </w:rPr>
        <w:t>)</w:t>
      </w:r>
    </w:p>
    <w:p w14:paraId="78CAD6D5" w14:textId="77777777" w:rsidR="00F822F7" w:rsidRDefault="005A57E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"asda"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 n)</w:t>
      </w:r>
      <w:r>
        <w:rPr>
          <w:rStyle w:val="OperatorTok"/>
        </w:rPr>
        <w:t>;</w:t>
      </w:r>
      <w:r>
        <w:rPr>
          <w:rStyle w:val="CommentTok"/>
        </w:rPr>
        <w:t>//string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>(n))</w:t>
      </w:r>
      <w:r>
        <w:rPr>
          <w:rStyle w:val="OperatorTok"/>
        </w:rPr>
        <w:t>;</w:t>
      </w:r>
      <w:r>
        <w:rPr>
          <w:rStyle w:val="CommentTok"/>
        </w:rPr>
        <w:t>//string</w:t>
      </w:r>
    </w:p>
    <w:p w14:paraId="18A0AFF4" w14:textId="77777777" w:rsidR="00F822F7" w:rsidRDefault="005A57EE">
      <w:pPr>
        <w:pStyle w:val="Heading2"/>
        <w:rPr>
          <w:lang w:eastAsia="zh-CN"/>
        </w:rPr>
      </w:pPr>
      <w:bookmarkStart w:id="16" w:name="header-n165"/>
      <w:r>
        <w:rPr>
          <w:lang w:eastAsia="zh-CN"/>
        </w:rPr>
        <w:t xml:space="preserve">4. </w:t>
      </w:r>
      <w:r>
        <w:rPr>
          <w:lang w:eastAsia="zh-CN"/>
        </w:rPr>
        <w:t>数据类型转换</w:t>
      </w:r>
      <w:bookmarkEnd w:id="16"/>
    </w:p>
    <w:p w14:paraId="678ADFCE" w14:textId="77777777" w:rsidR="00F822F7" w:rsidRDefault="005A57EE">
      <w:pPr>
        <w:pStyle w:val="FirstParagraph"/>
        <w:rPr>
          <w:lang w:eastAsia="zh-CN"/>
        </w:rPr>
      </w:pPr>
      <w:r>
        <w:rPr>
          <w:lang w:eastAsia="zh-CN"/>
        </w:rPr>
        <w:t>不同类型的数据参与运算时</w:t>
      </w:r>
      <w:r>
        <w:rPr>
          <w:lang w:eastAsia="zh-CN"/>
        </w:rPr>
        <w:t>,</w:t>
      </w:r>
      <w:r>
        <w:rPr>
          <w:lang w:eastAsia="zh-CN"/>
        </w:rPr>
        <w:t>需要转换类型</w:t>
      </w:r>
    </w:p>
    <w:p w14:paraId="55B8DC91" w14:textId="77777777" w:rsidR="00F822F7" w:rsidRDefault="005A57EE">
      <w:pPr>
        <w:pStyle w:val="Heading4"/>
      </w:pPr>
      <w:bookmarkStart w:id="17" w:name="header-n167"/>
      <w:r>
        <w:t xml:space="preserve">1) </w:t>
      </w:r>
      <w:r>
        <w:t>强制类型转换</w:t>
      </w:r>
      <w:bookmarkEnd w:id="17"/>
    </w:p>
    <w:p w14:paraId="2FF294BF" w14:textId="77777777" w:rsidR="00F822F7" w:rsidRDefault="005A57EE">
      <w:pPr>
        <w:numPr>
          <w:ilvl w:val="0"/>
          <w:numId w:val="25"/>
        </w:numPr>
      </w:pPr>
      <w:r>
        <w:t>转换字符串类型</w:t>
      </w:r>
      <w:r>
        <w:br/>
      </w:r>
      <w:r>
        <w:t>方法</w:t>
      </w:r>
      <w:r>
        <w:t xml:space="preserve"> : toString()</w:t>
      </w:r>
      <w:r>
        <w:br/>
      </w:r>
      <w:r>
        <w:t>返回转换后的字符串</w:t>
      </w:r>
    </w:p>
    <w:p w14:paraId="084136B6" w14:textId="77777777" w:rsidR="00F822F7" w:rsidRDefault="005A57EE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//"100"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//"true"</w:t>
      </w:r>
    </w:p>
    <w:p w14:paraId="48DC96FE" w14:textId="77777777" w:rsidR="00F822F7" w:rsidRDefault="005A57EE">
      <w:pPr>
        <w:numPr>
          <w:ilvl w:val="0"/>
          <w:numId w:val="26"/>
        </w:numPr>
      </w:pPr>
      <w:r>
        <w:t>转换</w:t>
      </w:r>
      <w:r>
        <w:t>number</w:t>
      </w:r>
      <w:r>
        <w:t>类型</w:t>
      </w:r>
    </w:p>
    <w:p w14:paraId="519974ED" w14:textId="77777777" w:rsidR="00F822F7" w:rsidRDefault="005A57EE">
      <w:pPr>
        <w:numPr>
          <w:ilvl w:val="1"/>
          <w:numId w:val="27"/>
        </w:numPr>
      </w:pPr>
      <w:r>
        <w:lastRenderedPageBreak/>
        <w:t>Number(param)</w:t>
      </w:r>
      <w:r>
        <w:br/>
      </w:r>
      <w:r>
        <w:t>参数为要进行数据类型转换的变量或值，返回转换后的结果</w:t>
      </w:r>
      <w:r>
        <w:t>:</w:t>
      </w:r>
      <w:r>
        <w:br/>
        <w:t xml:space="preserve"> </w:t>
      </w:r>
      <w:r>
        <w:t>如果转换成功</w:t>
      </w:r>
      <w:r>
        <w:t>,</w:t>
      </w:r>
      <w:r>
        <w:t>返回</w:t>
      </w:r>
      <w:r>
        <w:t>number</w:t>
      </w:r>
      <w:r>
        <w:t>值</w:t>
      </w:r>
      <w:r>
        <w:br/>
        <w:t xml:space="preserve"> </w:t>
      </w:r>
      <w:r>
        <w:t>如果转换失败</w:t>
      </w:r>
      <w:r>
        <w:t>,</w:t>
      </w:r>
      <w:r>
        <w:t>返回</w:t>
      </w:r>
      <w:r>
        <w:t>NaN,(Not a Number)</w:t>
      </w:r>
      <w:r>
        <w:t>，只要数据中存在非</w:t>
      </w:r>
      <w:r>
        <w:t>number</w:t>
      </w:r>
      <w:r>
        <w:t>字符</w:t>
      </w:r>
      <w:r>
        <w:t>,</w:t>
      </w:r>
      <w:r>
        <w:t>一律转换失败，返回</w:t>
      </w:r>
      <w:r>
        <w:t xml:space="preserve"> NaN</w:t>
      </w:r>
    </w:p>
    <w:p w14:paraId="07277C19" w14:textId="77777777" w:rsidR="00F822F7" w:rsidRDefault="005A57EE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  </w:t>
      </w:r>
      <w:r>
        <w:rPr>
          <w:rStyle w:val="BuiltInTok"/>
        </w:rPr>
        <w:t>Number</w:t>
      </w:r>
      <w:r>
        <w:rPr>
          <w:rStyle w:val="NormalTok"/>
        </w:rPr>
        <w:t>(</w:t>
      </w:r>
      <w:r>
        <w:rPr>
          <w:rStyle w:val="StringTok"/>
        </w:rPr>
        <w:t>"abc"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typeof</w:t>
      </w:r>
      <w:r>
        <w:rPr>
          <w:rStyle w:val="NormalTok"/>
        </w:rPr>
        <w:t xml:space="preserve"> </w:t>
      </w:r>
      <w:r>
        <w:rPr>
          <w:rStyle w:val="KeywordTok"/>
        </w:rPr>
        <w:t>Na</w:t>
      </w:r>
      <w:r>
        <w:rPr>
          <w:rStyle w:val="KeywordTok"/>
        </w:rPr>
        <w:t>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Number</w:t>
      </w:r>
      <w:r>
        <w:rPr>
          <w:rStyle w:val="NormalTok"/>
        </w:rPr>
        <w:t>(</w:t>
      </w:r>
      <w:r>
        <w:rPr>
          <w:rStyle w:val="KeywordTok"/>
        </w:rPr>
        <w:t>undefined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Number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</w:t>
      </w:r>
    </w:p>
    <w:p w14:paraId="10D06FF3" w14:textId="77777777" w:rsidR="00F822F7" w:rsidRDefault="005A57EE">
      <w:pPr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parseInt(param)</w:t>
      </w:r>
      <w:r>
        <w:rPr>
          <w:lang w:eastAsia="zh-CN"/>
        </w:rPr>
        <w:br/>
      </w:r>
      <w:r>
        <w:rPr>
          <w:lang w:eastAsia="zh-CN"/>
        </w:rPr>
        <w:t>参数为要解析的数据</w:t>
      </w:r>
      <w:r>
        <w:rPr>
          <w:lang w:eastAsia="zh-CN"/>
        </w:rPr>
        <w:br/>
        <w:t xml:space="preserve"> </w:t>
      </w:r>
      <w:r>
        <w:rPr>
          <w:lang w:eastAsia="zh-CN"/>
        </w:rPr>
        <w:t>作用</w:t>
      </w:r>
      <w:r>
        <w:rPr>
          <w:lang w:eastAsia="zh-CN"/>
        </w:rPr>
        <w:t xml:space="preserve"> : </w:t>
      </w:r>
      <w:r>
        <w:rPr>
          <w:lang w:eastAsia="zh-CN"/>
        </w:rPr>
        <w:t>从数据中解析整数值</w:t>
      </w:r>
      <w:r>
        <w:rPr>
          <w:lang w:eastAsia="zh-CN"/>
        </w:rPr>
        <w:br/>
        <w:t xml:space="preserve"> </w:t>
      </w:r>
      <w:r>
        <w:rPr>
          <w:lang w:eastAsia="zh-CN"/>
        </w:rPr>
        <w:t>过程</w:t>
      </w:r>
      <w:r>
        <w:rPr>
          <w:lang w:eastAsia="zh-CN"/>
        </w:rPr>
        <w:t xml:space="preserve"> :</w:t>
      </w:r>
      <w:r>
        <w:rPr>
          <w:lang w:eastAsia="zh-CN"/>
        </w:rPr>
        <w:br/>
        <w:t xml:space="preserve"> 1. </w:t>
      </w:r>
      <w:r>
        <w:rPr>
          <w:lang w:eastAsia="zh-CN"/>
        </w:rPr>
        <w:t>如果参数为非字符串类型</w:t>
      </w:r>
      <w:r>
        <w:rPr>
          <w:lang w:eastAsia="zh-CN"/>
        </w:rPr>
        <w:t>,</w:t>
      </w:r>
      <w:r>
        <w:rPr>
          <w:lang w:eastAsia="zh-CN"/>
        </w:rPr>
        <w:t>会自动转成字符串</w:t>
      </w:r>
      <w:r>
        <w:rPr>
          <w:lang w:eastAsia="zh-CN"/>
        </w:rPr>
        <w:br/>
        <w:t xml:space="preserve"> 2. </w:t>
      </w:r>
      <w:r>
        <w:rPr>
          <w:lang w:eastAsia="zh-CN"/>
        </w:rPr>
        <w:t>从左向右依次对每一位字符转</w:t>
      </w:r>
      <w:r>
        <w:rPr>
          <w:lang w:eastAsia="zh-CN"/>
        </w:rPr>
        <w:t>number,</w:t>
      </w:r>
      <w:r>
        <w:rPr>
          <w:lang w:eastAsia="zh-CN"/>
        </w:rPr>
        <w:t>转换失败则停止向后解析</w:t>
      </w:r>
      <w:r>
        <w:rPr>
          <w:lang w:eastAsia="zh-CN"/>
        </w:rPr>
        <w:t>,</w:t>
      </w:r>
      <w:r>
        <w:rPr>
          <w:lang w:eastAsia="zh-CN"/>
        </w:rPr>
        <w:t>返回结果</w:t>
      </w:r>
    </w:p>
    <w:p w14:paraId="27637ED7" w14:textId="77777777" w:rsidR="00F822F7" w:rsidRDefault="005A57EE">
      <w:pPr>
        <w:numPr>
          <w:ilvl w:val="1"/>
          <w:numId w:val="28"/>
        </w:numPr>
      </w:pPr>
      <w:r>
        <w:t>parseFloat(param)</w:t>
      </w:r>
      <w:r>
        <w:br/>
      </w:r>
      <w:r>
        <w:t>作用</w:t>
      </w:r>
      <w:r>
        <w:t xml:space="preserve"> : </w:t>
      </w:r>
      <w:r>
        <w:t>提取</w:t>
      </w:r>
      <w:r>
        <w:t>number</w:t>
      </w:r>
      <w:r>
        <w:t>值，包含整数和小数部分</w:t>
      </w:r>
    </w:p>
    <w:p w14:paraId="2F05D579" w14:textId="77777777" w:rsidR="00F822F7" w:rsidRDefault="005A57EE">
      <w:pPr>
        <w:pStyle w:val="Heading4"/>
        <w:rPr>
          <w:lang w:eastAsia="zh-CN"/>
        </w:rPr>
      </w:pPr>
      <w:bookmarkStart w:id="18" w:name="header-n184"/>
      <w:r>
        <w:rPr>
          <w:lang w:eastAsia="zh-CN"/>
        </w:rPr>
        <w:t xml:space="preserve">2) </w:t>
      </w:r>
      <w:r>
        <w:rPr>
          <w:lang w:eastAsia="zh-CN"/>
        </w:rPr>
        <w:t>隐式类型转换（自动转换）</w:t>
      </w:r>
      <w:bookmarkEnd w:id="18"/>
    </w:p>
    <w:p w14:paraId="0DDB54DB" w14:textId="77777777" w:rsidR="00F822F7" w:rsidRDefault="005A57EE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当字符串与其他数据类型进行</w:t>
      </w:r>
      <w:r>
        <w:rPr>
          <w:lang w:eastAsia="zh-CN"/>
        </w:rPr>
        <w:t>"+"</w:t>
      </w:r>
      <w:r>
        <w:rPr>
          <w:lang w:eastAsia="zh-CN"/>
        </w:rPr>
        <w:t>运算时</w:t>
      </w:r>
      <w:r>
        <w:rPr>
          <w:lang w:eastAsia="zh-CN"/>
        </w:rPr>
        <w:t>,</w:t>
      </w:r>
      <w:r>
        <w:rPr>
          <w:lang w:eastAsia="zh-CN"/>
        </w:rPr>
        <w:t>表示字符串的拼接，不再是数学运算</w:t>
      </w:r>
      <w:r>
        <w:rPr>
          <w:lang w:eastAsia="zh-CN"/>
        </w:rPr>
        <w:br/>
      </w:r>
      <w:r>
        <w:rPr>
          <w:lang w:eastAsia="zh-CN"/>
        </w:rPr>
        <w:t>转换规则</w:t>
      </w:r>
      <w:r>
        <w:rPr>
          <w:lang w:eastAsia="zh-CN"/>
        </w:rPr>
        <w:t xml:space="preserve"> </w:t>
      </w:r>
      <w:r>
        <w:rPr>
          <w:lang w:eastAsia="zh-CN"/>
        </w:rPr>
        <w:t>：将非字符串类型的数据转换成字符串之后进行拼接，最终结果为字符串</w:t>
      </w:r>
    </w:p>
    <w:p w14:paraId="32531D7E" w14:textId="77777777" w:rsidR="00F822F7" w:rsidRDefault="005A57EE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其他情况下，一律将操作数转</w:t>
      </w:r>
      <w:r>
        <w:rPr>
          <w:lang w:eastAsia="zh-CN"/>
        </w:rPr>
        <w:t>number</w:t>
      </w:r>
      <w:r>
        <w:rPr>
          <w:lang w:eastAsia="zh-CN"/>
        </w:rPr>
        <w:t>进行数学运算</w:t>
      </w:r>
    </w:p>
    <w:p w14:paraId="399F2CA3" w14:textId="77777777" w:rsidR="00F822F7" w:rsidRDefault="005A57EE">
      <w:pPr>
        <w:pStyle w:val="Heading2"/>
        <w:rPr>
          <w:lang w:eastAsia="zh-CN"/>
        </w:rPr>
      </w:pPr>
      <w:bookmarkStart w:id="19" w:name="header-n189"/>
      <w:r>
        <w:rPr>
          <w:lang w:eastAsia="zh-CN"/>
        </w:rPr>
        <w:t xml:space="preserve">5. </w:t>
      </w:r>
      <w:r>
        <w:rPr>
          <w:lang w:eastAsia="zh-CN"/>
        </w:rPr>
        <w:t>运算符</w:t>
      </w:r>
      <w:bookmarkEnd w:id="19"/>
    </w:p>
    <w:p w14:paraId="2A803618" w14:textId="77777777" w:rsidR="00F822F7" w:rsidRDefault="005A57EE">
      <w:pPr>
        <w:pStyle w:val="Heading4"/>
        <w:rPr>
          <w:lang w:eastAsia="zh-CN"/>
        </w:rPr>
      </w:pPr>
      <w:bookmarkStart w:id="20" w:name="header-n191"/>
      <w:r>
        <w:rPr>
          <w:lang w:eastAsia="zh-CN"/>
        </w:rPr>
        <w:t xml:space="preserve">1) </w:t>
      </w:r>
      <w:r>
        <w:rPr>
          <w:lang w:eastAsia="zh-CN"/>
        </w:rPr>
        <w:t>赋值运算符</w:t>
      </w:r>
      <w:r>
        <w:rPr>
          <w:lang w:eastAsia="zh-CN"/>
        </w:rPr>
        <w:t xml:space="preserve"> </w:t>
      </w:r>
      <w:bookmarkEnd w:id="20"/>
    </w:p>
    <w:p w14:paraId="13A7F822" w14:textId="77777777" w:rsidR="00F822F7" w:rsidRDefault="005A57E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= </w:t>
      </w:r>
      <w:r>
        <w:rPr>
          <w:rStyle w:val="VerbatimChar"/>
          <w:lang w:eastAsia="zh-CN"/>
        </w:rPr>
        <w:t>将右边的值赋给左边变量</w:t>
      </w:r>
    </w:p>
    <w:p w14:paraId="2DE6F9C8" w14:textId="77777777" w:rsidR="00F822F7" w:rsidRDefault="005A57EE">
      <w:pPr>
        <w:pStyle w:val="Heading4"/>
        <w:rPr>
          <w:lang w:eastAsia="zh-CN"/>
        </w:rPr>
      </w:pPr>
      <w:bookmarkStart w:id="21" w:name="header-n193"/>
      <w:r>
        <w:rPr>
          <w:lang w:eastAsia="zh-CN"/>
        </w:rPr>
        <w:t xml:space="preserve">2) </w:t>
      </w:r>
      <w:r>
        <w:rPr>
          <w:lang w:eastAsia="zh-CN"/>
        </w:rPr>
        <w:t>算数运算符</w:t>
      </w:r>
      <w:bookmarkEnd w:id="21"/>
    </w:p>
    <w:p w14:paraId="110947CC" w14:textId="77777777" w:rsidR="00F822F7" w:rsidRDefault="005A57E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+ - * / %  </w:t>
      </w:r>
      <w:r>
        <w:rPr>
          <w:rStyle w:val="VerbatimChar"/>
          <w:lang w:eastAsia="zh-CN"/>
        </w:rPr>
        <w:t>加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减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乘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除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取余</w:t>
      </w:r>
    </w:p>
    <w:p w14:paraId="2C14244B" w14:textId="77777777" w:rsidR="00F822F7" w:rsidRDefault="005A57EE">
      <w:pPr>
        <w:pStyle w:val="Heading4"/>
        <w:rPr>
          <w:lang w:eastAsia="zh-CN"/>
        </w:rPr>
      </w:pPr>
      <w:bookmarkStart w:id="22" w:name="header-n195"/>
      <w:r>
        <w:rPr>
          <w:lang w:eastAsia="zh-CN"/>
        </w:rPr>
        <w:t xml:space="preserve">3) </w:t>
      </w:r>
      <w:r>
        <w:rPr>
          <w:lang w:eastAsia="zh-CN"/>
        </w:rPr>
        <w:t>复合运算符</w:t>
      </w:r>
      <w:bookmarkEnd w:id="22"/>
    </w:p>
    <w:p w14:paraId="1BC11A27" w14:textId="77777777" w:rsidR="00F822F7" w:rsidRDefault="005A57E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+= -= *= /= %=</w:t>
      </w:r>
    </w:p>
    <w:p w14:paraId="5A1519E4" w14:textId="77777777" w:rsidR="00F822F7" w:rsidRDefault="005A57EE">
      <w:pPr>
        <w:pStyle w:val="Heading4"/>
        <w:rPr>
          <w:lang w:eastAsia="zh-CN"/>
        </w:rPr>
      </w:pPr>
      <w:bookmarkStart w:id="23" w:name="header-n197"/>
      <w:r>
        <w:rPr>
          <w:lang w:eastAsia="zh-CN"/>
        </w:rPr>
        <w:t xml:space="preserve">4) </w:t>
      </w:r>
      <w:r>
        <w:rPr>
          <w:lang w:eastAsia="zh-CN"/>
        </w:rPr>
        <w:t>自增或自减运算符</w:t>
      </w:r>
      <w:bookmarkEnd w:id="23"/>
    </w:p>
    <w:p w14:paraId="768F23DB" w14:textId="77777777" w:rsidR="00F822F7" w:rsidRDefault="005A57E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++ -- </w:t>
      </w:r>
      <w:r>
        <w:rPr>
          <w:rStyle w:val="VerbatimChar"/>
          <w:lang w:eastAsia="zh-CN"/>
        </w:rPr>
        <w:t>变量的自增和自减指的是在自身基础上进行</w:t>
      </w:r>
      <w:r>
        <w:rPr>
          <w:rStyle w:val="VerbatimChar"/>
          <w:lang w:eastAsia="zh-CN"/>
        </w:rPr>
        <w:t xml:space="preserve"> +1</w:t>
      </w:r>
      <w:r>
        <w:rPr>
          <w:rStyle w:val="VerbatimChar"/>
          <w:lang w:eastAsia="zh-CN"/>
        </w:rPr>
        <w:t>或</w:t>
      </w:r>
      <w:r>
        <w:rPr>
          <w:rStyle w:val="VerbatimChar"/>
          <w:lang w:eastAsia="zh-CN"/>
        </w:rPr>
        <w:t xml:space="preserve">-1 </w:t>
      </w:r>
      <w:r>
        <w:rPr>
          <w:rStyle w:val="VerbatimChar"/>
          <w:lang w:eastAsia="zh-CN"/>
        </w:rPr>
        <w:t>的操作</w:t>
      </w:r>
    </w:p>
    <w:p w14:paraId="6C5F7534" w14:textId="77777777" w:rsidR="00F822F7" w:rsidRDefault="005A57EE">
      <w:pPr>
        <w:pStyle w:val="FirstParagraph"/>
      </w:pPr>
      <w:r>
        <w:t>注意：</w:t>
      </w:r>
    </w:p>
    <w:p w14:paraId="2520346B" w14:textId="77777777" w:rsidR="00F822F7" w:rsidRDefault="005A57EE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自增或自减运算符在单独与变量结合时</w:t>
      </w:r>
      <w:r>
        <w:rPr>
          <w:lang w:eastAsia="zh-CN"/>
        </w:rPr>
        <w:t>，放前和放后没有区别</w:t>
      </w:r>
    </w:p>
    <w:p w14:paraId="5F87AF55" w14:textId="77777777" w:rsidR="00F822F7" w:rsidRDefault="005A57EE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如果自增或自减运算符与其他运算符结合使用，要区分前缀和后缀</w:t>
      </w:r>
      <w:r>
        <w:rPr>
          <w:lang w:eastAsia="zh-CN"/>
        </w:rPr>
        <w:t>,</w:t>
      </w:r>
      <w:r>
        <w:rPr>
          <w:lang w:eastAsia="zh-CN"/>
        </w:rPr>
        <w:t>做前缀，那就先</w:t>
      </w:r>
      <w:r>
        <w:rPr>
          <w:lang w:eastAsia="zh-CN"/>
        </w:rPr>
        <w:t>++/--,</w:t>
      </w:r>
      <w:r>
        <w:rPr>
          <w:lang w:eastAsia="zh-CN"/>
        </w:rPr>
        <w:t>再进行赋值或其他运算，如果做后缀，就先结合其他运算符，再进行</w:t>
      </w:r>
      <w:r>
        <w:rPr>
          <w:lang w:eastAsia="zh-CN"/>
        </w:rPr>
        <w:t>++ / --</w:t>
      </w:r>
    </w:p>
    <w:p w14:paraId="735E2E23" w14:textId="77777777" w:rsidR="00F822F7" w:rsidRDefault="005A57EE">
      <w:pPr>
        <w:pStyle w:val="Heading4"/>
        <w:rPr>
          <w:lang w:eastAsia="zh-CN"/>
        </w:rPr>
      </w:pPr>
      <w:bookmarkStart w:id="24" w:name="header-n204"/>
      <w:r>
        <w:rPr>
          <w:lang w:eastAsia="zh-CN"/>
        </w:rPr>
        <w:lastRenderedPageBreak/>
        <w:t xml:space="preserve">5) </w:t>
      </w:r>
      <w:r>
        <w:rPr>
          <w:lang w:eastAsia="zh-CN"/>
        </w:rPr>
        <w:t>关系运算符</w:t>
      </w:r>
      <w:r>
        <w:rPr>
          <w:lang w:eastAsia="zh-CN"/>
        </w:rPr>
        <w:t>/</w:t>
      </w:r>
      <w:r>
        <w:rPr>
          <w:lang w:eastAsia="zh-CN"/>
        </w:rPr>
        <w:t>比较运算符</w:t>
      </w:r>
      <w:bookmarkEnd w:id="24"/>
    </w:p>
    <w:p w14:paraId="7F1CE1E2" w14:textId="77777777" w:rsidR="00F822F7" w:rsidRDefault="005A57E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练习关系运算</w:t>
      </w:r>
      <w:r>
        <w:rPr>
          <w:rStyle w:val="VerbatimChar"/>
          <w:lang w:eastAsia="zh-CN"/>
        </w:rPr>
        <w:t xml:space="preserve"> 17:23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&gt; &lt;     </w:t>
      </w:r>
      <w:r>
        <w:rPr>
          <w:lang w:eastAsia="zh-CN"/>
        </w:rPr>
        <w:br/>
      </w:r>
      <w:r>
        <w:rPr>
          <w:rStyle w:val="VerbatimChar"/>
          <w:lang w:eastAsia="zh-CN"/>
        </w:rPr>
        <w:t>&gt;= &lt;=</w:t>
      </w:r>
      <w:r>
        <w:rPr>
          <w:lang w:eastAsia="zh-CN"/>
        </w:rPr>
        <w:br/>
      </w:r>
      <w:r>
        <w:rPr>
          <w:rStyle w:val="VerbatimChar"/>
          <w:lang w:eastAsia="zh-CN"/>
        </w:rPr>
        <w:t>==(</w:t>
      </w:r>
      <w:r>
        <w:rPr>
          <w:rStyle w:val="VerbatimChar"/>
          <w:lang w:eastAsia="zh-CN"/>
        </w:rPr>
        <w:t>相等</w:t>
      </w:r>
      <w:r>
        <w:rPr>
          <w:rStyle w:val="VerbatimChar"/>
          <w:lang w:eastAsia="zh-CN"/>
        </w:rPr>
        <w:t>) !=(</w:t>
      </w:r>
      <w:r>
        <w:rPr>
          <w:rStyle w:val="VerbatimChar"/>
          <w:lang w:eastAsia="zh-CN"/>
        </w:rPr>
        <w:t>不相等</w:t>
      </w:r>
      <w:r>
        <w:rPr>
          <w:rStyle w:val="VerbatimChar"/>
          <w:lang w:eastAsia="zh-CN"/>
        </w:rPr>
        <w:t>)</w:t>
      </w:r>
      <w:r>
        <w:rPr>
          <w:lang w:eastAsia="zh-CN"/>
        </w:rPr>
        <w:br/>
      </w:r>
      <w:r>
        <w:rPr>
          <w:rStyle w:val="VerbatimChar"/>
          <w:lang w:eastAsia="zh-CN"/>
        </w:rPr>
        <w:t>===(</w:t>
      </w:r>
      <w:r>
        <w:rPr>
          <w:rStyle w:val="VerbatimChar"/>
          <w:lang w:eastAsia="zh-CN"/>
        </w:rPr>
        <w:t>全等</w:t>
      </w:r>
      <w:r>
        <w:rPr>
          <w:rStyle w:val="VerbatimChar"/>
          <w:lang w:eastAsia="zh-CN"/>
        </w:rPr>
        <w:t>) !==(</w:t>
      </w:r>
      <w:r>
        <w:rPr>
          <w:rStyle w:val="VerbatimChar"/>
          <w:lang w:eastAsia="zh-CN"/>
        </w:rPr>
        <w:t>不全等</w:t>
      </w:r>
      <w:r>
        <w:rPr>
          <w:rStyle w:val="VerbatimChar"/>
          <w:lang w:eastAsia="zh-CN"/>
        </w:rPr>
        <w:t>)</w:t>
      </w:r>
    </w:p>
    <w:p w14:paraId="12128DF8" w14:textId="77777777" w:rsidR="00F822F7" w:rsidRDefault="005A57EE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关系运算符用来判断表达式之间的关系</w:t>
      </w:r>
      <w:r>
        <w:rPr>
          <w:lang w:eastAsia="zh-CN"/>
        </w:rPr>
        <w:t>,</w:t>
      </w:r>
      <w:r>
        <w:rPr>
          <w:lang w:eastAsia="zh-CN"/>
        </w:rPr>
        <w:t>结果永远是布尔值</w:t>
      </w:r>
      <w:r>
        <w:rPr>
          <w:lang w:eastAsia="zh-CN"/>
        </w:rPr>
        <w:t xml:space="preserve"> true/false</w:t>
      </w:r>
    </w:p>
    <w:p w14:paraId="6CDD281A" w14:textId="77777777" w:rsidR="00F822F7" w:rsidRDefault="005A57EE">
      <w:pPr>
        <w:numPr>
          <w:ilvl w:val="0"/>
          <w:numId w:val="31"/>
        </w:numPr>
      </w:pPr>
      <w:r>
        <w:t>使用</w:t>
      </w:r>
    </w:p>
    <w:p w14:paraId="7B585272" w14:textId="77777777" w:rsidR="00F822F7" w:rsidRDefault="005A57EE">
      <w:pPr>
        <w:numPr>
          <w:ilvl w:val="1"/>
          <w:numId w:val="32"/>
        </w:numPr>
        <w:rPr>
          <w:lang w:eastAsia="zh-CN"/>
        </w:rPr>
      </w:pPr>
      <w:r>
        <w:rPr>
          <w:lang w:eastAsia="zh-CN"/>
        </w:rPr>
        <w:t>字符串与字符串之间的比较</w:t>
      </w:r>
      <w:r>
        <w:rPr>
          <w:lang w:eastAsia="zh-CN"/>
        </w:rPr>
        <w:br/>
      </w:r>
      <w:r>
        <w:rPr>
          <w:lang w:eastAsia="zh-CN"/>
        </w:rPr>
        <w:t>依次比较每位字符的</w:t>
      </w:r>
      <w:r>
        <w:rPr>
          <w:lang w:eastAsia="zh-CN"/>
        </w:rPr>
        <w:t>Unicode</w:t>
      </w:r>
      <w:r>
        <w:rPr>
          <w:lang w:eastAsia="zh-CN"/>
        </w:rPr>
        <w:t>码</w:t>
      </w:r>
      <w:r>
        <w:rPr>
          <w:lang w:eastAsia="zh-CN"/>
        </w:rPr>
        <w:t>,</w:t>
      </w:r>
      <w:r>
        <w:rPr>
          <w:lang w:eastAsia="zh-CN"/>
        </w:rPr>
        <w:t>只要某位字符比较出结果</w:t>
      </w:r>
      <w:r>
        <w:rPr>
          <w:lang w:eastAsia="zh-CN"/>
        </w:rPr>
        <w:t>,</w:t>
      </w:r>
      <w:r>
        <w:rPr>
          <w:lang w:eastAsia="zh-CN"/>
        </w:rPr>
        <w:t>就返回最终</w:t>
      </w:r>
      <w:r>
        <w:rPr>
          <w:lang w:eastAsia="zh-CN"/>
        </w:rPr>
        <w:t>结果</w:t>
      </w:r>
    </w:p>
    <w:p w14:paraId="065FD9ED" w14:textId="77777777" w:rsidR="00F822F7" w:rsidRDefault="005A57EE">
      <w:pPr>
        <w:numPr>
          <w:ilvl w:val="1"/>
          <w:numId w:val="32"/>
        </w:numPr>
        <w:rPr>
          <w:lang w:eastAsia="zh-CN"/>
        </w:rPr>
      </w:pPr>
      <w:r>
        <w:rPr>
          <w:lang w:eastAsia="zh-CN"/>
        </w:rPr>
        <w:t>其他情况</w:t>
      </w:r>
      <w:r>
        <w:rPr>
          <w:lang w:eastAsia="zh-CN"/>
        </w:rPr>
        <w:br/>
      </w:r>
      <w:r>
        <w:rPr>
          <w:lang w:eastAsia="zh-CN"/>
        </w:rPr>
        <w:t>一律将操作数转换为</w:t>
      </w:r>
      <w:r>
        <w:rPr>
          <w:lang w:eastAsia="zh-CN"/>
        </w:rPr>
        <w:t>number</w:t>
      </w:r>
      <w:r>
        <w:rPr>
          <w:lang w:eastAsia="zh-CN"/>
        </w:rPr>
        <w:t>进行数值比较，如果某一操作数无法转换</w:t>
      </w:r>
      <w:r>
        <w:rPr>
          <w:lang w:eastAsia="zh-CN"/>
        </w:rPr>
        <w:t>number</w:t>
      </w:r>
      <w:r>
        <w:rPr>
          <w:lang w:eastAsia="zh-CN"/>
        </w:rPr>
        <w:t>，则变成</w:t>
      </w:r>
      <w:r>
        <w:rPr>
          <w:lang w:eastAsia="zh-CN"/>
        </w:rPr>
        <w:t>NaN</w:t>
      </w:r>
      <w:r>
        <w:rPr>
          <w:lang w:eastAsia="zh-CN"/>
        </w:rPr>
        <w:t>参与比较运算，结果永远是</w:t>
      </w:r>
      <w:r>
        <w:rPr>
          <w:lang w:eastAsia="zh-CN"/>
        </w:rPr>
        <w:t>false</w:t>
      </w:r>
    </w:p>
    <w:p w14:paraId="26380BFA" w14:textId="77777777" w:rsidR="00F822F7" w:rsidRDefault="005A57EE">
      <w:pPr>
        <w:numPr>
          <w:ilvl w:val="0"/>
          <w:numId w:val="1"/>
        </w:numPr>
      </w:pPr>
      <w:r>
        <w:rPr>
          <w:lang w:eastAsia="zh-CN"/>
        </w:rPr>
        <w:t xml:space="preserve"> </w:t>
      </w:r>
      <w:r>
        <w:t>null</w:t>
      </w:r>
      <w:r>
        <w:t>和其他数据类型做等值比较运算</w:t>
      </w:r>
      <w:r>
        <w:t xml:space="preserve"> </w:t>
      </w:r>
      <w:r>
        <w:t>不转换成数字</w:t>
      </w:r>
      <w:r>
        <w:br/>
        <w:t xml:space="preserve"> null</w:t>
      </w:r>
      <w:r>
        <w:t>和</w:t>
      </w:r>
      <w:r>
        <w:t>undefined</w:t>
      </w:r>
      <w:r>
        <w:t>相等</w:t>
      </w:r>
      <w:r>
        <w:t xml:space="preserve"> </w:t>
      </w:r>
      <w:r>
        <w:t>但是</w:t>
      </w:r>
      <w:r>
        <w:t xml:space="preserve"> null</w:t>
      </w:r>
      <w:r>
        <w:t>和</w:t>
      </w:r>
      <w:r>
        <w:t>undefined</w:t>
      </w:r>
      <w:r>
        <w:t>不全等</w:t>
      </w:r>
    </w:p>
    <w:p w14:paraId="4F30361C" w14:textId="77777777" w:rsidR="00F822F7" w:rsidRDefault="005A57EE">
      <w:pPr>
        <w:numPr>
          <w:ilvl w:val="0"/>
          <w:numId w:val="33"/>
        </w:numPr>
      </w:pPr>
      <w:r>
        <w:t>相等与全等</w:t>
      </w:r>
    </w:p>
    <w:p w14:paraId="0798A42C" w14:textId="77777777" w:rsidR="00F822F7" w:rsidRDefault="005A57EE">
      <w:pPr>
        <w:numPr>
          <w:ilvl w:val="1"/>
          <w:numId w:val="34"/>
        </w:numPr>
        <w:rPr>
          <w:lang w:eastAsia="zh-CN"/>
        </w:rPr>
      </w:pPr>
      <w:r>
        <w:rPr>
          <w:lang w:eastAsia="zh-CN"/>
        </w:rPr>
        <w:t>相等</w:t>
      </w:r>
      <w:r>
        <w:rPr>
          <w:lang w:eastAsia="zh-CN"/>
        </w:rPr>
        <w:t xml:space="preserve"> : </w:t>
      </w:r>
      <w:r>
        <w:rPr>
          <w:lang w:eastAsia="zh-CN"/>
        </w:rPr>
        <w:t>不考虑数据类型</w:t>
      </w:r>
      <w:r>
        <w:rPr>
          <w:lang w:eastAsia="zh-CN"/>
        </w:rPr>
        <w:t>,</w:t>
      </w:r>
      <w:r>
        <w:rPr>
          <w:lang w:eastAsia="zh-CN"/>
        </w:rPr>
        <w:t>只做值的比较</w:t>
      </w:r>
      <w:r>
        <w:rPr>
          <w:lang w:eastAsia="zh-CN"/>
        </w:rPr>
        <w:t>(</w:t>
      </w:r>
      <w:r>
        <w:rPr>
          <w:lang w:eastAsia="zh-CN"/>
        </w:rPr>
        <w:t>包含自动类型转换</w:t>
      </w:r>
      <w:r>
        <w:rPr>
          <w:lang w:eastAsia="zh-CN"/>
        </w:rPr>
        <w:t>)</w:t>
      </w:r>
    </w:p>
    <w:p w14:paraId="05DED0DA" w14:textId="77777777" w:rsidR="00F822F7" w:rsidRDefault="005A57EE">
      <w:pPr>
        <w:numPr>
          <w:ilvl w:val="1"/>
          <w:numId w:val="34"/>
        </w:numPr>
        <w:rPr>
          <w:lang w:eastAsia="zh-CN"/>
        </w:rPr>
      </w:pPr>
      <w:r>
        <w:rPr>
          <w:lang w:eastAsia="zh-CN"/>
        </w:rPr>
        <w:t>全等</w:t>
      </w:r>
      <w:r>
        <w:rPr>
          <w:lang w:eastAsia="zh-CN"/>
        </w:rPr>
        <w:t xml:space="preserve"> : </w:t>
      </w:r>
      <w:r>
        <w:rPr>
          <w:lang w:eastAsia="zh-CN"/>
        </w:rPr>
        <w:t>不会进行数据类型转换</w:t>
      </w:r>
      <w:r>
        <w:rPr>
          <w:lang w:eastAsia="zh-CN"/>
        </w:rPr>
        <w:t>,</w:t>
      </w:r>
      <w:r>
        <w:rPr>
          <w:lang w:eastAsia="zh-CN"/>
        </w:rPr>
        <w:t>要求数据类型一致并且值相等才判断全等</w:t>
      </w:r>
    </w:p>
    <w:p w14:paraId="4FFEFCC2" w14:textId="77777777" w:rsidR="00F822F7" w:rsidRDefault="005A57EE">
      <w:pPr>
        <w:pStyle w:val="Heading4"/>
      </w:pPr>
      <w:bookmarkStart w:id="25" w:name="header-n221"/>
      <w:r>
        <w:t xml:space="preserve">6) </w:t>
      </w:r>
      <w:r>
        <w:t>逻辑运算符</w:t>
      </w:r>
      <w:r>
        <w:t xml:space="preserve"> </w:t>
      </w:r>
      <w:bookmarkEnd w:id="25"/>
    </w:p>
    <w:p w14:paraId="043375D9" w14:textId="77777777" w:rsidR="00F822F7" w:rsidRDefault="005A57EE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 xml:space="preserve">&amp;&amp; </w:t>
      </w:r>
      <w:r>
        <w:rPr>
          <w:lang w:eastAsia="zh-CN"/>
        </w:rPr>
        <w:t>逻辑与</w:t>
      </w:r>
      <w:r>
        <w:rPr>
          <w:lang w:eastAsia="zh-CN"/>
        </w:rPr>
        <w:t xml:space="preserve"> </w:t>
      </w:r>
      <w:r>
        <w:rPr>
          <w:lang w:eastAsia="zh-CN"/>
        </w:rPr>
        <w:t>条件</w:t>
      </w:r>
      <w:r>
        <w:rPr>
          <w:lang w:eastAsia="zh-CN"/>
        </w:rPr>
        <w:t>1&amp;&amp;</w:t>
      </w:r>
      <w:r>
        <w:rPr>
          <w:lang w:eastAsia="zh-CN"/>
        </w:rPr>
        <w:t>条件</w:t>
      </w:r>
      <w:r>
        <w:rPr>
          <w:lang w:eastAsia="zh-CN"/>
        </w:rPr>
        <w:t>2 (and)</w:t>
      </w:r>
      <w:r>
        <w:rPr>
          <w:lang w:eastAsia="zh-CN"/>
        </w:rPr>
        <w:br/>
      </w:r>
      <w:r>
        <w:rPr>
          <w:lang w:eastAsia="zh-CN"/>
        </w:rPr>
        <w:t>表达式同时成立</w:t>
      </w:r>
      <w:r>
        <w:rPr>
          <w:lang w:eastAsia="zh-CN"/>
        </w:rPr>
        <w:t>,</w:t>
      </w:r>
      <w:r>
        <w:rPr>
          <w:lang w:eastAsia="zh-CN"/>
        </w:rPr>
        <w:t>最终结果才为</w:t>
      </w:r>
      <w:r>
        <w:rPr>
          <w:lang w:eastAsia="zh-CN"/>
        </w:rPr>
        <w:t>true;</w:t>
      </w:r>
      <w:r>
        <w:rPr>
          <w:lang w:eastAsia="zh-CN"/>
        </w:rPr>
        <w:t>全</w:t>
      </w:r>
      <w:r>
        <w:rPr>
          <w:lang w:eastAsia="zh-CN"/>
        </w:rPr>
        <w:t>1</w:t>
      </w:r>
      <w:r>
        <w:rPr>
          <w:lang w:eastAsia="zh-CN"/>
        </w:rPr>
        <w:t>则</w:t>
      </w:r>
      <w:r>
        <w:rPr>
          <w:lang w:eastAsia="zh-CN"/>
        </w:rPr>
        <w:t>1</w:t>
      </w:r>
    </w:p>
    <w:p w14:paraId="453CB15E" w14:textId="77777777" w:rsidR="00F822F7" w:rsidRDefault="005A57EE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 xml:space="preserve">|| </w:t>
      </w:r>
      <w:r>
        <w:rPr>
          <w:lang w:eastAsia="zh-CN"/>
        </w:rPr>
        <w:t>逻辑或</w:t>
      </w:r>
      <w:r>
        <w:rPr>
          <w:lang w:eastAsia="zh-CN"/>
        </w:rPr>
        <w:t xml:space="preserve"> </w:t>
      </w:r>
      <w:r>
        <w:rPr>
          <w:lang w:eastAsia="zh-CN"/>
        </w:rPr>
        <w:t>条件</w:t>
      </w:r>
      <w:r>
        <w:rPr>
          <w:lang w:eastAsia="zh-CN"/>
        </w:rPr>
        <w:t>1||</w:t>
      </w:r>
      <w:r>
        <w:rPr>
          <w:lang w:eastAsia="zh-CN"/>
        </w:rPr>
        <w:t>条件</w:t>
      </w:r>
      <w:r>
        <w:rPr>
          <w:lang w:eastAsia="zh-CN"/>
        </w:rPr>
        <w:t>2 (or)</w:t>
      </w:r>
      <w:r>
        <w:rPr>
          <w:lang w:eastAsia="zh-CN"/>
        </w:rPr>
        <w:br/>
      </w:r>
      <w:r>
        <w:rPr>
          <w:lang w:eastAsia="zh-CN"/>
        </w:rPr>
        <w:t>表达式中只要有一个成立</w:t>
      </w:r>
      <w:r>
        <w:rPr>
          <w:lang w:eastAsia="zh-CN"/>
        </w:rPr>
        <w:t>,</w:t>
      </w:r>
      <w:r>
        <w:rPr>
          <w:lang w:eastAsia="zh-CN"/>
        </w:rPr>
        <w:t>最终结果即为</w:t>
      </w:r>
      <w:r>
        <w:rPr>
          <w:lang w:eastAsia="zh-CN"/>
        </w:rPr>
        <w:t xml:space="preserve">true; </w:t>
      </w:r>
      <w:r>
        <w:rPr>
          <w:lang w:eastAsia="zh-CN"/>
        </w:rPr>
        <w:t>有</w:t>
      </w:r>
      <w:r>
        <w:rPr>
          <w:lang w:eastAsia="zh-CN"/>
        </w:rPr>
        <w:t>1</w:t>
      </w:r>
      <w:r>
        <w:rPr>
          <w:lang w:eastAsia="zh-CN"/>
        </w:rPr>
        <w:t>则</w:t>
      </w:r>
      <w:r>
        <w:rPr>
          <w:lang w:eastAsia="zh-CN"/>
        </w:rPr>
        <w:t>1</w:t>
      </w:r>
    </w:p>
    <w:p w14:paraId="446D2B14" w14:textId="77777777" w:rsidR="00F822F7" w:rsidRDefault="005A57EE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 xml:space="preserve">! </w:t>
      </w:r>
      <w:r>
        <w:rPr>
          <w:lang w:eastAsia="zh-CN"/>
        </w:rPr>
        <w:t>逻辑非</w:t>
      </w:r>
      <w:r>
        <w:rPr>
          <w:lang w:eastAsia="zh-CN"/>
        </w:rPr>
        <w:t xml:space="preserve"> !</w:t>
      </w:r>
      <w:r>
        <w:rPr>
          <w:lang w:eastAsia="zh-CN"/>
        </w:rPr>
        <w:t>条件</w:t>
      </w:r>
      <w:r>
        <w:rPr>
          <w:lang w:eastAsia="zh-CN"/>
        </w:rPr>
        <w:t xml:space="preserve"> (not)</w:t>
      </w:r>
      <w:r>
        <w:rPr>
          <w:lang w:eastAsia="zh-CN"/>
        </w:rPr>
        <w:br/>
      </w:r>
      <w:r>
        <w:rPr>
          <w:lang w:eastAsia="zh-CN"/>
        </w:rPr>
        <w:t>对已有表达式的结果取反</w:t>
      </w:r>
      <w:r>
        <w:rPr>
          <w:lang w:eastAsia="zh-CN"/>
        </w:rPr>
        <w:br/>
      </w:r>
      <w:r>
        <w:rPr>
          <w:lang w:eastAsia="zh-CN"/>
        </w:rPr>
        <w:t>注意</w:t>
      </w:r>
      <w:r>
        <w:rPr>
          <w:lang w:eastAsia="zh-CN"/>
        </w:rPr>
        <w:t xml:space="preserve"> : </w:t>
      </w:r>
      <w:r>
        <w:rPr>
          <w:lang w:eastAsia="zh-CN"/>
        </w:rPr>
        <w:t>除零值以外</w:t>
      </w:r>
      <w:r>
        <w:rPr>
          <w:lang w:eastAsia="zh-CN"/>
        </w:rPr>
        <w:t>,</w:t>
      </w:r>
      <w:r>
        <w:rPr>
          <w:lang w:eastAsia="zh-CN"/>
        </w:rPr>
        <w:t>所有值都为真</w:t>
      </w:r>
    </w:p>
    <w:p w14:paraId="2B1A867E" w14:textId="77777777" w:rsidR="00F822F7" w:rsidRDefault="005A57EE">
      <w:pPr>
        <w:pStyle w:val="Heading4"/>
        <w:rPr>
          <w:lang w:eastAsia="zh-CN"/>
        </w:rPr>
      </w:pPr>
      <w:bookmarkStart w:id="26" w:name="header-n234"/>
      <w:r>
        <w:rPr>
          <w:lang w:eastAsia="zh-CN"/>
        </w:rPr>
        <w:t xml:space="preserve">7) </w:t>
      </w:r>
      <w:r>
        <w:rPr>
          <w:lang w:eastAsia="zh-CN"/>
        </w:rPr>
        <w:t>三目运算符</w:t>
      </w:r>
      <w:bookmarkEnd w:id="26"/>
    </w:p>
    <w:p w14:paraId="33A65CA7" w14:textId="77777777" w:rsidR="00F822F7" w:rsidRDefault="005A57EE">
      <w:pPr>
        <w:pStyle w:val="FirstParagraph"/>
        <w:rPr>
          <w:lang w:eastAsia="zh-CN"/>
        </w:rPr>
      </w:pPr>
      <w:r>
        <w:rPr>
          <w:lang w:eastAsia="zh-CN"/>
        </w:rPr>
        <w:t>语法</w:t>
      </w:r>
      <w:r>
        <w:rPr>
          <w:lang w:eastAsia="zh-CN"/>
        </w:rPr>
        <w:t xml:space="preserve"> :</w:t>
      </w:r>
    </w:p>
    <w:p w14:paraId="103D3415" w14:textId="77777777" w:rsidR="00F822F7" w:rsidRDefault="005A57E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表达式</w:t>
      </w:r>
      <w:r>
        <w:rPr>
          <w:rStyle w:val="VerbatimChar"/>
          <w:lang w:eastAsia="zh-CN"/>
        </w:rPr>
        <w:t xml:space="preserve">1 ? </w:t>
      </w:r>
      <w:r>
        <w:rPr>
          <w:rStyle w:val="VerbatimChar"/>
          <w:lang w:eastAsia="zh-CN"/>
        </w:rPr>
        <w:t>表达式</w:t>
      </w:r>
      <w:r>
        <w:rPr>
          <w:rStyle w:val="VerbatimChar"/>
          <w:lang w:eastAsia="zh-CN"/>
        </w:rPr>
        <w:t xml:space="preserve">2 : </w:t>
      </w:r>
      <w:r>
        <w:rPr>
          <w:rStyle w:val="VerbatimChar"/>
          <w:lang w:eastAsia="zh-CN"/>
        </w:rPr>
        <w:t>表达式</w:t>
      </w:r>
      <w:r>
        <w:rPr>
          <w:rStyle w:val="VerbatimChar"/>
          <w:lang w:eastAsia="zh-CN"/>
        </w:rPr>
        <w:t>3;</w:t>
      </w:r>
    </w:p>
    <w:p w14:paraId="1703D310" w14:textId="77777777" w:rsidR="00F822F7" w:rsidRDefault="005A57EE">
      <w:pPr>
        <w:pStyle w:val="FirstParagraph"/>
        <w:rPr>
          <w:lang w:eastAsia="zh-CN"/>
        </w:rPr>
      </w:pPr>
      <w:r>
        <w:rPr>
          <w:lang w:eastAsia="zh-CN"/>
        </w:rPr>
        <w:t>过程</w:t>
      </w:r>
      <w:r>
        <w:rPr>
          <w:lang w:eastAsia="zh-CN"/>
        </w:rPr>
        <w:t xml:space="preserve"> :</w:t>
      </w:r>
      <w:r>
        <w:rPr>
          <w:lang w:eastAsia="zh-CN"/>
        </w:rPr>
        <w:br/>
        <w:t xml:space="preserve"> </w:t>
      </w:r>
      <w:r>
        <w:rPr>
          <w:lang w:eastAsia="zh-CN"/>
        </w:rPr>
        <w:t>判断表达式</w:t>
      </w:r>
      <w:r>
        <w:rPr>
          <w:lang w:eastAsia="zh-CN"/>
        </w:rPr>
        <w:t>1</w:t>
      </w:r>
      <w:r>
        <w:rPr>
          <w:lang w:eastAsia="zh-CN"/>
        </w:rPr>
        <w:t>是否成立</w:t>
      </w:r>
      <w:r>
        <w:rPr>
          <w:lang w:eastAsia="zh-CN"/>
        </w:rPr>
        <w:t>,</w:t>
      </w:r>
      <w:r>
        <w:rPr>
          <w:lang w:eastAsia="zh-CN"/>
        </w:rPr>
        <w:t>返回布尔值</w:t>
      </w:r>
      <w:r>
        <w:rPr>
          <w:lang w:eastAsia="zh-CN"/>
        </w:rPr>
        <w:br/>
        <w:t xml:space="preserve"> </w:t>
      </w:r>
      <w:r>
        <w:rPr>
          <w:lang w:eastAsia="zh-CN"/>
        </w:rPr>
        <w:t>如果表达式</w:t>
      </w:r>
      <w:r>
        <w:rPr>
          <w:lang w:eastAsia="zh-CN"/>
        </w:rPr>
        <w:t>1</w:t>
      </w:r>
      <w:r>
        <w:rPr>
          <w:lang w:eastAsia="zh-CN"/>
        </w:rPr>
        <w:t>成立</w:t>
      </w:r>
      <w:r>
        <w:rPr>
          <w:lang w:eastAsia="zh-CN"/>
        </w:rPr>
        <w:t>,</w:t>
      </w:r>
      <w:r>
        <w:rPr>
          <w:lang w:eastAsia="zh-CN"/>
        </w:rPr>
        <w:t>执行表达式</w:t>
      </w:r>
      <w:r>
        <w:rPr>
          <w:lang w:eastAsia="zh-CN"/>
        </w:rPr>
        <w:t>2;</w:t>
      </w:r>
      <w:r>
        <w:rPr>
          <w:lang w:eastAsia="zh-CN"/>
        </w:rPr>
        <w:br/>
        <w:t xml:space="preserve"> </w:t>
      </w:r>
      <w:r>
        <w:rPr>
          <w:lang w:eastAsia="zh-CN"/>
        </w:rPr>
        <w:t>如果表达式</w:t>
      </w:r>
      <w:r>
        <w:rPr>
          <w:lang w:eastAsia="zh-CN"/>
        </w:rPr>
        <w:t>1</w:t>
      </w:r>
      <w:r>
        <w:rPr>
          <w:lang w:eastAsia="zh-CN"/>
        </w:rPr>
        <w:t>不成立</w:t>
      </w:r>
      <w:r>
        <w:rPr>
          <w:lang w:eastAsia="zh-CN"/>
        </w:rPr>
        <w:t>,</w:t>
      </w:r>
      <w:r>
        <w:rPr>
          <w:lang w:eastAsia="zh-CN"/>
        </w:rPr>
        <w:t>执行表达式</w:t>
      </w:r>
      <w:r>
        <w:rPr>
          <w:lang w:eastAsia="zh-CN"/>
        </w:rPr>
        <w:t>3;</w:t>
      </w:r>
    </w:p>
    <w:p w14:paraId="08C4C097" w14:textId="77777777" w:rsidR="00F822F7" w:rsidRDefault="00F822F7">
      <w:pPr>
        <w:pStyle w:val="BodyText"/>
        <w:rPr>
          <w:lang w:eastAsia="zh-CN"/>
        </w:rPr>
      </w:pPr>
    </w:p>
    <w:p w14:paraId="7F1D2809" w14:textId="77777777" w:rsidR="00F822F7" w:rsidRDefault="00F822F7">
      <w:pPr>
        <w:pStyle w:val="BodyText"/>
        <w:rPr>
          <w:lang w:eastAsia="zh-CN"/>
        </w:rPr>
      </w:pPr>
    </w:p>
    <w:p w14:paraId="1C95D08A" w14:textId="77777777" w:rsidR="00F822F7" w:rsidRDefault="00F822F7">
      <w:pPr>
        <w:pStyle w:val="BodyText"/>
        <w:rPr>
          <w:lang w:eastAsia="zh-CN"/>
        </w:rPr>
      </w:pPr>
    </w:p>
    <w:p w14:paraId="3A6E0DEF" w14:textId="77777777" w:rsidR="00F822F7" w:rsidRDefault="00F822F7">
      <w:pPr>
        <w:pStyle w:val="BodyText"/>
        <w:rPr>
          <w:lang w:eastAsia="zh-CN"/>
        </w:rPr>
      </w:pPr>
    </w:p>
    <w:p w14:paraId="2B194E76" w14:textId="77777777" w:rsidR="00F822F7" w:rsidRDefault="00F822F7">
      <w:pPr>
        <w:pStyle w:val="BodyText"/>
        <w:rPr>
          <w:lang w:eastAsia="zh-CN"/>
        </w:rPr>
      </w:pPr>
    </w:p>
    <w:p w14:paraId="04E3C708" w14:textId="77777777" w:rsidR="00F822F7" w:rsidRDefault="00F822F7">
      <w:pPr>
        <w:pStyle w:val="BodyText"/>
        <w:rPr>
          <w:lang w:eastAsia="zh-CN"/>
        </w:rPr>
      </w:pPr>
    </w:p>
    <w:p w14:paraId="3157404B" w14:textId="77777777" w:rsidR="00F822F7" w:rsidRDefault="00F822F7">
      <w:pPr>
        <w:pStyle w:val="BodyText"/>
        <w:rPr>
          <w:lang w:eastAsia="zh-CN"/>
        </w:rPr>
      </w:pPr>
    </w:p>
    <w:p w14:paraId="7B4A5489" w14:textId="77777777" w:rsidR="00F822F7" w:rsidRDefault="00F822F7">
      <w:pPr>
        <w:pStyle w:val="BodyText"/>
        <w:rPr>
          <w:lang w:eastAsia="zh-CN"/>
        </w:rPr>
      </w:pPr>
    </w:p>
    <w:p w14:paraId="6D99FD0F" w14:textId="77777777" w:rsidR="00F822F7" w:rsidRDefault="00F822F7">
      <w:pPr>
        <w:pStyle w:val="BodyText"/>
        <w:rPr>
          <w:lang w:eastAsia="zh-CN"/>
        </w:rPr>
      </w:pPr>
    </w:p>
    <w:sectPr w:rsidR="00F822F7" w:rsidSect="00935F90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353D" w14:textId="77777777" w:rsidR="005A57EE" w:rsidRDefault="005A57EE">
      <w:pPr>
        <w:spacing w:after="0"/>
      </w:pPr>
      <w:r>
        <w:separator/>
      </w:r>
    </w:p>
  </w:endnote>
  <w:endnote w:type="continuationSeparator" w:id="0">
    <w:p w14:paraId="72F323CE" w14:textId="77777777" w:rsidR="005A57EE" w:rsidRDefault="005A57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6600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B6A14" w14:textId="435CEE7E" w:rsidR="00935F90" w:rsidRDefault="00935F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6574DF" w14:textId="77777777" w:rsidR="00935F90" w:rsidRDefault="00935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93014" w14:textId="77777777" w:rsidR="005A57EE" w:rsidRDefault="005A57EE">
      <w:r>
        <w:separator/>
      </w:r>
    </w:p>
  </w:footnote>
  <w:footnote w:type="continuationSeparator" w:id="0">
    <w:p w14:paraId="6AF882B8" w14:textId="77777777" w:rsidR="005A57EE" w:rsidRDefault="005A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E4CBF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58465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51AA59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A57EE"/>
    <w:rsid w:val="00784D58"/>
    <w:rsid w:val="008D6863"/>
    <w:rsid w:val="00935F90"/>
    <w:rsid w:val="00B86B75"/>
    <w:rsid w:val="00BC48D5"/>
    <w:rsid w:val="00C36279"/>
    <w:rsid w:val="00E315A3"/>
    <w:rsid w:val="00F822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4FAE"/>
  <w15:docId w15:val="{3235AB57-F9A9-4CF1-A93C-45A5CF85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35F9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935F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35F90"/>
  </w:style>
  <w:style w:type="paragraph" w:styleId="Footer">
    <w:name w:val="footer"/>
    <w:basedOn w:val="Normal"/>
    <w:link w:val="FooterChar"/>
    <w:uiPriority w:val="99"/>
    <w:unhideWhenUsed/>
    <w:rsid w:val="00935F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袁 绍雄</cp:lastModifiedBy>
  <cp:revision>3</cp:revision>
  <dcterms:created xsi:type="dcterms:W3CDTF">2020-03-09T01:17:00Z</dcterms:created>
  <dcterms:modified xsi:type="dcterms:W3CDTF">2020-03-09T01:18:00Z</dcterms:modified>
</cp:coreProperties>
</file>