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pPr>
        <w:pStyle w:val="berschrift1"/>
      </w:pPr>
      <w:bookmarkStart w:id="0" w:name="_RefFeatureCatalogue"/>
      <w:r>
        <w:t>Feature Catalogue 'Test application schema'</w:t>
      </w:r>
      <w:bookmarkEnd w:id="0"/>
    </w:p>
    <w:p>
      <w:r>
        <w:rPr>
          <w:b/>
        </w:rPr>
        <w:t>Version:</w:t>
      </w:r>
    </w:p>
    <w:p>
      <w:pPr>
        <w:ind w:left="708"/>
      </w:pPr>
      <w:r>
        <w:t>n/a</w:t>
      </w:r>
    </w:p>
    <w:p>
      <w:r>
        <w:rPr>
          <w:b/>
        </w:rPr>
        <w:t>Date:</w:t>
      </w:r>
    </w:p>
    <w:p>
      <w:pPr>
        <w:ind w:left="708"/>
      </w:pPr>
      <w:r>
        <w:t>n/a</w:t>
      </w:r>
    </w:p>
    <w:p>
      <w:r>
        <w:rPr>
          <w:b/>
        </w:rPr>
        <w:t>Scope:</w:t>
      </w:r>
    </w:p>
    <w:p>
      <w:pPr>
        <w:ind w:left="708"/>
      </w:pPr>
      <w:r>
        <w:t>This feature catalogue ...</w:t>
      </w:r>
    </w:p>
    <w:p>
      <w:r>
        <w:rPr>
          <w:b/>
        </w:rPr>
        <w:t>Responsible organisation:</w:t>
      </w:r>
    </w:p>
    <w:p>
      <w:pPr>
        <w:ind w:left="708"/>
      </w:pPr>
      <w:r>
        <w:t>interactive instruments GmbH</w:t>
      </w:r>
    </w:p>
    <w:p>
      <w:pPr>
        <w:pStyle w:val="berschrift2"/>
      </w:pPr>
      <w:bookmarkStart w:id="0" w:name="_Ref_P4"/>
      <w:r>
        <w:t>Application schema: Test Schema</w:t>
      </w:r>
      <w:bookmarkEnd w:id="0"/>
    </w:p>
    <w:p>
      <w:r>
        <w:rPr>
          <w:b/>
        </w:rPr>
        <w:t>Version:</w:t>
      </w:r>
    </w:p>
    <w:p>
      <w:pPr>
        <w:ind w:left="708"/>
      </w:pPr>
      <w:r>
        <w:t>1.0</w:t>
      </w:r>
    </w:p>
    <w:p>
      <w:r>
        <w:rPr>
          <w:b/>
        </w:rPr>
        <w:t>Sub-package:</w:t>
      </w:r>
    </w:p>
    <w:p>
      <w:pPr>
        <w:ind w:left="708"/>
      </w:pPr>
      <w:r>
        <w:fldChar w:fldCharType="begin"/>
      </w:r>
      <w:r>
        <w:instrText xml:space="preserve"> REF _Ref_P7 \h </w:instrText>
      </w:r>
      <w:r>
        <w:fldChar w:fldCharType="separate"/>
      </w:r>
      <w:r>
        <w:t>bundle1</w:t>
      </w:r>
      <w:r>
        <w:fldChar w:fldCharType="end"/>
      </w:r>
    </w:p>
    <w:p>
      <w:pPr>
        <w:ind w:left="708"/>
      </w:pPr>
      <w:r>
        <w:fldChar w:fldCharType="begin"/>
      </w:r>
      <w:r>
        <w:instrText xml:space="preserve"> REF _Ref_P8 \h </w:instrText>
      </w:r>
      <w:r>
        <w:fldChar w:fldCharType="separate"/>
      </w:r>
      <w:r>
        <w:t>bundle2</w:t>
      </w:r>
      <w:r>
        <w:fldChar w:fldCharType="end"/>
      </w:r>
    </w:p>
    <w:p>
      <w:pPr>
        <w:pStyle w:val="berschrift3"/>
      </w:pPr>
      <w:bookmarkStart w:id="0" w:name="_Ref_C6"/>
      <w:r>
        <w:t>DataType</w:t>
      </w:r>
      <w:bookmarkEnd w:id="0"/>
    </w:p>
    <w:tbl>
      <w:tblPr>
        <w:tblW w:type="pct" w:w="500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0" w:val="none"/>
        </w:tblBorders>
      </w:tblPr>
      <w:tblGrid/>
      <w:tr>
        <w:tc>
          <w:tcPr>
            <w:tcW w:type="pct" w:w="5000"/>
          </w:tcPr>
          <w:p>
            <w:pPr/>
            <w:r>
              <w:rPr>
                <w:b/>
              </w:rPr>
              <w:t>DataType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Title:</w:t>
                  </w:r>
                </w:p>
              </w:tc>
              <w:tc>
                <w:tcPr>
                  <w:tcW w:type="pct" w:w="3500"/>
                </w:tcPr>
                <w:p>
                  <w:r>
                    <w:t>DT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Definition:</w:t>
                  </w:r>
                </w:p>
              </w:tc>
              <w:tc>
                <w:tcPr>
                  <w:tcW w:type="pct" w:w="3500"/>
                </w:tcPr>
                <w:p>
                  <w:r>
                    <w:t>datatype definition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Type:</w:t>
                  </w:r>
                </w:p>
              </w:tc>
              <w:tc>
                <w:tcPr>
                  <w:tcW w:type="pct" w:w="3500"/>
                </w:tcPr>
                <w:p>
                  <w:r>
                    <w:t>Data type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boolean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0..1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t>Boolean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datatype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Definition:</w:t>
                  </w:r>
                </w:p>
              </w:tc>
              <w:tc>
                <w:tcPr>
                  <w:tcW w:type="pct" w:w="3500"/>
                </w:tcPr>
                <w:p>
                  <w:r>
                    <w:t>This is another data type.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0..*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fldChar w:fldCharType="begin"/>
                  </w:r>
                  <w:r>
                    <w:instrText xml:space="preserve"> REF _Ref_C10 \h </w:instrText>
                  </w:r>
                  <w:r>
                    <w:fldChar w:fldCharType="separate"/>
                  </w:r>
                  <w:r>
                    <w:t>DataType2</w:t>
                  </w:r>
                  <w:r>
                    <w:fldChar w:fldCharType="end"/>
                  </w:r>
                  <w:r>
                    <w:t xml:space="preserve"> (data type)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string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1..*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t>CharacterString</w:t>
                  </w:r>
                </w:p>
              </w:tc>
            </w:tr>
          </w:tbl>
          <w:p/>
        </w:tc>
      </w:tr>
    </w:tbl>
    <w:p/>
    <w:p>
      <w:pPr>
        <w:pStyle w:val="berschrift3"/>
      </w:pPr>
      <w:bookmarkStart w:id="0" w:name="_Ref_C10"/>
      <w:r>
        <w:t>DataType2</w:t>
      </w:r>
      <w:bookmarkEnd w:id="0"/>
    </w:p>
    <w:tbl>
      <w:tblPr>
        <w:tblW w:type="pct" w:w="500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0" w:val="none"/>
        </w:tblBorders>
      </w:tblPr>
      <w:tblGrid/>
      <w:tr>
        <w:tc>
          <w:tcPr>
            <w:tcW w:type="pct" w:w="5000"/>
          </w:tcPr>
          <w:p>
            <w:pPr/>
            <w:r>
              <w:rPr>
                <w:b/>
              </w:rPr>
              <w:t>DataType2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Type:</w:t>
                  </w:r>
                </w:p>
              </w:tc>
              <w:tc>
                <w:tcPr>
                  <w:tcW w:type="pct" w:w="3500"/>
                </w:tcPr>
                <w:p>
                  <w:r>
                    <w:t>Data type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integer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0..1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t>Integer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string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1..*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t>CharacterString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Constraint: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Description:</w:t>
                  </w:r>
                </w:p>
              </w:tc>
              <w:tc>
                <w:tcPr>
                  <w:tcW w:type="pct" w:w="3500"/>
                </w:tcPr>
                <w:p>
                  <w:r>
                    <w:t>Applies to the following network elements: A,B,C,D,E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Constraint: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pattern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Description:</w:t>
                  </w:r>
                </w:p>
              </w:tc>
              <w:tc>
                <w:tcPr>
                  <w:tcW w:type="pct" w:w="3500"/>
                </w:tcPr>
                <w:p>
                  <w:r>
                    <w:t>This is the constraint description.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Expression:</w:t>
                  </w:r>
                </w:p>
              </w:tc>
              <w:tc>
                <w:tcPr>
                  <w:tcW w:type="pct" w:w="3500"/>
                </w:tcPr>
                <w:p>
                  <w:r>
                    <w:t>inv: self.string-&gt;exists(o | o.matches('[a-zA-Z0-9]+') )</w:t>
                  </w:r>
                </w:p>
              </w:tc>
            </w:tr>
          </w:tbl>
          <w:p/>
        </w:tc>
      </w:tr>
    </w:tbl>
    <w:p/>
    <w:p>
      <w:pPr>
        <w:pStyle w:val="berschrift3"/>
      </w:pPr>
      <w:bookmarkStart w:id="0" w:name="_Ref_C4"/>
      <w:r>
        <w:t>FeatureType1</w:t>
      </w:r>
      <w:bookmarkEnd w:id="0"/>
    </w:p>
    <w:tbl>
      <w:tblPr>
        <w:tblW w:type="pct" w:w="500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0" w:val="none"/>
        </w:tblBorders>
      </w:tblPr>
      <w:tblGrid/>
      <w:tr>
        <w:tc>
          <w:tcPr>
            <w:tcW w:type="pct" w:w="5000"/>
          </w:tcPr>
          <w:p>
            <w:pPr/>
            <w:r>
              <w:rPr>
                <w:b/>
              </w:rPr>
              <w:t>FeatureType1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Definition:</w:t>
                  </w:r>
                </w:p>
              </w:tc>
              <w:tc>
                <w:tcPr>
                  <w:tcW w:type="pct" w:w="3500"/>
                </w:tcPr>
                <w:p>
                  <w:r>
                    <w:t>This is a feature type.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Type:</w:t>
                  </w:r>
                </w:p>
              </w:tc>
              <w:tc>
                <w:tcPr>
                  <w:tcW w:type="pct" w:w="3500"/>
                </w:tcPr>
                <w:p>
                  <w:r>
                    <w:t>Feature type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boolean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t>Boolean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character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t>Character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codelist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t>CodeList</w:t>
                  </w:r>
                  <w:r>
                    <w:t xml:space="preserve"> (code list)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datatype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Definition:</w:t>
                  </w:r>
                </w:p>
              </w:tc>
              <w:tc>
                <w:tcPr>
                  <w:tcW w:type="pct" w:w="3500"/>
                </w:tcPr>
                <w:p>
                  <w:r>
                    <w:t>This is a data type.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fldChar w:fldCharType="begin"/>
                  </w:r>
                  <w:r>
                    <w:instrText xml:space="preserve"> REF _Ref_C6 \h </w:instrText>
                  </w:r>
                  <w:r>
                    <w:fldChar w:fldCharType="separate"/>
                  </w:r>
                  <w:r>
                    <w:t>DataType</w:t>
                  </w:r>
                  <w:r>
                    <w:fldChar w:fldCharType="end"/>
                  </w:r>
                  <w:r>
                    <w:t xml:space="preserve"> (data type)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date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t>Date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datetime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t>DateTime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decimal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t>Decimal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enum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t>Enumeration</w:t>
                  </w:r>
                  <w:r>
                    <w:t xml:space="preserve"> (enumeration)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Values</w:t>
                  </w:r>
                </w:p>
              </w:tc>
              <w:tc>
                <w:tcPr>
                  <w:tcW w:type="pct" w:w="3500"/>
                </w:tcPr>
                <w:tbl>
                  <w:tblPr>
                    <w:tblW w:type="auto" w:w="0"/>
                    <w:tblInd w:type="dxa" w:w="0"/>
                    <w:tblBorders>
                      <w:top w:color="auto" w:space="0" w:sz="4" w:val="single"/>
                      <w:left w:color="auto" w:space="0" w:sz="4" w:val="single"/>
                      <w:bottom w:color="auto" w:space="0" w:sz="4" w:val="single"/>
                      <w:right w:color="auto" w:space="0" w:sz="4" w:val="single"/>
                      <w:insideH w:color="auto" w:space="0" w:sz="4" w:val="single"/>
                      <w:insideV w:color="auto" w:space="0" w:sz="4" w:val="single"/>
                    </w:tblBorders>
                  </w:tblPr>
                  <w:tblGrid/>
                  <w:tr>
                    <w:tc>
                      <w:tcPr>
                        <w:tcW w:type="pct" w:w="1500"/>
                      </w:tcPr>
                      <w:p>
                        <w:r>
                          <w:t>val1</w:t>
                        </w:r>
                      </w:p>
                    </w:tc>
                    <w:tc>
                      <w:tcPr>
                        <w:tcW w:type="pct" w:w="3500"/>
                      </w:tcPr>
                      <w:p>
                        <w:r>
                          <w:rPr>
                            <w:b/>
                          </w:rPr>
                          <w:t>1</w:t>
                        </w:r>
                      </w:p>
                    </w:tc>
                  </w:tr>
                  <w:tr>
                    <w:tc>
                      <w:tcPr>
                        <w:tcW w:type="pct" w:w="1500"/>
                      </w:tcPr>
                      <w:p>
                        <w:r>
                          <w:t>val2</w:t>
                        </w:r>
                      </w:p>
                    </w:tc>
                    <w:tc>
                      <w:tcPr>
                        <w:tcW w:type="pct" w:w="3500"/>
                      </w:tcPr>
                      <w:p>
                        <w:r>
                          <w:rPr>
                            <w:b/>
                          </w:rPr>
                          <w:t>2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geometry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t>GM_Point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integer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Definition:</w:t>
                  </w:r>
                </w:p>
              </w:tc>
              <w:tc>
                <w:tcPr>
                  <w:tcW w:type="pct" w:w="3500"/>
                </w:tcPr>
                <w:p>
                  <w:r>
                    <w:t>This is an integer.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0..1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t>Integer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length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0..1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t>Length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measure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t>Measure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metadata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t>MD_Metadata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number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t>Number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real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0..*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t>Real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Association role</w:t>
            </w:r>
          </w:p>
          <w:tbl>
            <w:tblPr>
              <w:tblW w:type="pct" w:w="5000"/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role2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fldChar w:fldCharType="begin"/>
                  </w:r>
                  <w:r>
                    <w:instrText xml:space="preserve"> REF _Ref_C5 \h </w:instrText>
                  </w:r>
                  <w:r>
                    <w:fldChar w:fldCharType="separate"/>
                  </w:r>
                  <w:r>
                    <w:t>FeatureType2</w:t>
                  </w:r>
                  <w:r>
                    <w:fldChar w:fldCharType="end"/>
                  </w:r>
                  <w:r>
                    <w:t xml:space="preserve"> (feature type)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secondgeometry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t>GM_Surface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string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Definition:</w:t>
                  </w:r>
                </w:p>
              </w:tc>
              <w:tc>
                <w:tcPr>
                  <w:tcW w:type="pct" w:w="3500"/>
                </w:tcPr>
                <w:p>
                  <w:r>
                    <w:t>This is a string.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1..*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t>CharacterString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time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t>Time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union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fldChar w:fldCharType="begin"/>
                  </w:r>
                  <w:r>
                    <w:instrText xml:space="preserve"> REF _Ref_C7 \h </w:instrText>
                  </w:r>
                  <w:r>
                    <w:fldChar w:fldCharType="separate"/>
                  </w:r>
                  <w:r>
                    <w:t>NilUnion</w:t>
                  </w:r>
                  <w:r>
                    <w:fldChar w:fldCharType="end"/>
                  </w:r>
                  <w:r>
                    <w:t xml:space="preserve"> (union data type)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uri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t>URI</w:t>
                  </w:r>
                </w:p>
              </w:tc>
            </w:tr>
          </w:tbl>
          <w:p/>
        </w:tc>
      </w:tr>
    </w:tbl>
    <w:p/>
    <w:p>
      <w:pPr>
        <w:pStyle w:val="berschrift3"/>
      </w:pPr>
      <w:bookmarkStart w:id="0" w:name="_Ref_C5"/>
      <w:r>
        <w:t>FeatureType2</w:t>
      </w:r>
      <w:bookmarkEnd w:id="0"/>
    </w:p>
    <w:tbl>
      <w:tblPr>
        <w:tblW w:type="pct" w:w="500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0" w:val="none"/>
        </w:tblBorders>
      </w:tblPr>
      <w:tblGrid/>
      <w:tr>
        <w:tc>
          <w:tcPr>
            <w:tcW w:type="pct" w:w="5000"/>
          </w:tcPr>
          <w:p>
            <w:pPr/>
            <w:r>
              <w:rPr>
                <w:b/>
              </w:rPr>
              <w:t>FeatureType2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Type:</w:t>
                  </w:r>
                </w:p>
              </w:tc>
              <w:tc>
                <w:tcPr>
                  <w:tcW w:type="pct" w:w="3500"/>
                </w:tcPr>
                <w:p>
                  <w:r>
                    <w:t>Feature type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codelist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true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t>CodeList</w:t>
                  </w:r>
                  <w:r>
                    <w:t xml:space="preserve"> (code list)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Association role</w:t>
            </w:r>
          </w:p>
          <w:tbl>
            <w:tblPr>
              <w:tblW w:type="pct" w:w="5000"/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role1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0..*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fldChar w:fldCharType="begin"/>
                  </w:r>
                  <w:r>
                    <w:instrText xml:space="preserve"> REF _Ref_C4 \h </w:instrText>
                  </w:r>
                  <w:r>
                    <w:fldChar w:fldCharType="separate"/>
                  </w:r>
                  <w:r>
                    <w:t>FeatureType1</w:t>
                  </w:r>
                  <w:r>
                    <w:fldChar w:fldCharType="end"/>
                  </w:r>
                  <w:r>
                    <w:t xml:space="preserve"> (feature type)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union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fldChar w:fldCharType="begin"/>
                  </w:r>
                  <w:r>
                    <w:instrText xml:space="preserve"> REF _Ref_C11 \h </w:instrText>
                  </w:r>
                  <w:r>
                    <w:fldChar w:fldCharType="separate"/>
                  </w:r>
                  <w:r>
                    <w:t>Union</w:t>
                  </w:r>
                  <w:r>
                    <w:fldChar w:fldCharType="end"/>
                  </w:r>
                  <w:r>
                    <w:t xml:space="preserve"> (union data type)</w:t>
                  </w:r>
                </w:p>
              </w:tc>
            </w:tr>
          </w:tbl>
          <w:p/>
        </w:tc>
      </w:tr>
    </w:tbl>
    <w:p/>
    <w:p>
      <w:pPr>
        <w:pStyle w:val="berschrift3"/>
      </w:pPr>
      <w:bookmarkStart w:id="0" w:name="_Ref_C7"/>
      <w:r>
        <w:t>NilUnion</w:t>
      </w:r>
      <w:bookmarkEnd w:id="0"/>
    </w:p>
    <w:tbl>
      <w:tblPr>
        <w:tblW w:type="pct" w:w="500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0" w:val="none"/>
        </w:tblBorders>
      </w:tblPr>
      <w:tblGrid/>
      <w:tr>
        <w:tc>
          <w:tcPr>
            <w:tcW w:type="pct" w:w="5000"/>
          </w:tcPr>
          <w:p>
            <w:pPr/>
            <w:r>
              <w:rPr>
                <w:b/>
              </w:rPr>
              <w:t>NilUnion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Type:</w:t>
                  </w:r>
                </w:p>
              </w:tc>
              <w:tc>
                <w:tcPr>
                  <w:tcW w:type="pct" w:w="3500"/>
                </w:tcPr>
                <w:p>
                  <w:r>
                    <w:t>Union type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reason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t>CharacterString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value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fldChar w:fldCharType="begin"/>
                  </w:r>
                  <w:r>
                    <w:instrText xml:space="preserve"> REF _Ref_C10 \h </w:instrText>
                  </w:r>
                  <w:r>
                    <w:fldChar w:fldCharType="separate"/>
                  </w:r>
                  <w:r>
                    <w:t>DataType2</w:t>
                  </w:r>
                  <w:r>
                    <w:fldChar w:fldCharType="end"/>
                  </w:r>
                  <w:r>
                    <w:t xml:space="preserve"> (data type)</w:t>
                  </w:r>
                </w:p>
              </w:tc>
            </w:tr>
          </w:tbl>
          <w:p/>
        </w:tc>
      </w:tr>
    </w:tbl>
    <w:p/>
    <w:p>
      <w:pPr>
        <w:pStyle w:val="berschrift3"/>
      </w:pPr>
      <w:bookmarkStart w:id="0" w:name="_Ref_C11"/>
      <w:r>
        <w:t>Union</w:t>
      </w:r>
      <w:bookmarkEnd w:id="0"/>
    </w:p>
    <w:tbl>
      <w:tblPr>
        <w:tblW w:type="pct" w:w="500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0" w:val="none"/>
        </w:tblBorders>
      </w:tblPr>
      <w:tblGrid/>
      <w:tr>
        <w:tc>
          <w:tcPr>
            <w:tcW w:type="pct" w:w="5000"/>
          </w:tcPr>
          <w:p>
            <w:pPr/>
            <w:r>
              <w:rPr>
                <w:b/>
              </w:rPr>
              <w:t>Union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Type:</w:t>
                  </w:r>
                </w:p>
              </w:tc>
              <w:tc>
                <w:tcPr>
                  <w:tcW w:type="pct" w:w="3500"/>
                </w:tcPr>
                <w:p>
                  <w:r>
                    <w:t>Union type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option1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t>Enumeration</w:t>
                  </w:r>
                  <w:r>
                    <w:t xml:space="preserve"> (enumeration)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Values</w:t>
                  </w:r>
                </w:p>
              </w:tc>
              <w:tc>
                <w:tcPr>
                  <w:tcW w:type="pct" w:w="3500"/>
                </w:tcPr>
                <w:tbl>
                  <w:tblPr>
                    <w:tblW w:type="auto" w:w="0"/>
                    <w:tblInd w:type="dxa" w:w="0"/>
                    <w:tblBorders>
                      <w:top w:color="auto" w:space="0" w:sz="4" w:val="single"/>
                      <w:left w:color="auto" w:space="0" w:sz="4" w:val="single"/>
                      <w:bottom w:color="auto" w:space="0" w:sz="4" w:val="single"/>
                      <w:right w:color="auto" w:space="0" w:sz="4" w:val="single"/>
                      <w:insideH w:color="auto" w:space="0" w:sz="4" w:val="single"/>
                      <w:insideV w:color="auto" w:space="0" w:sz="4" w:val="single"/>
                    </w:tblBorders>
                  </w:tblPr>
                  <w:tblGrid/>
                  <w:tr>
                    <w:tc>
                      <w:tcPr>
                        <w:tcW w:type="pct" w:w="1500"/>
                      </w:tcPr>
                      <w:p>
                        <w:r>
                          <w:t>val1</w:t>
                        </w:r>
                      </w:p>
                    </w:tc>
                    <w:tc>
                      <w:tcPr>
                        <w:tcW w:type="pct" w:w="3500"/>
                      </w:tcPr>
                      <w:p>
                        <w:r>
                          <w:rPr>
                            <w:b/>
                          </w:rPr>
                          <w:t>1</w:t>
                        </w:r>
                      </w:p>
                    </w:tc>
                  </w:tr>
                  <w:tr>
                    <w:tc>
                      <w:tcPr>
                        <w:tcW w:type="pct" w:w="1500"/>
                      </w:tcPr>
                      <w:p>
                        <w:r>
                          <w:t>val2</w:t>
                        </w:r>
                      </w:p>
                    </w:tc>
                    <w:tc>
                      <w:tcPr>
                        <w:tcW w:type="pct" w:w="3500"/>
                      </w:tcPr>
                      <w:p>
                        <w:r>
                          <w:rPr>
                            <w:b/>
                          </w:rPr>
                          <w:t>2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option2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t>Integer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option3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0..*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t>CharacterString</w:t>
                  </w:r>
                </w:p>
              </w:tc>
            </w:tr>
          </w:tbl>
          <w:p/>
        </w:tc>
      </w:tr>
    </w:tbl>
    <w:p/>
    <w:p>
      <w:pPr>
        <w:pStyle w:val="berschrift2"/>
      </w:pPr>
      <w:bookmarkStart w:id="0" w:name="_Ref_P7"/>
      <w:r>
        <w:t>Package: bundle1</w:t>
      </w:r>
      <w:bookmarkEnd w:id="0"/>
    </w:p>
    <w:p>
      <w:r>
        <w:rPr>
          <w:b/>
        </w:rPr>
        <w:t>Sub-package:</w:t>
      </w:r>
    </w:p>
    <w:p>
      <w:pPr>
        <w:ind w:left="708"/>
      </w:pPr>
      <w:r>
        <w:fldChar w:fldCharType="begin"/>
      </w:r>
      <w:r>
        <w:instrText xml:space="preserve"> REF _Ref_P5 \h </w:instrText>
      </w:r>
      <w:r>
        <w:fldChar w:fldCharType="separate"/>
      </w:r>
      <w:r>
        <w:t>Leaf1</w:t>
      </w:r>
      <w:r>
        <w:fldChar w:fldCharType="end"/>
      </w:r>
    </w:p>
    <w:p>
      <w:pPr>
        <w:ind w:left="708"/>
      </w:pPr>
      <w:r>
        <w:fldChar w:fldCharType="begin"/>
      </w:r>
      <w:r>
        <w:instrText xml:space="preserve"> REF _Ref_P6 \h </w:instrText>
      </w:r>
      <w:r>
        <w:fldChar w:fldCharType="separate"/>
      </w:r>
      <w:r>
        <w:t>Leaf2</w:t>
      </w:r>
      <w:r>
        <w:fldChar w:fldCharType="end"/>
      </w:r>
    </w:p>
    <w:p>
      <w:r>
        <w:rPr>
          <w:b/>
        </w:rPr>
        <w:t>Parent package:</w:t>
      </w:r>
    </w:p>
    <w:p>
      <w:pPr>
        <w:ind w:left="708"/>
      </w:pPr>
      <w:r>
        <w:fldChar w:fldCharType="begin"/>
      </w:r>
      <w:r>
        <w:instrText xml:space="preserve"> REF _Ref_P4 \h </w:instrText>
      </w:r>
      <w:r>
        <w:fldChar w:fldCharType="separate"/>
      </w:r>
      <w:r>
        <w:t>Test Schema</w:t>
      </w:r>
      <w:r>
        <w:fldChar w:fldCharType="end"/>
      </w:r>
    </w:p>
    <w:p>
      <w:pPr>
        <w:pStyle w:val="berschrift2"/>
      </w:pPr>
      <w:bookmarkStart w:id="0" w:name="_Ref_P5"/>
      <w:r>
        <w:t>Package: Leaf1</w:t>
      </w:r>
      <w:bookmarkEnd w:id="0"/>
    </w:p>
    <w:p>
      <w:r>
        <w:rPr>
          <w:b/>
        </w:rPr>
        <w:t>Parent package:</w:t>
      </w:r>
    </w:p>
    <w:p>
      <w:pPr>
        <w:ind w:left="708"/>
      </w:pPr>
      <w:r>
        <w:fldChar w:fldCharType="begin"/>
      </w:r>
      <w:r>
        <w:instrText xml:space="preserve"> REF _Ref_P7 \h </w:instrText>
      </w:r>
      <w:r>
        <w:fldChar w:fldCharType="separate"/>
      </w:r>
      <w:r>
        <w:t>bundle1</w:t>
      </w:r>
      <w:r>
        <w:fldChar w:fldCharType="end"/>
      </w:r>
    </w:p>
    <w:p>
      <w:pPr>
        <w:pStyle w:val="berschrift3"/>
      </w:pPr>
      <w:bookmarkStart w:id="0" w:name="_Ref_C17"/>
      <w:r>
        <w:t>Leaf1_FT1</w:t>
      </w:r>
      <w:bookmarkEnd w:id="0"/>
    </w:p>
    <w:tbl>
      <w:tblPr>
        <w:tblW w:type="pct" w:w="500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0" w:val="none"/>
        </w:tblBorders>
      </w:tblPr>
      <w:tblGrid/>
      <w:tr>
        <w:tc>
          <w:tcPr>
            <w:tcW w:type="pct" w:w="5000"/>
          </w:tcPr>
          <w:p>
            <w:pPr/>
            <w:r>
              <w:rPr>
                <w:b/>
              </w:rPr>
              <w:t>Leaf1_FT1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Type:</w:t>
                  </w:r>
                </w:p>
              </w:tc>
              <w:tc>
                <w:tcPr>
                  <w:tcW w:type="pct" w:w="3500"/>
                </w:tcPr>
                <w:p>
                  <w:r>
                    <w:t>Feature type</w:t>
                  </w:r>
                </w:p>
              </w:tc>
            </w:tr>
          </w:tbl>
          <w:p/>
        </w:tc>
      </w:tr>
    </w:tbl>
    <w:p/>
    <w:p>
      <w:pPr>
        <w:pStyle w:val="berschrift2"/>
      </w:pPr>
      <w:bookmarkStart w:id="0" w:name="_Ref_P6"/>
      <w:r>
        <w:t>Package: Leaf2</w:t>
      </w:r>
      <w:bookmarkEnd w:id="0"/>
    </w:p>
    <w:p>
      <w:r>
        <w:rPr>
          <w:b/>
        </w:rPr>
        <w:t>Parent package:</w:t>
      </w:r>
    </w:p>
    <w:p>
      <w:pPr>
        <w:ind w:left="708"/>
      </w:pPr>
      <w:r>
        <w:fldChar w:fldCharType="begin"/>
      </w:r>
      <w:r>
        <w:instrText xml:space="preserve"> REF _Ref_P7 \h </w:instrText>
      </w:r>
      <w:r>
        <w:fldChar w:fldCharType="separate"/>
      </w:r>
      <w:r>
        <w:t>bundle1</w:t>
      </w:r>
      <w:r>
        <w:fldChar w:fldCharType="end"/>
      </w:r>
    </w:p>
    <w:p>
      <w:pPr>
        <w:pStyle w:val="berschrift3"/>
      </w:pPr>
      <w:bookmarkStart w:id="0" w:name="_Ref_C18"/>
      <w:r>
        <w:t>Leaf2_FT1</w:t>
      </w:r>
      <w:bookmarkEnd w:id="0"/>
    </w:p>
    <w:tbl>
      <w:tblPr>
        <w:tblW w:type="pct" w:w="500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0" w:val="none"/>
        </w:tblBorders>
      </w:tblPr>
      <w:tblGrid/>
      <w:tr>
        <w:tc>
          <w:tcPr>
            <w:tcW w:type="pct" w:w="5000"/>
          </w:tcPr>
          <w:p>
            <w:pPr/>
            <w:r>
              <w:rPr>
                <w:b/>
              </w:rPr>
              <w:t>Leaf2_FT1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Type:</w:t>
                  </w:r>
                </w:p>
              </w:tc>
              <w:tc>
                <w:tcPr>
                  <w:tcW w:type="pct" w:w="3500"/>
                </w:tcPr>
                <w:p>
                  <w:r>
                    <w:t>Feature type</w:t>
                  </w:r>
                </w:p>
              </w:tc>
            </w:tr>
          </w:tbl>
          <w:p/>
        </w:tc>
      </w:tr>
    </w:tbl>
    <w:p/>
    <w:p>
      <w:pPr>
        <w:pStyle w:val="berschrift2"/>
      </w:pPr>
      <w:bookmarkStart w:id="0" w:name="_Ref_P8"/>
      <w:r>
        <w:t>Package: bundle2</w:t>
      </w:r>
      <w:bookmarkEnd w:id="0"/>
    </w:p>
    <w:p>
      <w:r>
        <w:rPr>
          <w:b/>
        </w:rPr>
        <w:t>Sub-package:</w:t>
      </w:r>
    </w:p>
    <w:p>
      <w:pPr>
        <w:ind w:left="708"/>
      </w:pPr>
      <w:r>
        <w:fldChar w:fldCharType="begin"/>
      </w:r>
      <w:r>
        <w:instrText xml:space="preserve"> REF _Ref_P9 \h </w:instrText>
      </w:r>
      <w:r>
        <w:fldChar w:fldCharType="separate"/>
      </w:r>
      <w:r>
        <w:t>Leaf3</w:t>
      </w:r>
      <w:r>
        <w:fldChar w:fldCharType="end"/>
      </w:r>
    </w:p>
    <w:p>
      <w:r>
        <w:rPr>
          <w:b/>
        </w:rPr>
        <w:t>Parent package:</w:t>
      </w:r>
    </w:p>
    <w:p>
      <w:pPr>
        <w:ind w:left="708"/>
      </w:pPr>
      <w:r>
        <w:fldChar w:fldCharType="begin"/>
      </w:r>
      <w:r>
        <w:instrText xml:space="preserve"> REF _Ref_P4 \h </w:instrText>
      </w:r>
      <w:r>
        <w:fldChar w:fldCharType="separate"/>
      </w:r>
      <w:r>
        <w:t>Test Schema</w:t>
      </w:r>
      <w:r>
        <w:fldChar w:fldCharType="end"/>
      </w:r>
    </w:p>
    <w:p>
      <w:pPr>
        <w:pStyle w:val="berschrift2"/>
      </w:pPr>
      <w:bookmarkStart w:id="0" w:name="_Ref_P9"/>
      <w:r>
        <w:t>Package: Leaf3</w:t>
      </w:r>
      <w:bookmarkEnd w:id="0"/>
    </w:p>
    <w:p>
      <w:r>
        <w:rPr>
          <w:b/>
        </w:rPr>
        <w:t>Parent package:</w:t>
      </w:r>
    </w:p>
    <w:p>
      <w:pPr>
        <w:ind w:left="708"/>
      </w:pPr>
      <w:r>
        <w:fldChar w:fldCharType="begin"/>
      </w:r>
      <w:r>
        <w:instrText xml:space="preserve"> REF _Ref_P8 \h </w:instrText>
      </w:r>
      <w:r>
        <w:fldChar w:fldCharType="separate"/>
      </w:r>
      <w:r>
        <w:t>bundle2</w:t>
      </w:r>
      <w:r>
        <w:fldChar w:fldCharType="end"/>
      </w:r>
    </w:p>
    <w:p>
      <w:pPr>
        <w:pStyle w:val="berschrift3"/>
      </w:pPr>
      <w:bookmarkStart w:id="0" w:name="_Ref_C19"/>
      <w:r>
        <w:t>Leaf3_FT1</w:t>
      </w:r>
      <w:bookmarkEnd w:id="0"/>
    </w:p>
    <w:tbl>
      <w:tblPr>
        <w:tblW w:type="pct" w:w="500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0" w:val="none"/>
        </w:tblBorders>
      </w:tblPr>
      <w:tblGrid/>
      <w:tr>
        <w:tc>
          <w:tcPr>
            <w:tcW w:type="pct" w:w="5000"/>
          </w:tcPr>
          <w:p>
            <w:pPr/>
            <w:r>
              <w:rPr>
                <w:b/>
              </w:rPr>
              <w:t>Leaf3_FT1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Type:</w:t>
                  </w:r>
                </w:p>
              </w:tc>
              <w:tc>
                <w:tcPr>
                  <w:tcW w:type="pct" w:w="3500"/>
                </w:tcPr>
                <w:p>
                  <w:r>
                    <w:t>Feature type</w:t>
                  </w:r>
                </w:p>
              </w:tc>
            </w:tr>
          </w:tbl>
          <w:p/>
        </w:tc>
      </w:tr>
    </w:tbl>
    <w:p/>
    <w:p w:rsidR="00735661" w:rsidRDefault="00735661" w:rsidP="001A2772">
      <w:bookmarkStart w:id="0" w:name="_GoBack"/>
      <w:bookmarkEnd w:id="0"/>
    </w:p>
    <w:sectPr w:rsidR="0073566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5A153A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99D3569"/>
    <w:multiLevelType w:val="multilevel"/>
    <w:tmpl w:val="0407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76A03CE7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7A8F"/>
    <w:rsid w:val="001A2772"/>
    <w:rsid w:val="00332F43"/>
    <w:rsid w:val="00383125"/>
    <w:rsid w:val="005C49C9"/>
    <w:rsid w:val="0060637C"/>
    <w:rsid w:val="00735661"/>
    <w:rsid w:val="008530E5"/>
    <w:rsid w:val="00917A8F"/>
    <w:rsid w:val="00B84043"/>
    <w:rsid w:val="00E2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9D2819-7123-40DE-8BFB-77A87DC22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0637C"/>
    <w:pPr>
      <w:keepNext/>
      <w:keepLines/>
      <w:numPr>
        <w:numId w:val="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0637C"/>
    <w:pPr>
      <w:keepNext/>
      <w:keepLines/>
      <w:numPr>
        <w:ilvl w:val="1"/>
        <w:numId w:val="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0637C"/>
    <w:pPr>
      <w:keepNext/>
      <w:keepLines/>
      <w:numPr>
        <w:ilvl w:val="2"/>
        <w:numId w:val="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0637C"/>
    <w:pPr>
      <w:keepNext/>
      <w:keepLines/>
      <w:numPr>
        <w:ilvl w:val="3"/>
        <w:numId w:val="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0637C"/>
    <w:pPr>
      <w:keepNext/>
      <w:keepLines/>
      <w:numPr>
        <w:ilvl w:val="4"/>
        <w:numId w:val="2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063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063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063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063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0637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0637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0637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0637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0637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0637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0637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0637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0637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unhideWhenUsed/>
    <w:qFormat/>
    <w:rsid w:val="008F5D6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5C49C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C49C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Feature Catalogue</dc:title>
  <dc:subject/>
  <dc:creator>ShapeChange</dc:creator>
  <cp:keywords/>
  <dc:description/>
  <cp:lastModifiedBy>Johannes Echterhoff</cp:lastModifiedBy>
  <cp:revision>8</cp:revision>
  <dcterms:created xsi:type="dcterms:W3CDTF">2013-07-25T08:22:00Z</dcterms:created>
  <dcterms:modified xsi:type="dcterms:W3CDTF">2018-11-16T15:54:00Z</dcterms:modified>
</cp:coreProperties>
</file>