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</w:t>
      </w:r>
      <w:bookmarkEnd w:id="0"/>
    </w:p>
    <w:p>
      <w:r>
        <w:rPr>
          <w:b/>
        </w:rPr>
        <w:t>Definition:</w:t>
      </w:r>
    </w:p>
    <w:p>
      <w:pPr>
        <w:ind w:left="708"/>
      </w:pPr>
      <w:r>
        <w:t>Notes of package Test.</w:t>
      </w:r>
    </w:p>
    <w:p>
      <w:pPr>
        <w:ind w:left="708"/>
      </w:pPr>
      <w:r>
        <w:t/>
      </w:r>
    </w:p>
    <w:p>
      <w:pPr>
        <w:ind w:left="708"/>
      </w:pPr>
      <w:r>
        <w:t>1. item1</w:t>
      </w:r>
    </w:p>
    <w:p>
      <w:pPr>
        <w:ind w:left="708"/>
      </w:pPr>
      <w:r>
        <w:t>2. item2</w:t>
      </w:r>
    </w:p>
    <w:p>
      <w:pPr>
        <w:ind w:left="708"/>
      </w:pPr>
      <w:r>
        <w:t/>
      </w:r>
    </w:p>
    <w:p>
      <w:pPr>
        <w:ind w:left="708"/>
      </w:pPr>
      <w:r>
        <w:t>italic text</w:t>
      </w:r>
    </w:p>
    <w:p>
      <w:pPr>
        <w:ind w:left="708"/>
      </w:pPr>
      <w:r>
        <w:t>- bullet item 1</w:t>
      </w:r>
    </w:p>
    <w:p>
      <w:pPr>
        <w:ind w:left="708"/>
      </w:pPr>
      <w:r>
        <w:t>- bullet item 2</w:t>
      </w:r>
    </w:p>
    <w:p>
      <w:pPr>
        <w:ind w:left="708"/>
      </w:pPr>
      <w:r>
        <w:t>underlined text</w:t>
      </w:r>
    </w:p>
    <w:p>
      <w:pPr>
        <w:ind w:left="708"/>
      </w:pPr>
      <w:r>
        <w:t>bold text</w:t>
      </w:r>
    </w:p>
    <w:p>
      <w:pPr>
        <w:ind w:left="708"/>
      </w:pPr>
      <w:r>
        <w:t>1 + 1 &gt; 1</w:t>
      </w:r>
    </w:p>
    <w:p>
      <w:pPr>
        <w:ind w:left="708"/>
      </w:pPr>
      <w:r>
        <w:t>http://www.example.org and link to example.org</w:t>
      </w:r>
    </w:p>
    <w:p>
      <w:pPr>
        <w:ind w:left="708"/>
      </w:pPr>
      <w:r>
        <w:t>&lt;a href="http://www.example.org"&gt;other link to example.org&lt;/a&gt;</w:t>
      </w:r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33"/>
      <w:r>
        <w:t>FT1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Notes FT1</w:t>
                  </w:r>
                </w:p>
                <w:p>
                  <w:r>
                    <w:t>1 + 1 &gt; 1</w:t>
                  </w:r>
                </w:p>
                <w:p>
                  <w:r>
                    <w:t>http://www.example.org and link to example.org</w:t>
                  </w:r>
                </w:p>
                <w:p>
                  <w:r>
                    <w:t>&lt;a href="http://www.example.org"&gt;other link to example.org&lt;/a&gt;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Notes attFT1</w:t>
                  </w:r>
                </w:p>
                <w:p>
                  <w:r>
                    <w:t>1 + 1 &gt; 1</w:t>
                  </w:r>
                </w:p>
                <w:p>
                  <w:r>
                    <w:t>http://www.example.org and link to example.org</w:t>
                  </w:r>
                </w:p>
                <w:p>
                  <w:r>
                    <w:t>&lt;a href="http://www.example.org"&gt;other link to example.org&lt;/a&gt;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roleFT1toFT2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Notes roleFT1toFT2</w:t>
                  </w:r>
                </w:p>
                <w:p>
                  <w:r>
                    <w:t>1 + 1 &gt; 1</w:t>
                  </w:r>
                </w:p>
                <w:p>
                  <w:r>
                    <w:t>http://www.example.org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_Ref_C34 \h </w:instrText>
                  </w:r>
                  <w:r>
                    <w:fldChar w:fldCharType="separate"/>
                  </w:r>
                  <w:r>
                    <w:t>FT2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FT1 
1 + 1 &gt; 1 
http://www.example.org and link to example.org 
&lt;a href="http://www.example.org"&gt;other link to example.org&lt;/a&gt;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 &gt; 0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attFT1-&gt;notEmpty()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4"/>
      <w:r>
        <w:t>FT2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Notes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Notes attFT2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roleFT2toFT1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Notes roleFT2toFT1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_Ref_C33 \h </w:instrText>
                  </w:r>
                  <w:r>
                    <w:fldChar w:fldCharType="separate"/>
                  </w:r>
                  <w:r>
                    <w:t>FT1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Constraint_FT2_A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attFT2 &gt; 50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Constraint_FT2_B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attFT2 &gt; 5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