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61A22" w14:textId="2E62096E" w:rsidR="00D21994" w:rsidRPr="00FA1A24" w:rsidRDefault="00811F94" w:rsidP="00FA1A24">
      <w:pPr>
        <w:pStyle w:val="Title"/>
        <w:jc w:val="center"/>
      </w:pPr>
      <w:r w:rsidRPr="00FA1A24">
        <w:t>ENPH 353 – 2022</w:t>
      </w:r>
    </w:p>
    <w:p w14:paraId="298C7C0F" w14:textId="1067EA33" w:rsidR="00811F94" w:rsidRPr="00FA1A24" w:rsidRDefault="00811F94" w:rsidP="00FA1A24">
      <w:pPr>
        <w:pStyle w:val="Title"/>
        <w:jc w:val="center"/>
      </w:pPr>
      <w:r w:rsidRPr="00FA1A24">
        <w:t>Pendulum Experiment Worksheet</w:t>
      </w:r>
    </w:p>
    <w:p w14:paraId="7D905D72" w14:textId="52384EAD" w:rsidR="00811F94" w:rsidRDefault="00FA1A24" w:rsidP="00FA1A24">
      <w:pPr>
        <w:jc w:val="right"/>
      </w:pPr>
      <w:r>
        <w:t xml:space="preserve">Student </w:t>
      </w:r>
      <w:proofErr w:type="gramStart"/>
      <w:r>
        <w:t>Name:_</w:t>
      </w:r>
      <w:proofErr w:type="gramEnd"/>
      <w:r>
        <w:t>________________</w:t>
      </w:r>
    </w:p>
    <w:p w14:paraId="04792679" w14:textId="059AF3BB" w:rsidR="00FA1A24" w:rsidRPr="00FA1A24" w:rsidRDefault="00FA1A24" w:rsidP="00FA1A24">
      <w:pPr>
        <w:jc w:val="right"/>
      </w:pPr>
      <w:r>
        <w:t>Lab Partner(s) Name(s</w:t>
      </w:r>
      <w:proofErr w:type="gramStart"/>
      <w:r>
        <w:t>):_</w:t>
      </w:r>
      <w:proofErr w:type="gramEnd"/>
      <w:r>
        <w:t>_______________________</w:t>
      </w:r>
    </w:p>
    <w:p w14:paraId="7B03FBA0" w14:textId="061BA3AB" w:rsidR="00811F94" w:rsidRPr="00FA1A24" w:rsidRDefault="00811F94" w:rsidP="00811F94">
      <w:r w:rsidRPr="00FA1A24">
        <w:t>Since we are beginning this experiment before a discussion of lab notebooks and reports, please use this Word file to answer questions.  Later exercises will involve a full laboratory report.</w:t>
      </w:r>
      <w:r w:rsidR="00DF7A93">
        <w:t xml:space="preserve">  Please work on this worksheet TOGETHER in class, but SEPARATELY once you have left class.  Each student must upload their own worksheet.</w:t>
      </w:r>
    </w:p>
    <w:p w14:paraId="3B454417" w14:textId="6B51FBB2" w:rsidR="00811F94" w:rsidRPr="00FA1A24" w:rsidRDefault="00811F94" w:rsidP="00811F94">
      <w:pPr>
        <w:rPr>
          <w:rFonts w:cstheme="minorHAnsi"/>
          <w:color w:val="002060"/>
        </w:rPr>
      </w:pPr>
    </w:p>
    <w:p w14:paraId="603EB20A" w14:textId="01B4A4BA" w:rsidR="00811F94" w:rsidRPr="00FA1A24" w:rsidRDefault="00811F94" w:rsidP="00811F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  <w:r w:rsidRPr="00FA1A24">
        <w:rPr>
          <w:rFonts w:cstheme="minorHAnsi"/>
          <w:color w:val="002060"/>
        </w:rPr>
        <w:t>Sketch the apparatus and measure the physical dimensions of it (lengths, diameters,</w:t>
      </w:r>
    </w:p>
    <w:p w14:paraId="604106FE" w14:textId="77777777" w:rsidR="00811F94" w:rsidRPr="00FA1A24" w:rsidRDefault="00811F94" w:rsidP="00811F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  <w:r w:rsidRPr="00FA1A24">
        <w:rPr>
          <w:rFonts w:cstheme="minorHAnsi"/>
          <w:color w:val="002060"/>
        </w:rPr>
        <w:t>masses). Using the electronic balance and calipers, measure the quantities (and uncertainties</w:t>
      </w:r>
    </w:p>
    <w:p w14:paraId="39B6248D" w14:textId="77777777" w:rsidR="00811F94" w:rsidRPr="00FA1A24" w:rsidRDefault="00811F94" w:rsidP="00811F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  <w:r w:rsidRPr="00FA1A24">
        <w:rPr>
          <w:rFonts w:cstheme="minorHAnsi"/>
          <w:color w:val="002060"/>
        </w:rPr>
        <w:t>on these quantities) that you will need to find the centre of mass and moment of inertia of the</w:t>
      </w:r>
    </w:p>
    <w:p w14:paraId="1BA50CBE" w14:textId="77777777" w:rsidR="00811F94" w:rsidRPr="00FA1A24" w:rsidRDefault="00811F94" w:rsidP="00811F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  <w:r w:rsidRPr="00FA1A24">
        <w:rPr>
          <w:rFonts w:cstheme="minorHAnsi"/>
          <w:color w:val="002060"/>
        </w:rPr>
        <w:t>pendulum (aluminum rod and steel plate). Since we will be measuring the frequency quite</w:t>
      </w:r>
    </w:p>
    <w:p w14:paraId="25E68E7F" w14:textId="77777777" w:rsidR="00811F94" w:rsidRPr="00FA1A24" w:rsidRDefault="00811F94" w:rsidP="00811F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  <w:r w:rsidRPr="00FA1A24">
        <w:rPr>
          <w:rFonts w:cstheme="minorHAnsi"/>
          <w:color w:val="002060"/>
        </w:rPr>
        <w:t>accurately, it is important that you do the best you can in measuring the physical parameters</w:t>
      </w:r>
    </w:p>
    <w:p w14:paraId="18F55DD4" w14:textId="77777777" w:rsidR="00811F94" w:rsidRPr="00FA1A24" w:rsidRDefault="00811F94" w:rsidP="00811F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  <w:r w:rsidRPr="00FA1A24">
        <w:rPr>
          <w:rFonts w:cstheme="minorHAnsi"/>
          <w:color w:val="002060"/>
        </w:rPr>
        <w:t>of the pendulum. Be reasonable about the uncertainties - often “half of the last decimal place”</w:t>
      </w:r>
    </w:p>
    <w:p w14:paraId="181D50A1" w14:textId="77777777" w:rsidR="00811F94" w:rsidRPr="00FA1A24" w:rsidRDefault="00811F94" w:rsidP="00811F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  <w:r w:rsidRPr="00FA1A24">
        <w:rPr>
          <w:rFonts w:cstheme="minorHAnsi"/>
          <w:color w:val="002060"/>
        </w:rPr>
        <w:t>isn’t a good description of the uncertainty if noise or systematic problems dominate. This can</w:t>
      </w:r>
    </w:p>
    <w:p w14:paraId="37AAF653" w14:textId="77777777" w:rsidR="00811F94" w:rsidRPr="00FA1A24" w:rsidRDefault="00811F94" w:rsidP="00811F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  <w:r w:rsidRPr="00FA1A24">
        <w:rPr>
          <w:rFonts w:cstheme="minorHAnsi"/>
          <w:color w:val="002060"/>
        </w:rPr>
        <w:t>be done on paper and a photo imported to your electronic lab notebook - or done directly in</w:t>
      </w:r>
    </w:p>
    <w:p w14:paraId="4331D798" w14:textId="16518562" w:rsidR="00811F94" w:rsidRPr="00FA1A24" w:rsidRDefault="00811F94" w:rsidP="00811F94">
      <w:pPr>
        <w:rPr>
          <w:rFonts w:cstheme="minorHAnsi"/>
          <w:color w:val="002060"/>
        </w:rPr>
      </w:pPr>
      <w:r w:rsidRPr="00FA1A24">
        <w:rPr>
          <w:rFonts w:cstheme="minorHAnsi"/>
          <w:color w:val="002060"/>
        </w:rPr>
        <w:t>the notebook if technology allows.</w:t>
      </w:r>
    </w:p>
    <w:p w14:paraId="5076B7D3" w14:textId="77777777" w:rsidR="00FA1A24" w:rsidRPr="00FA1A24" w:rsidRDefault="00FA1A24" w:rsidP="00811F94">
      <w:pPr>
        <w:rPr>
          <w:rFonts w:cstheme="minorHAnsi"/>
          <w:color w:val="002060"/>
        </w:rPr>
      </w:pPr>
    </w:p>
    <w:p w14:paraId="45ECA4C6" w14:textId="77777777" w:rsidR="00811F94" w:rsidRPr="00FA1A24" w:rsidRDefault="00811F94" w:rsidP="00811F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  <w:r w:rsidRPr="00FA1A24">
        <w:rPr>
          <w:rFonts w:cstheme="minorHAnsi"/>
          <w:color w:val="002060"/>
        </w:rPr>
        <w:t>The simplest model is the simple frictionless pendulum: assume the rod is much less</w:t>
      </w:r>
    </w:p>
    <w:p w14:paraId="227A290E" w14:textId="77777777" w:rsidR="00811F94" w:rsidRPr="00FA1A24" w:rsidRDefault="00811F94" w:rsidP="00811F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  <w:r w:rsidRPr="00FA1A24">
        <w:rPr>
          <w:rFonts w:cstheme="minorHAnsi"/>
          <w:color w:val="002060"/>
        </w:rPr>
        <w:t xml:space="preserve">massive than the steel disk at the bottom and that this plate is </w:t>
      </w:r>
      <w:proofErr w:type="spellStart"/>
      <w:r w:rsidRPr="00FA1A24">
        <w:rPr>
          <w:rFonts w:cstheme="minorHAnsi"/>
          <w:color w:val="002060"/>
        </w:rPr>
        <w:t>pointlike</w:t>
      </w:r>
      <w:proofErr w:type="spellEnd"/>
      <w:r w:rsidRPr="00FA1A24">
        <w:rPr>
          <w:rFonts w:cstheme="minorHAnsi"/>
          <w:color w:val="002060"/>
        </w:rPr>
        <w:t xml:space="preserve"> and predict what the</w:t>
      </w:r>
    </w:p>
    <w:p w14:paraId="710C9FF7" w14:textId="7576EE78" w:rsidR="00811F94" w:rsidRPr="00FA1A24" w:rsidRDefault="00811F94" w:rsidP="00811F94">
      <w:pPr>
        <w:rPr>
          <w:rFonts w:cstheme="minorHAnsi"/>
          <w:color w:val="002060"/>
        </w:rPr>
      </w:pPr>
      <w:r w:rsidRPr="00FA1A24">
        <w:rPr>
          <w:rFonts w:cstheme="minorHAnsi"/>
          <w:color w:val="002060"/>
        </w:rPr>
        <w:t>period of the oscillation will be using equation 8.</w:t>
      </w:r>
    </w:p>
    <w:p w14:paraId="6EA7631C" w14:textId="77777777" w:rsidR="00FA1A24" w:rsidRPr="00FA1A24" w:rsidRDefault="00FA1A24" w:rsidP="00811F94">
      <w:pPr>
        <w:rPr>
          <w:rFonts w:cstheme="minorHAnsi"/>
          <w:color w:val="002060"/>
        </w:rPr>
      </w:pPr>
    </w:p>
    <w:p w14:paraId="122B4FEE" w14:textId="511EB57C" w:rsidR="00811F94" w:rsidRPr="00FA1A24" w:rsidRDefault="00811F94" w:rsidP="00811F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  <w:r w:rsidRPr="00FA1A24">
        <w:rPr>
          <w:rFonts w:cstheme="minorHAnsi"/>
          <w:color w:val="002060"/>
        </w:rPr>
        <w:t>Time a single oscillation of the pendulum for a small angle. What is your estimate of</w:t>
      </w:r>
    </w:p>
    <w:p w14:paraId="22A62A90" w14:textId="77777777" w:rsidR="00811F94" w:rsidRPr="00FA1A24" w:rsidRDefault="00811F94" w:rsidP="00811F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  <w:r w:rsidRPr="00FA1A24">
        <w:rPr>
          <w:rFonts w:cstheme="minorHAnsi"/>
          <w:color w:val="002060"/>
        </w:rPr>
        <w:t>the uncertainty of this measurement? Repeat the measurement 10 times, sharing the task with</w:t>
      </w:r>
    </w:p>
    <w:p w14:paraId="3AFC653F" w14:textId="26920A35" w:rsidR="00811F94" w:rsidRPr="00FA1A24" w:rsidRDefault="00811F94" w:rsidP="00811F94">
      <w:pPr>
        <w:rPr>
          <w:rFonts w:cstheme="minorHAnsi"/>
          <w:color w:val="002060"/>
        </w:rPr>
      </w:pPr>
      <w:r w:rsidRPr="00FA1A24">
        <w:rPr>
          <w:rFonts w:cstheme="minorHAnsi"/>
          <w:color w:val="002060"/>
        </w:rPr>
        <w:t xml:space="preserve">your lab </w:t>
      </w:r>
      <w:proofErr w:type="gramStart"/>
      <w:r w:rsidRPr="00FA1A24">
        <w:rPr>
          <w:rFonts w:cstheme="minorHAnsi"/>
          <w:color w:val="002060"/>
        </w:rPr>
        <w:t>partner</w:t>
      </w:r>
      <w:proofErr w:type="gramEnd"/>
      <w:r w:rsidRPr="00FA1A24">
        <w:rPr>
          <w:rFonts w:cstheme="minorHAnsi"/>
          <w:color w:val="002060"/>
        </w:rPr>
        <w:t>. Are your measurements consistent with this estimate of uncertainty?</w:t>
      </w:r>
    </w:p>
    <w:p w14:paraId="4B9E4F6C" w14:textId="77777777" w:rsidR="00FA1A24" w:rsidRPr="00FA1A24" w:rsidRDefault="00FA1A24" w:rsidP="00811F94">
      <w:pPr>
        <w:rPr>
          <w:rFonts w:cstheme="minorHAnsi"/>
          <w:color w:val="002060"/>
        </w:rPr>
      </w:pPr>
    </w:p>
    <w:p w14:paraId="4AF991A8" w14:textId="1359B69B" w:rsidR="00811F94" w:rsidRPr="00FA1A24" w:rsidRDefault="00811F94" w:rsidP="00811F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360"/>
        <w:rPr>
          <w:rFonts w:cstheme="minorHAnsi"/>
          <w:color w:val="002060"/>
        </w:rPr>
      </w:pPr>
      <w:r w:rsidRPr="00FA1A24">
        <w:rPr>
          <w:rFonts w:cstheme="minorHAnsi"/>
          <w:color w:val="002060"/>
        </w:rPr>
        <w:t xml:space="preserve">You can now do a quick calculation of </w:t>
      </w:r>
      <w:r w:rsidRPr="00FA1A24">
        <w:rPr>
          <w:rFonts w:cstheme="minorHAnsi"/>
          <w:i/>
          <w:iCs/>
          <w:color w:val="002060"/>
        </w:rPr>
        <w:t>g</w:t>
      </w:r>
      <w:r w:rsidRPr="00FA1A24">
        <w:rPr>
          <w:rFonts w:cstheme="minorHAnsi"/>
          <w:color w:val="002060"/>
        </w:rPr>
        <w:t>. Rearrange equation 8 and use your measurement</w:t>
      </w:r>
      <w:r w:rsidRPr="00FA1A24">
        <w:rPr>
          <w:rFonts w:cstheme="minorHAnsi"/>
          <w:color w:val="002060"/>
        </w:rPr>
        <w:t xml:space="preserve"> </w:t>
      </w:r>
      <w:r w:rsidRPr="00FA1A24">
        <w:rPr>
          <w:rFonts w:cstheme="minorHAnsi"/>
          <w:color w:val="002060"/>
        </w:rPr>
        <w:t xml:space="preserve">of </w:t>
      </w:r>
      <w:r w:rsidRPr="00FA1A24">
        <w:rPr>
          <w:rFonts w:cstheme="minorHAnsi"/>
          <w:i/>
          <w:iCs/>
          <w:color w:val="002060"/>
        </w:rPr>
        <w:t>T</w:t>
      </w:r>
      <w:r w:rsidRPr="00FA1A24">
        <w:rPr>
          <w:rFonts w:cstheme="minorHAnsi"/>
          <w:color w:val="002060"/>
        </w:rPr>
        <w:t xml:space="preserve"> and physical measurements to calculate it. Does it make sense?</w:t>
      </w:r>
    </w:p>
    <w:p w14:paraId="73BF2003" w14:textId="77777777" w:rsidR="00FA1A24" w:rsidRPr="00FA1A24" w:rsidRDefault="00FA1A24" w:rsidP="00FA1A2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2060"/>
        </w:rPr>
      </w:pPr>
    </w:p>
    <w:p w14:paraId="16ADACA0" w14:textId="77777777" w:rsidR="00811F94" w:rsidRPr="00FA1A24" w:rsidRDefault="00811F94" w:rsidP="00811F9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2060"/>
        </w:rPr>
      </w:pPr>
    </w:p>
    <w:p w14:paraId="683121C6" w14:textId="063C0CC7" w:rsidR="00811F94" w:rsidRPr="00FA1A24" w:rsidRDefault="00811F94" w:rsidP="00DE64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360"/>
        <w:rPr>
          <w:rFonts w:cstheme="minorHAnsi"/>
          <w:color w:val="002060"/>
        </w:rPr>
      </w:pPr>
      <w:r w:rsidRPr="00FA1A24">
        <w:rPr>
          <w:rFonts w:cstheme="minorHAnsi"/>
          <w:color w:val="002060"/>
        </w:rPr>
        <w:t>Calculate the moment of inertia and distance from the axis to the centre of mass</w:t>
      </w:r>
      <w:r w:rsidRPr="00FA1A24">
        <w:rPr>
          <w:rFonts w:cstheme="minorHAnsi"/>
          <w:color w:val="002060"/>
        </w:rPr>
        <w:t xml:space="preserve"> </w:t>
      </w:r>
      <w:r w:rsidRPr="00FA1A24">
        <w:rPr>
          <w:rFonts w:cstheme="minorHAnsi"/>
          <w:color w:val="002060"/>
        </w:rPr>
        <w:t>of the physical pendulum including uncertainties. Calculations which include uncertainty</w:t>
      </w:r>
      <w:r w:rsidRPr="00FA1A24">
        <w:rPr>
          <w:rFonts w:cstheme="minorHAnsi"/>
          <w:color w:val="002060"/>
        </w:rPr>
        <w:t xml:space="preserve"> </w:t>
      </w:r>
      <w:r w:rsidRPr="00FA1A24">
        <w:rPr>
          <w:rFonts w:cstheme="minorHAnsi"/>
          <w:color w:val="002060"/>
        </w:rPr>
        <w:t>propagation can be tedious and are prone to mistakes. We recommend that you use the</w:t>
      </w:r>
      <w:r w:rsidRPr="00FA1A24">
        <w:rPr>
          <w:rFonts w:cstheme="minorHAnsi"/>
          <w:color w:val="002060"/>
        </w:rPr>
        <w:t xml:space="preserve"> </w:t>
      </w:r>
      <w:r w:rsidRPr="00FA1A24">
        <w:rPr>
          <w:rFonts w:cstheme="minorHAnsi"/>
          <w:color w:val="002060"/>
        </w:rPr>
        <w:t>Uncertainties package to assist in this calculation. See below for instructions.</w:t>
      </w:r>
    </w:p>
    <w:p w14:paraId="48C2E12B" w14:textId="77777777" w:rsidR="00FA1A24" w:rsidRPr="00FA1A24" w:rsidRDefault="00FA1A24" w:rsidP="00FA1A2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2060"/>
        </w:rPr>
      </w:pPr>
    </w:p>
    <w:p w14:paraId="617B01E4" w14:textId="77777777" w:rsidR="00DE64B5" w:rsidRPr="00FA1A24" w:rsidRDefault="00DE64B5" w:rsidP="00DE6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</w:p>
    <w:p w14:paraId="10D03764" w14:textId="781DB689" w:rsidR="00811F94" w:rsidRPr="00FA1A24" w:rsidRDefault="00811F94" w:rsidP="00811F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  <w:r w:rsidRPr="00FA1A24">
        <w:rPr>
          <w:rFonts w:cstheme="minorHAnsi"/>
          <w:color w:val="002060"/>
        </w:rPr>
        <w:t>Spending no more than 15 minutes of lab time, measure the period as a function of angle</w:t>
      </w:r>
      <w:r w:rsidR="00DE64B5" w:rsidRPr="00FA1A24">
        <w:rPr>
          <w:rFonts w:cstheme="minorHAnsi"/>
          <w:color w:val="002060"/>
        </w:rPr>
        <w:t xml:space="preserve"> </w:t>
      </w:r>
      <w:r w:rsidRPr="00FA1A24">
        <w:rPr>
          <w:rFonts w:cstheme="minorHAnsi"/>
          <w:color w:val="002060"/>
        </w:rPr>
        <w:t>by:</w:t>
      </w:r>
    </w:p>
    <w:p w14:paraId="1EE9ABDB" w14:textId="5431C8F0" w:rsidR="00811F94" w:rsidRPr="00FA1A24" w:rsidRDefault="00811F94" w:rsidP="00811F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  <w:r w:rsidRPr="00FA1A24">
        <w:rPr>
          <w:rFonts w:cstheme="minorHAnsi"/>
          <w:color w:val="002060"/>
        </w:rPr>
        <w:lastRenderedPageBreak/>
        <w:t>Timing single oscillations of the pendulum; and then</w:t>
      </w:r>
    </w:p>
    <w:p w14:paraId="0572B0B3" w14:textId="7D636122" w:rsidR="00811F94" w:rsidRPr="00FA1A24" w:rsidRDefault="00811F94" w:rsidP="00DE64B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  <w:r w:rsidRPr="00FA1A24">
        <w:rPr>
          <w:rFonts w:cstheme="minorHAnsi"/>
          <w:color w:val="002060"/>
        </w:rPr>
        <w:t>Timing multiple (10-30) oscillations of the pendulum.</w:t>
      </w:r>
    </w:p>
    <w:p w14:paraId="44D2DB3A" w14:textId="7A190B81" w:rsidR="00811F94" w:rsidRPr="00FA1A24" w:rsidRDefault="00811F94" w:rsidP="00DE6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  <w:r w:rsidRPr="00FA1A24">
        <w:rPr>
          <w:rFonts w:cstheme="minorHAnsi"/>
          <w:color w:val="002060"/>
        </w:rPr>
        <w:t>Can you see when the small angle approximation no longer holds? Is this true for both measurements?</w:t>
      </w:r>
      <w:r w:rsidR="00DE64B5" w:rsidRPr="00FA1A24">
        <w:rPr>
          <w:rFonts w:cstheme="minorHAnsi"/>
          <w:color w:val="002060"/>
        </w:rPr>
        <w:t xml:space="preserve">  </w:t>
      </w:r>
      <w:r w:rsidRPr="00FA1A24">
        <w:rPr>
          <w:rFonts w:cstheme="minorHAnsi"/>
          <w:color w:val="002060"/>
        </w:rPr>
        <w:t>What determines when this approximation holds?</w:t>
      </w:r>
    </w:p>
    <w:p w14:paraId="2DDB3BA4" w14:textId="77451545" w:rsidR="00DE64B5" w:rsidRPr="00FA1A24" w:rsidRDefault="00DE64B5" w:rsidP="00DE6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</w:p>
    <w:p w14:paraId="304DF26D" w14:textId="77777777" w:rsidR="00FA1A24" w:rsidRPr="00FA1A24" w:rsidRDefault="00FA1A24" w:rsidP="00DE6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</w:p>
    <w:p w14:paraId="2C1AE89D" w14:textId="494EB2C8" w:rsidR="00DE64B5" w:rsidRPr="00FA1A24" w:rsidRDefault="00DE64B5" w:rsidP="00DE64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  <w:r w:rsidRPr="00FA1A24">
        <w:rPr>
          <w:rFonts w:cstheme="minorHAnsi"/>
          <w:color w:val="002060"/>
        </w:rPr>
        <w:t xml:space="preserve">How small will the uncertainty have to be </w:t>
      </w:r>
      <w:proofErr w:type="gramStart"/>
      <w:r w:rsidRPr="00FA1A24">
        <w:rPr>
          <w:rFonts w:cstheme="minorHAnsi"/>
          <w:color w:val="002060"/>
        </w:rPr>
        <w:t>in order to</w:t>
      </w:r>
      <w:proofErr w:type="gramEnd"/>
      <w:r w:rsidRPr="00FA1A24">
        <w:rPr>
          <w:rFonts w:cstheme="minorHAnsi"/>
          <w:color w:val="002060"/>
        </w:rPr>
        <w:t xml:space="preserve"> see the difference in g due to</w:t>
      </w:r>
    </w:p>
    <w:p w14:paraId="642122BC" w14:textId="395A0AE7" w:rsidR="00DE64B5" w:rsidRPr="00FA1A24" w:rsidRDefault="00DE64B5" w:rsidP="00DE6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  <w:r w:rsidRPr="00FA1A24">
        <w:rPr>
          <w:rFonts w:cstheme="minorHAnsi"/>
          <w:color w:val="002060"/>
        </w:rPr>
        <w:t>centripetal acceleration?</w:t>
      </w:r>
    </w:p>
    <w:p w14:paraId="4E610873" w14:textId="7B8DF705" w:rsidR="00FA1A24" w:rsidRPr="00FA1A24" w:rsidRDefault="00FA1A24" w:rsidP="00DE6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</w:p>
    <w:p w14:paraId="104A7374" w14:textId="77777777" w:rsidR="00FA1A24" w:rsidRPr="00FA1A24" w:rsidRDefault="00FA1A24" w:rsidP="00DE6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</w:p>
    <w:p w14:paraId="411DD288" w14:textId="656DD77D" w:rsidR="00DE64B5" w:rsidRPr="00FA1A24" w:rsidRDefault="00DE64B5" w:rsidP="00DE64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  <w:r w:rsidRPr="00FA1A24">
        <w:rPr>
          <w:rFonts w:cstheme="minorHAnsi"/>
          <w:color w:val="002060"/>
        </w:rPr>
        <w:t>Using the serial monitor and manual manipulation of the pendulum, determine the units</w:t>
      </w:r>
    </w:p>
    <w:p w14:paraId="302275F6" w14:textId="77777777" w:rsidR="00DE64B5" w:rsidRPr="00FA1A24" w:rsidRDefault="00DE64B5" w:rsidP="00DE6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  <w:r w:rsidRPr="00FA1A24">
        <w:rPr>
          <w:rFonts w:cstheme="minorHAnsi"/>
          <w:color w:val="002060"/>
        </w:rPr>
        <w:t>for the output. The encoder outputs an integer number of steps per revolution. What is the</w:t>
      </w:r>
    </w:p>
    <w:p w14:paraId="77CEA234" w14:textId="74D59A5B" w:rsidR="00DE64B5" w:rsidRPr="00FA1A24" w:rsidRDefault="00DE64B5" w:rsidP="00DE6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  <w:r w:rsidRPr="00FA1A24">
        <w:rPr>
          <w:rFonts w:cstheme="minorHAnsi"/>
          <w:color w:val="002060"/>
        </w:rPr>
        <w:t>conversion from encoder number to degrees?</w:t>
      </w:r>
    </w:p>
    <w:p w14:paraId="418F9676" w14:textId="133BEDB4" w:rsidR="00DE64B5" w:rsidRPr="00FA1A24" w:rsidRDefault="00DE64B5" w:rsidP="00DE6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</w:p>
    <w:p w14:paraId="7D1ACD95" w14:textId="77777777" w:rsidR="00FA1A24" w:rsidRPr="00FA1A24" w:rsidRDefault="00FA1A24" w:rsidP="00DE6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</w:p>
    <w:p w14:paraId="1260FC00" w14:textId="28F79C76" w:rsidR="00DE64B5" w:rsidRPr="00FA1A24" w:rsidRDefault="00DE64B5" w:rsidP="00DE64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  <w:r w:rsidRPr="00FA1A24">
        <w:rPr>
          <w:rFonts w:cstheme="minorHAnsi"/>
          <w:color w:val="002060"/>
        </w:rPr>
        <w:t>Take a series of data with increasingly long recording times. Be careful to see if there</w:t>
      </w:r>
    </w:p>
    <w:p w14:paraId="2DB05043" w14:textId="77777777" w:rsidR="00DE64B5" w:rsidRPr="00FA1A24" w:rsidRDefault="00DE64B5" w:rsidP="00DE6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  <w:r w:rsidRPr="00FA1A24">
        <w:rPr>
          <w:rFonts w:cstheme="minorHAnsi"/>
          <w:color w:val="002060"/>
        </w:rPr>
        <w:t>is any spurious motion in the pendulum - any motion out of the plane is not considered in</w:t>
      </w:r>
    </w:p>
    <w:p w14:paraId="6003E006" w14:textId="77777777" w:rsidR="00DE64B5" w:rsidRPr="00FA1A24" w:rsidRDefault="00DE64B5" w:rsidP="00DE6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  <w:r w:rsidRPr="00FA1A24">
        <w:rPr>
          <w:rFonts w:cstheme="minorHAnsi"/>
          <w:color w:val="002060"/>
        </w:rPr>
        <w:t>our current models. Be sure to record file names, paste images of the graphs of the data, and</w:t>
      </w:r>
    </w:p>
    <w:p w14:paraId="0FB61D2D" w14:textId="77777777" w:rsidR="00DE64B5" w:rsidRPr="00FA1A24" w:rsidRDefault="00DE64B5" w:rsidP="00DE6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  <w:r w:rsidRPr="00FA1A24">
        <w:rPr>
          <w:rFonts w:cstheme="minorHAnsi"/>
          <w:color w:val="002060"/>
        </w:rPr>
        <w:t>comment on the quality and reliability of each data set in your lab notebook. Do some quick</w:t>
      </w:r>
    </w:p>
    <w:p w14:paraId="5889F667" w14:textId="77777777" w:rsidR="00DE64B5" w:rsidRPr="00FA1A24" w:rsidRDefault="00DE64B5" w:rsidP="00DE6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  <w:r w:rsidRPr="00FA1A24">
        <w:rPr>
          <w:rFonts w:cstheme="minorHAnsi"/>
          <w:color w:val="002060"/>
        </w:rPr>
        <w:t>checks - are you getting the same data with the encoder measurements as you were with the</w:t>
      </w:r>
    </w:p>
    <w:p w14:paraId="6129B399" w14:textId="30A2AB48" w:rsidR="00DE64B5" w:rsidRPr="00FA1A24" w:rsidRDefault="00DE64B5" w:rsidP="00DE6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  <w:r w:rsidRPr="00FA1A24">
        <w:rPr>
          <w:rFonts w:cstheme="minorHAnsi"/>
          <w:color w:val="002060"/>
        </w:rPr>
        <w:t>stopwatch?</w:t>
      </w:r>
    </w:p>
    <w:p w14:paraId="6B91A805" w14:textId="084DBA01" w:rsidR="00DE64B5" w:rsidRPr="00FA1A24" w:rsidRDefault="00DE64B5" w:rsidP="00DE6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</w:p>
    <w:p w14:paraId="28E568FE" w14:textId="77777777" w:rsidR="00FA1A24" w:rsidRPr="00FA1A24" w:rsidRDefault="00FA1A24" w:rsidP="00DE6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</w:p>
    <w:p w14:paraId="160CBA49" w14:textId="77777777" w:rsidR="00DE64B5" w:rsidRPr="00FA1A24" w:rsidRDefault="00DE64B5" w:rsidP="00DE64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  <w:r w:rsidRPr="00FA1A24">
        <w:rPr>
          <w:rFonts w:cstheme="minorHAnsi"/>
          <w:color w:val="002060"/>
        </w:rPr>
        <w:t>Fit your data using some of the models described earlier in the instructions. Estimate</w:t>
      </w:r>
    </w:p>
    <w:p w14:paraId="015336E6" w14:textId="77777777" w:rsidR="00DE64B5" w:rsidRPr="00FA1A24" w:rsidRDefault="00DE64B5" w:rsidP="00DE6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  <w:r w:rsidRPr="00FA1A24">
        <w:rPr>
          <w:rFonts w:cstheme="minorHAnsi"/>
          <w:color w:val="002060"/>
        </w:rPr>
        <w:t xml:space="preserve">the starting values for each parameter using your manual data. Paste your </w:t>
      </w:r>
      <w:proofErr w:type="spellStart"/>
      <w:r w:rsidRPr="00FA1A24">
        <w:rPr>
          <w:rFonts w:cstheme="minorHAnsi"/>
          <w:color w:val="002060"/>
        </w:rPr>
        <w:t>data+fits</w:t>
      </w:r>
      <w:proofErr w:type="spellEnd"/>
      <w:r w:rsidRPr="00FA1A24">
        <w:rPr>
          <w:rFonts w:cstheme="minorHAnsi"/>
          <w:color w:val="002060"/>
        </w:rPr>
        <w:t xml:space="preserve"> into your</w:t>
      </w:r>
    </w:p>
    <w:p w14:paraId="4C790199" w14:textId="6602D4B7" w:rsidR="00DE64B5" w:rsidRPr="00FA1A24" w:rsidRDefault="00DE64B5" w:rsidP="00DE6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  <w:r w:rsidRPr="00FA1A24">
        <w:rPr>
          <w:rFonts w:cstheme="minorHAnsi"/>
          <w:color w:val="002060"/>
        </w:rPr>
        <w:t xml:space="preserve">lab </w:t>
      </w:r>
      <w:proofErr w:type="gramStart"/>
      <w:r w:rsidRPr="00FA1A24">
        <w:rPr>
          <w:rFonts w:cstheme="minorHAnsi"/>
          <w:color w:val="002060"/>
        </w:rPr>
        <w:t>notebook, and</w:t>
      </w:r>
      <w:proofErr w:type="gramEnd"/>
      <w:r w:rsidRPr="00FA1A24">
        <w:rPr>
          <w:rFonts w:cstheme="minorHAnsi"/>
          <w:color w:val="002060"/>
        </w:rPr>
        <w:t xml:space="preserve"> take special note of any major discrepancies.</w:t>
      </w:r>
    </w:p>
    <w:p w14:paraId="15A76299" w14:textId="064FC5C1" w:rsidR="00DE64B5" w:rsidRDefault="00DE64B5" w:rsidP="00DE6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</w:p>
    <w:p w14:paraId="3D622786" w14:textId="77777777" w:rsidR="00FA1A24" w:rsidRPr="00FA1A24" w:rsidRDefault="00FA1A24" w:rsidP="00DE6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</w:p>
    <w:p w14:paraId="765875D4" w14:textId="417976FE" w:rsidR="00DE64B5" w:rsidRPr="00FA1A24" w:rsidRDefault="00DE64B5" w:rsidP="00DE64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  <w:r w:rsidRPr="00FA1A24">
        <w:rPr>
          <w:rFonts w:cstheme="minorHAnsi"/>
          <w:color w:val="002060"/>
          <w:shd w:val="clear" w:color="auto" w:fill="FFFFFF"/>
        </w:rPr>
        <w:t>What is the accepted value of g in Kingston according to this model?</w:t>
      </w:r>
    </w:p>
    <w:p w14:paraId="6BD6B2E8" w14:textId="7993122C" w:rsidR="00DE64B5" w:rsidRDefault="00DE64B5" w:rsidP="00DE6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</w:p>
    <w:p w14:paraId="1A2D21AA" w14:textId="77777777" w:rsidR="00FA1A24" w:rsidRPr="00FA1A24" w:rsidRDefault="00FA1A24" w:rsidP="00DE6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</w:p>
    <w:p w14:paraId="3145891F" w14:textId="77777777" w:rsidR="00DE64B5" w:rsidRPr="00FA1A24" w:rsidRDefault="00DE64B5" w:rsidP="00DE64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360"/>
        <w:rPr>
          <w:rFonts w:cstheme="minorHAnsi"/>
          <w:color w:val="002060"/>
        </w:rPr>
      </w:pPr>
      <w:r w:rsidRPr="00FA1A24">
        <w:rPr>
          <w:rFonts w:cstheme="minorHAnsi"/>
          <w:color w:val="002060"/>
          <w:shd w:val="clear" w:color="auto" w:fill="FFFFFF"/>
        </w:rPr>
        <w:t>Compare the fitted values for the data you took and various fit models. Are the fits</w:t>
      </w:r>
      <w:r w:rsidRPr="00FA1A24">
        <w:rPr>
          <w:rFonts w:cstheme="minorHAnsi"/>
          <w:color w:val="002060"/>
        </w:rPr>
        <w:br/>
      </w:r>
      <w:r w:rsidRPr="00FA1A24">
        <w:rPr>
          <w:rFonts w:cstheme="minorHAnsi"/>
          <w:color w:val="002060"/>
          <w:shd w:val="clear" w:color="auto" w:fill="FFFFFF"/>
        </w:rPr>
        <w:t>acceptable? Is there some refinement to the fit function that could be made</w:t>
      </w:r>
      <w:r w:rsidRPr="00FA1A24">
        <w:rPr>
          <w:rFonts w:cstheme="minorHAnsi"/>
          <w:color w:val="002060"/>
          <w:shd w:val="clear" w:color="auto" w:fill="FFFFFF"/>
        </w:rPr>
        <w:t>?</w:t>
      </w:r>
    </w:p>
    <w:p w14:paraId="53AA484C" w14:textId="50713E04" w:rsidR="00DE64B5" w:rsidRDefault="00DE64B5" w:rsidP="00DE64B5">
      <w:pPr>
        <w:pStyle w:val="ListParagraph"/>
        <w:rPr>
          <w:rFonts w:cstheme="minorHAnsi"/>
          <w:color w:val="002060"/>
          <w:shd w:val="clear" w:color="auto" w:fill="FFFFFF"/>
        </w:rPr>
      </w:pPr>
    </w:p>
    <w:p w14:paraId="2364EF54" w14:textId="77777777" w:rsidR="00FA1A24" w:rsidRPr="00FA1A24" w:rsidRDefault="00FA1A24" w:rsidP="00DE64B5">
      <w:pPr>
        <w:pStyle w:val="ListParagraph"/>
        <w:rPr>
          <w:rFonts w:cstheme="minorHAnsi"/>
          <w:color w:val="002060"/>
          <w:shd w:val="clear" w:color="auto" w:fill="FFFFFF"/>
        </w:rPr>
      </w:pPr>
    </w:p>
    <w:p w14:paraId="6036EA4F" w14:textId="77777777" w:rsidR="00DE64B5" w:rsidRPr="00FA1A24" w:rsidRDefault="00DE64B5" w:rsidP="00DE64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360"/>
        <w:rPr>
          <w:rFonts w:cstheme="minorHAnsi"/>
          <w:color w:val="002060"/>
        </w:rPr>
      </w:pPr>
      <w:r w:rsidRPr="00FA1A24">
        <w:rPr>
          <w:rFonts w:cstheme="minorHAnsi"/>
          <w:color w:val="002060"/>
          <w:shd w:val="clear" w:color="auto" w:fill="FFFFFF"/>
        </w:rPr>
        <w:t>What is your best estimate of the value of g from this experiment, and what is your</w:t>
      </w:r>
      <w:r w:rsidRPr="00FA1A24">
        <w:rPr>
          <w:rFonts w:cstheme="minorHAnsi"/>
          <w:color w:val="002060"/>
        </w:rPr>
        <w:br/>
      </w:r>
      <w:r w:rsidRPr="00FA1A24">
        <w:rPr>
          <w:rFonts w:cstheme="minorHAnsi"/>
          <w:color w:val="002060"/>
          <w:shd w:val="clear" w:color="auto" w:fill="FFFFFF"/>
        </w:rPr>
        <w:t>uncertainty on this measurement?</w:t>
      </w:r>
    </w:p>
    <w:p w14:paraId="35C7B7DC" w14:textId="723E351E" w:rsidR="00DE64B5" w:rsidRDefault="00DE64B5" w:rsidP="00DE64B5">
      <w:pPr>
        <w:pStyle w:val="ListParagraph"/>
        <w:rPr>
          <w:rFonts w:cstheme="minorHAnsi"/>
          <w:color w:val="002060"/>
          <w:shd w:val="clear" w:color="auto" w:fill="FFFFFF"/>
        </w:rPr>
      </w:pPr>
    </w:p>
    <w:p w14:paraId="5788A44D" w14:textId="77777777" w:rsidR="00FA1A24" w:rsidRPr="00FA1A24" w:rsidRDefault="00FA1A24" w:rsidP="00DE64B5">
      <w:pPr>
        <w:pStyle w:val="ListParagraph"/>
        <w:rPr>
          <w:rFonts w:cstheme="minorHAnsi"/>
          <w:color w:val="002060"/>
          <w:shd w:val="clear" w:color="auto" w:fill="FFFFFF"/>
        </w:rPr>
      </w:pPr>
    </w:p>
    <w:p w14:paraId="19A230FF" w14:textId="77777777" w:rsidR="00DE64B5" w:rsidRPr="00FA1A24" w:rsidRDefault="00DE64B5" w:rsidP="00DE64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360"/>
        <w:rPr>
          <w:rFonts w:cstheme="minorHAnsi"/>
          <w:color w:val="002060"/>
        </w:rPr>
      </w:pPr>
      <w:r w:rsidRPr="00FA1A24">
        <w:rPr>
          <w:rFonts w:cstheme="minorHAnsi"/>
          <w:color w:val="002060"/>
          <w:shd w:val="clear" w:color="auto" w:fill="FFFFFF"/>
        </w:rPr>
        <w:t>Does your measurement agree with accepted values for g? If not, there is something</w:t>
      </w:r>
      <w:r w:rsidRPr="00FA1A24">
        <w:rPr>
          <w:rFonts w:cstheme="minorHAnsi"/>
          <w:color w:val="002060"/>
        </w:rPr>
        <w:br/>
      </w:r>
      <w:r w:rsidRPr="00FA1A24">
        <w:rPr>
          <w:rFonts w:cstheme="minorHAnsi"/>
          <w:color w:val="002060"/>
          <w:shd w:val="clear" w:color="auto" w:fill="FFFFFF"/>
        </w:rPr>
        <w:t>wrong with either your model, your uncertainties or there is a systematic problem that hasn’t</w:t>
      </w:r>
      <w:r w:rsidRPr="00FA1A24">
        <w:rPr>
          <w:rFonts w:cstheme="minorHAnsi"/>
          <w:color w:val="002060"/>
        </w:rPr>
        <w:t xml:space="preserve"> </w:t>
      </w:r>
      <w:r w:rsidRPr="00FA1A24">
        <w:rPr>
          <w:rFonts w:cstheme="minorHAnsi"/>
          <w:color w:val="002060"/>
          <w:shd w:val="clear" w:color="auto" w:fill="FFFFFF"/>
        </w:rPr>
        <w:t>been addressed. Why do you think your experiment doesn’t agree?</w:t>
      </w:r>
      <w:r w:rsidRPr="00FA1A24">
        <w:rPr>
          <w:rFonts w:cstheme="minorHAnsi"/>
          <w:color w:val="002060"/>
          <w:shd w:val="clear" w:color="auto" w:fill="FFFFFF"/>
        </w:rPr>
        <w:t xml:space="preserve"> </w:t>
      </w:r>
    </w:p>
    <w:p w14:paraId="7E3E68CC" w14:textId="30140719" w:rsidR="00DE64B5" w:rsidRDefault="00DE64B5" w:rsidP="00DE64B5">
      <w:pPr>
        <w:pStyle w:val="ListParagraph"/>
        <w:rPr>
          <w:rFonts w:cstheme="minorHAnsi"/>
          <w:color w:val="002060"/>
          <w:shd w:val="clear" w:color="auto" w:fill="FFFFFF"/>
        </w:rPr>
      </w:pPr>
    </w:p>
    <w:p w14:paraId="0B611DDB" w14:textId="77777777" w:rsidR="00FA1A24" w:rsidRPr="00FA1A24" w:rsidRDefault="00FA1A24" w:rsidP="00DE64B5">
      <w:pPr>
        <w:pStyle w:val="ListParagraph"/>
        <w:rPr>
          <w:rFonts w:cstheme="minorHAnsi"/>
          <w:color w:val="002060"/>
          <w:shd w:val="clear" w:color="auto" w:fill="FFFFFF"/>
        </w:rPr>
      </w:pPr>
    </w:p>
    <w:p w14:paraId="55F9D69F" w14:textId="1385B955" w:rsidR="00DE64B5" w:rsidRPr="00FA1A24" w:rsidRDefault="00DE64B5" w:rsidP="00DE64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  <w:r w:rsidRPr="00FA1A24">
        <w:rPr>
          <w:rFonts w:cstheme="minorHAnsi"/>
          <w:color w:val="002060"/>
          <w:shd w:val="clear" w:color="auto" w:fill="FFFFFF"/>
        </w:rPr>
        <w:t>What measurement contributes most to the uncertainty? Include your sensitivity analysis.</w:t>
      </w:r>
    </w:p>
    <w:p w14:paraId="6CAB6561" w14:textId="27C310E2" w:rsidR="00DE64B5" w:rsidRDefault="00DE64B5" w:rsidP="00DE64B5">
      <w:pPr>
        <w:pStyle w:val="ListParagraph"/>
        <w:rPr>
          <w:rFonts w:cstheme="minorHAnsi"/>
          <w:color w:val="002060"/>
          <w:shd w:val="clear" w:color="auto" w:fill="FFFFFF"/>
        </w:rPr>
      </w:pPr>
    </w:p>
    <w:p w14:paraId="016B7C08" w14:textId="77777777" w:rsidR="00FA1A24" w:rsidRPr="00FA1A24" w:rsidRDefault="00FA1A24" w:rsidP="00DE64B5">
      <w:pPr>
        <w:pStyle w:val="ListParagraph"/>
        <w:rPr>
          <w:rFonts w:cstheme="minorHAnsi"/>
          <w:color w:val="002060"/>
          <w:shd w:val="clear" w:color="auto" w:fill="FFFFFF"/>
        </w:rPr>
      </w:pPr>
    </w:p>
    <w:p w14:paraId="7BE1A473" w14:textId="11110BAE" w:rsidR="00DE64B5" w:rsidRPr="00FA1A24" w:rsidRDefault="00DE64B5" w:rsidP="00DE64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</w:rPr>
      </w:pPr>
      <w:proofErr w:type="spellStart"/>
      <w:r w:rsidRPr="00FA1A24">
        <w:rPr>
          <w:rFonts w:cstheme="minorHAnsi"/>
          <w:color w:val="002060"/>
          <w:shd w:val="clear" w:color="auto" w:fill="FFFFFF"/>
        </w:rPr>
        <w:lastRenderedPageBreak/>
        <w:t>How</w:t>
      </w:r>
      <w:proofErr w:type="spellEnd"/>
      <w:r w:rsidRPr="00FA1A24">
        <w:rPr>
          <w:rFonts w:cstheme="minorHAnsi"/>
          <w:color w:val="002060"/>
          <w:shd w:val="clear" w:color="auto" w:fill="FFFFFF"/>
        </w:rPr>
        <w:t xml:space="preserve"> could this experiment be improved to yield a better result?</w:t>
      </w:r>
    </w:p>
    <w:sectPr w:rsidR="00DE64B5" w:rsidRPr="00FA1A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46541"/>
    <w:multiLevelType w:val="hybridMultilevel"/>
    <w:tmpl w:val="C5EC8F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A7E8F"/>
    <w:multiLevelType w:val="hybridMultilevel"/>
    <w:tmpl w:val="2EB674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8415C"/>
    <w:multiLevelType w:val="hybridMultilevel"/>
    <w:tmpl w:val="070A4E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A28D7"/>
    <w:multiLevelType w:val="hybridMultilevel"/>
    <w:tmpl w:val="143810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841E7"/>
    <w:multiLevelType w:val="hybridMultilevel"/>
    <w:tmpl w:val="00BEE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45307"/>
    <w:multiLevelType w:val="hybridMultilevel"/>
    <w:tmpl w:val="DAB613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1271D"/>
    <w:multiLevelType w:val="hybridMultilevel"/>
    <w:tmpl w:val="9A44BC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955718">
    <w:abstractNumId w:val="5"/>
  </w:num>
  <w:num w:numId="2" w16cid:durableId="2132162561">
    <w:abstractNumId w:val="2"/>
  </w:num>
  <w:num w:numId="3" w16cid:durableId="2000225619">
    <w:abstractNumId w:val="4"/>
  </w:num>
  <w:num w:numId="4" w16cid:durableId="114758948">
    <w:abstractNumId w:val="3"/>
  </w:num>
  <w:num w:numId="5" w16cid:durableId="968439993">
    <w:abstractNumId w:val="0"/>
  </w:num>
  <w:num w:numId="6" w16cid:durableId="869027581">
    <w:abstractNumId w:val="6"/>
  </w:num>
  <w:num w:numId="7" w16cid:durableId="88740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F94"/>
    <w:rsid w:val="00220994"/>
    <w:rsid w:val="005F2769"/>
    <w:rsid w:val="00811F94"/>
    <w:rsid w:val="008B7F4E"/>
    <w:rsid w:val="00D21994"/>
    <w:rsid w:val="00DE64B5"/>
    <w:rsid w:val="00DF7A93"/>
    <w:rsid w:val="00F006BF"/>
    <w:rsid w:val="00FA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52F1"/>
  <w15:chartTrackingRefBased/>
  <w15:docId w15:val="{7DFA83CC-FE79-4994-8B1B-12998517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F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11F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11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CD56AF79FF8F4CA09040AF4B8C90BC" ma:contentTypeVersion="35" ma:contentTypeDescription="Create a new document." ma:contentTypeScope="" ma:versionID="42d7f52bd061ff10b1d2eedb1184a598">
  <xsd:schema xmlns:xsd="http://www.w3.org/2001/XMLSchema" xmlns:xs="http://www.w3.org/2001/XMLSchema" xmlns:p="http://schemas.microsoft.com/office/2006/metadata/properties" xmlns:ns3="db7bd395-5d45-4820-ba23-47f52fd91445" xmlns:ns4="ee400661-3637-4fb3-9ced-c2e727e7fb36" targetNamespace="http://schemas.microsoft.com/office/2006/metadata/properties" ma:root="true" ma:fieldsID="63a81f712f4a7b303ee6e2c4afa9a77a" ns3:_="" ns4:_="">
    <xsd:import namespace="db7bd395-5d45-4820-ba23-47f52fd91445"/>
    <xsd:import namespace="ee400661-3637-4fb3-9ced-c2e727e7fb3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DateTaken" minOccurs="0"/>
                <xsd:element ref="ns4:MediaServiceOCR" minOccurs="0"/>
                <xsd:element ref="ns4:TeamsChannelId" minOccurs="0"/>
                <xsd:element ref="ns4:IsNotebookLocked" minOccurs="0"/>
                <xsd:element ref="ns4:MediaServiceEventHashCode" minOccurs="0"/>
                <xsd:element ref="ns4:MediaServiceGenerationTime" minOccurs="0"/>
                <xsd:element ref="ns4:MediaServiceLocation" minOccurs="0"/>
                <xsd:element ref="ns4:Math_Settings" minOccurs="0"/>
                <xsd:element ref="ns4:Distribution_Groups" minOccurs="0"/>
                <xsd:element ref="ns4:LMS_Mappings" minOccurs="0"/>
                <xsd:element ref="ns4:MediaServiceAutoKeyPoints" minOccurs="0"/>
                <xsd:element ref="ns4:MediaServiceKeyPoints" minOccurs="0"/>
                <xsd:element ref="ns4:Teams_Channel_Section_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bd395-5d45-4820-ba23-47f52fd914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400661-3637-4fb3-9ced-c2e727e7fb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NotebookType" ma:index="14" nillable="true" ma:displayName="Notebook Type" ma:internalName="NotebookType">
      <xsd:simpleType>
        <xsd:restriction base="dms:Text"/>
      </xsd:simpleType>
    </xsd:element>
    <xsd:element name="FolderType" ma:index="15" nillable="true" ma:displayName="Folder Type" ma:internalName="FolderType">
      <xsd:simpleType>
        <xsd:restriction base="dms:Text"/>
      </xsd:simpleType>
    </xsd:element>
    <xsd:element name="Owner" ma:index="1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chers" ma:index="21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2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3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MediaServiceDateTaken" ma:index="29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35" nillable="true" ma:displayName="Location" ma:internalName="MediaServiceLocation" ma:readOnly="true">
      <xsd:simpleType>
        <xsd:restriction base="dms:Text"/>
      </xsd:simpleType>
    </xsd:element>
    <xsd:element name="Math_Settings" ma:index="36" nillable="true" ma:displayName="Math Settings" ma:internalName="Math_Settings">
      <xsd:simpleType>
        <xsd:restriction base="dms:Text"/>
      </xsd:simpleType>
    </xsd:element>
    <xsd:element name="Distribution_Groups" ma:index="3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8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ee400661-3637-4fb3-9ced-c2e727e7fb36" xsi:nil="true"/>
    <Invited_Students xmlns="ee400661-3637-4fb3-9ced-c2e727e7fb36" xsi:nil="true"/>
    <LMS_Mappings xmlns="ee400661-3637-4fb3-9ced-c2e727e7fb36" xsi:nil="true"/>
    <Teams_Channel_Section_Location xmlns="ee400661-3637-4fb3-9ced-c2e727e7fb36" xsi:nil="true"/>
    <Templates xmlns="ee400661-3637-4fb3-9ced-c2e727e7fb36" xsi:nil="true"/>
    <Self_Registration_Enabled xmlns="ee400661-3637-4fb3-9ced-c2e727e7fb36" xsi:nil="true"/>
    <FolderType xmlns="ee400661-3637-4fb3-9ced-c2e727e7fb36" xsi:nil="true"/>
    <CultureName xmlns="ee400661-3637-4fb3-9ced-c2e727e7fb36" xsi:nil="true"/>
    <Student_Groups xmlns="ee400661-3637-4fb3-9ced-c2e727e7fb36">
      <UserInfo>
        <DisplayName/>
        <AccountId xsi:nil="true"/>
        <AccountType/>
      </UserInfo>
    </Student_Groups>
    <Invited_Teachers xmlns="ee400661-3637-4fb3-9ced-c2e727e7fb36" xsi:nil="true"/>
    <NotebookType xmlns="ee400661-3637-4fb3-9ced-c2e727e7fb36" xsi:nil="true"/>
    <Teachers xmlns="ee400661-3637-4fb3-9ced-c2e727e7fb36">
      <UserInfo>
        <DisplayName/>
        <AccountId xsi:nil="true"/>
        <AccountType/>
      </UserInfo>
    </Teachers>
    <Students xmlns="ee400661-3637-4fb3-9ced-c2e727e7fb36">
      <UserInfo>
        <DisplayName/>
        <AccountId xsi:nil="true"/>
        <AccountType/>
      </UserInfo>
    </Students>
    <TeamsChannelId xmlns="ee400661-3637-4fb3-9ced-c2e727e7fb36" xsi:nil="true"/>
    <DefaultSectionNames xmlns="ee400661-3637-4fb3-9ced-c2e727e7fb36" xsi:nil="true"/>
    <Has_Teacher_Only_SectionGroup xmlns="ee400661-3637-4fb3-9ced-c2e727e7fb36" xsi:nil="true"/>
    <Math_Settings xmlns="ee400661-3637-4fb3-9ced-c2e727e7fb36" xsi:nil="true"/>
    <Owner xmlns="ee400661-3637-4fb3-9ced-c2e727e7fb36">
      <UserInfo>
        <DisplayName/>
        <AccountId xsi:nil="true"/>
        <AccountType/>
      </UserInfo>
    </Owner>
    <Distribution_Groups xmlns="ee400661-3637-4fb3-9ced-c2e727e7fb36" xsi:nil="true"/>
    <IsNotebookLocked xmlns="ee400661-3637-4fb3-9ced-c2e727e7fb36" xsi:nil="true"/>
    <Is_Collaboration_Space_Locked xmlns="ee400661-3637-4fb3-9ced-c2e727e7fb36" xsi:nil="true"/>
  </documentManagement>
</p:properties>
</file>

<file path=customXml/itemProps1.xml><?xml version="1.0" encoding="utf-8"?>
<ds:datastoreItem xmlns:ds="http://schemas.openxmlformats.org/officeDocument/2006/customXml" ds:itemID="{5E563710-5F74-4EB1-957D-796DD60E7D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7bd395-5d45-4820-ba23-47f52fd91445"/>
    <ds:schemaRef ds:uri="ee400661-3637-4fb3-9ced-c2e727e7fb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AC93C2-333D-4B18-872F-154359BA1B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FB6ECD-7723-4EDA-AF19-59029D00E422}">
  <ds:schemaRefs>
    <ds:schemaRef ds:uri="http://schemas.openxmlformats.org/package/2006/metadata/core-properties"/>
    <ds:schemaRef ds:uri="http://schemas.microsoft.com/office/2006/metadata/properties"/>
    <ds:schemaRef ds:uri="db7bd395-5d45-4820-ba23-47f52fd91445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ee400661-3637-4fb3-9ced-c2e727e7fb36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Knobel</dc:creator>
  <cp:keywords/>
  <dc:description/>
  <cp:lastModifiedBy>Robert Knobel</cp:lastModifiedBy>
  <cp:revision>2</cp:revision>
  <dcterms:created xsi:type="dcterms:W3CDTF">2022-09-05T23:32:00Z</dcterms:created>
  <dcterms:modified xsi:type="dcterms:W3CDTF">2022-09-05T23:32:00Z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0x01010024CD56AF79FF8F4CA09040AF4B8C90BC</vt:lpwstr>
  </property>
</Properties>
</file>