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0DA" w:rsidRPr="00404B6E" w:rsidRDefault="008F3459" w:rsidP="00404B6E">
      <w:pPr>
        <w:jc w:val="both"/>
        <w:rPr>
          <w:b/>
          <w:color w:val="2E74B5" w:themeColor="accent1" w:themeShade="BF"/>
          <w:sz w:val="28"/>
        </w:rPr>
      </w:pPr>
      <w:r w:rsidRPr="00404B6E">
        <w:rPr>
          <w:b/>
          <w:color w:val="2E74B5" w:themeColor="accent1" w:themeShade="BF"/>
          <w:sz w:val="28"/>
        </w:rPr>
        <w:t>VLAN</w:t>
      </w:r>
    </w:p>
    <w:p w:rsidR="008F3459" w:rsidRDefault="008F3459" w:rsidP="00404B6E">
      <w:pPr>
        <w:jc w:val="both"/>
      </w:pPr>
      <w:r>
        <w:t>XYZ is a small business office. It needs 20 different host</w:t>
      </w:r>
      <w:r w:rsidR="004D1FC1">
        <w:t>s</w:t>
      </w:r>
      <w:r>
        <w:t xml:space="preserve"> to be con</w:t>
      </w:r>
      <w:r w:rsidR="001A4D96">
        <w:t>nected. Ten for IT department, f</w:t>
      </w:r>
      <w:r w:rsidR="0036674F">
        <w:t>ive for f</w:t>
      </w:r>
      <w:r>
        <w:t>inance and</w:t>
      </w:r>
      <w:r w:rsidR="001A4D96">
        <w:t>,</w:t>
      </w:r>
      <w:r w:rsidR="0036674F">
        <w:t xml:space="preserve"> remaining five for s</w:t>
      </w:r>
      <w:r>
        <w:t>ales. Due to security purpose</w:t>
      </w:r>
      <w:r w:rsidR="0036674F">
        <w:t>,</w:t>
      </w:r>
      <w:r>
        <w:t xml:space="preserve"> finance data should not be seen by </w:t>
      </w:r>
      <w:r w:rsidR="00131755">
        <w:t xml:space="preserve">the </w:t>
      </w:r>
      <w:r>
        <w:t>sales or</w:t>
      </w:r>
      <w:r w:rsidR="00131755">
        <w:t>,</w:t>
      </w:r>
      <w:r w:rsidR="00B477F9">
        <w:t xml:space="preserve"> the</w:t>
      </w:r>
      <w:r>
        <w:t xml:space="preserve"> IT department and</w:t>
      </w:r>
      <w:r w:rsidR="00B477F9">
        <w:t>,</w:t>
      </w:r>
      <w:r>
        <w:t xml:space="preserve"> vice versa.</w:t>
      </w:r>
    </w:p>
    <w:p w:rsidR="008F3459" w:rsidRPr="00F74979" w:rsidRDefault="008F3459" w:rsidP="00404B6E">
      <w:pPr>
        <w:jc w:val="both"/>
        <w:rPr>
          <w:i/>
          <w:color w:val="2E74B5" w:themeColor="accent1" w:themeShade="BF"/>
          <w:u w:val="single"/>
        </w:rPr>
      </w:pPr>
      <w:r>
        <w:t xml:space="preserve">If you are asked to setup the network, how would you do </w:t>
      </w:r>
      <w:r w:rsidR="00B477F9">
        <w:t>this?</w:t>
      </w:r>
      <w:r w:rsidR="00BE2B90">
        <w:t xml:space="preserve"> </w:t>
      </w:r>
      <w:r w:rsidR="00B477F9">
        <w:t xml:space="preserve">The </w:t>
      </w:r>
      <w:r w:rsidR="00FE5E6D">
        <w:t xml:space="preserve">infeasible </w:t>
      </w:r>
      <w:r w:rsidR="00B477F9">
        <w:t>an</w:t>
      </w:r>
      <w:r w:rsidR="00BE2B90">
        <w:t>swer is self evident:</w:t>
      </w:r>
      <w:r w:rsidR="00404B6E">
        <w:t xml:space="preserve"> </w:t>
      </w:r>
      <w:r w:rsidRPr="00F74979">
        <w:rPr>
          <w:color w:val="000000" w:themeColor="text1"/>
        </w:rPr>
        <w:t>Use three different switches in each department.</w:t>
      </w:r>
      <w:r w:rsidR="00404B6E">
        <w:t xml:space="preserve"> </w:t>
      </w:r>
      <w:r w:rsidR="00DB26EF">
        <w:rPr>
          <w:i/>
          <w:color w:val="2E74B5" w:themeColor="accent1" w:themeShade="BF"/>
          <w:u w:val="single"/>
        </w:rPr>
        <w:t>However, i</w:t>
      </w:r>
      <w:r w:rsidRPr="00F74979">
        <w:rPr>
          <w:i/>
          <w:color w:val="2E74B5" w:themeColor="accent1" w:themeShade="BF"/>
          <w:u w:val="single"/>
        </w:rPr>
        <w:t>f you d</w:t>
      </w:r>
      <w:r w:rsidR="00016591" w:rsidRPr="00F74979">
        <w:rPr>
          <w:i/>
          <w:color w:val="2E74B5" w:themeColor="accent1" w:themeShade="BF"/>
          <w:u w:val="single"/>
        </w:rPr>
        <w:t>o</w:t>
      </w:r>
      <w:r w:rsidR="003867B1">
        <w:rPr>
          <w:i/>
          <w:color w:val="2E74B5" w:themeColor="accent1" w:themeShade="BF"/>
          <w:u w:val="single"/>
        </w:rPr>
        <w:t xml:space="preserve"> this</w:t>
      </w:r>
      <w:r w:rsidR="00DB26EF">
        <w:rPr>
          <w:i/>
          <w:color w:val="2E74B5" w:themeColor="accent1" w:themeShade="BF"/>
          <w:u w:val="single"/>
        </w:rPr>
        <w:t>,</w:t>
      </w:r>
      <w:r w:rsidR="003867B1">
        <w:rPr>
          <w:i/>
          <w:color w:val="2E74B5" w:themeColor="accent1" w:themeShade="BF"/>
          <w:u w:val="single"/>
        </w:rPr>
        <w:t xml:space="preserve"> the</w:t>
      </w:r>
      <w:r w:rsidR="00016591" w:rsidRPr="00F74979">
        <w:rPr>
          <w:i/>
          <w:color w:val="2E74B5" w:themeColor="accent1" w:themeShade="BF"/>
          <w:u w:val="single"/>
        </w:rPr>
        <w:t xml:space="preserve"> </w:t>
      </w:r>
      <w:r w:rsidR="00236E5E" w:rsidRPr="00F74979">
        <w:rPr>
          <w:i/>
          <w:color w:val="2E74B5" w:themeColor="accent1" w:themeShade="BF"/>
          <w:u w:val="single"/>
        </w:rPr>
        <w:t>cost</w:t>
      </w:r>
      <w:r w:rsidR="004F11F4">
        <w:rPr>
          <w:i/>
          <w:color w:val="2E74B5" w:themeColor="accent1" w:themeShade="BF"/>
          <w:u w:val="single"/>
        </w:rPr>
        <w:t xml:space="preserve"> will increase and many port will be</w:t>
      </w:r>
      <w:r w:rsidR="00236E5E" w:rsidRPr="00F74979">
        <w:rPr>
          <w:i/>
          <w:color w:val="2E74B5" w:themeColor="accent1" w:themeShade="BF"/>
          <w:u w:val="single"/>
        </w:rPr>
        <w:t xml:space="preserve"> left unused. </w:t>
      </w:r>
    </w:p>
    <w:p w:rsidR="00236E5E" w:rsidRDefault="00236E5E" w:rsidP="00404B6E">
      <w:pPr>
        <w:jc w:val="both"/>
      </w:pPr>
      <w:r>
        <w:t>The best solution is creating virtual local area network in</w:t>
      </w:r>
      <w:r w:rsidR="00205FEE">
        <w:t>,</w:t>
      </w:r>
      <w:r>
        <w:t xml:space="preserve"> a single</w:t>
      </w:r>
      <w:r w:rsidR="00205FEE">
        <w:t>, 24-</w:t>
      </w:r>
      <w:r>
        <w:t>port switch. The host of IT</w:t>
      </w:r>
      <w:r w:rsidR="00C22E1A">
        <w:t xml:space="preserve"> department, s</w:t>
      </w:r>
      <w:r>
        <w:t>ales and</w:t>
      </w:r>
      <w:r w:rsidR="00C22E1A">
        <w:t>,</w:t>
      </w:r>
      <w:r>
        <w:t xml:space="preserve"> finance are connected to the same switch and</w:t>
      </w:r>
      <w:r w:rsidR="003E5487">
        <w:t xml:space="preserve">, three logical portion are </w:t>
      </w:r>
      <w:r>
        <w:t>made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2024"/>
        <w:gridCol w:w="1417"/>
        <w:gridCol w:w="1591"/>
      </w:tblGrid>
      <w:tr w:rsidR="00236E5E" w:rsidTr="00236E5E">
        <w:tc>
          <w:tcPr>
            <w:tcW w:w="813" w:type="dxa"/>
          </w:tcPr>
          <w:p w:rsidR="00236E5E" w:rsidRDefault="00236E5E" w:rsidP="00236E5E">
            <w:pPr>
              <w:jc w:val="center"/>
            </w:pPr>
            <w:r>
              <w:t>VLAN</w:t>
            </w:r>
          </w:p>
        </w:tc>
        <w:tc>
          <w:tcPr>
            <w:tcW w:w="2024" w:type="dxa"/>
          </w:tcPr>
          <w:p w:rsidR="00236E5E" w:rsidRDefault="00236E5E" w:rsidP="00236E5E">
            <w:pPr>
              <w:jc w:val="center"/>
            </w:pPr>
            <w:r>
              <w:t>Hosts</w:t>
            </w:r>
          </w:p>
        </w:tc>
        <w:tc>
          <w:tcPr>
            <w:tcW w:w="1417" w:type="dxa"/>
          </w:tcPr>
          <w:p w:rsidR="00236E5E" w:rsidRDefault="00236E5E" w:rsidP="00236E5E">
            <w:pPr>
              <w:jc w:val="center"/>
            </w:pPr>
            <w:r>
              <w:t>Department</w:t>
            </w:r>
          </w:p>
        </w:tc>
        <w:tc>
          <w:tcPr>
            <w:tcW w:w="1591" w:type="dxa"/>
          </w:tcPr>
          <w:p w:rsidR="00236E5E" w:rsidRDefault="00236E5E" w:rsidP="00236E5E">
            <w:pPr>
              <w:jc w:val="center"/>
            </w:pPr>
            <w:proofErr w:type="spellStart"/>
            <w:r>
              <w:t>Switchport</w:t>
            </w:r>
            <w:proofErr w:type="spellEnd"/>
          </w:p>
        </w:tc>
      </w:tr>
      <w:tr w:rsidR="00236E5E" w:rsidTr="00236E5E">
        <w:tc>
          <w:tcPr>
            <w:tcW w:w="813" w:type="dxa"/>
          </w:tcPr>
          <w:p w:rsidR="00236E5E" w:rsidRDefault="00236E5E" w:rsidP="00236E5E">
            <w:pPr>
              <w:jc w:val="center"/>
            </w:pPr>
            <w:r>
              <w:t>10</w:t>
            </w:r>
          </w:p>
        </w:tc>
        <w:tc>
          <w:tcPr>
            <w:tcW w:w="2024" w:type="dxa"/>
          </w:tcPr>
          <w:p w:rsidR="00236E5E" w:rsidRDefault="00236E5E" w:rsidP="00236E5E">
            <w:pPr>
              <w:jc w:val="center"/>
            </w:pPr>
            <w:r>
              <w:t>Computer C1-C10</w:t>
            </w:r>
          </w:p>
        </w:tc>
        <w:tc>
          <w:tcPr>
            <w:tcW w:w="1417" w:type="dxa"/>
          </w:tcPr>
          <w:p w:rsidR="00236E5E" w:rsidRDefault="00236E5E" w:rsidP="00236E5E">
            <w:pPr>
              <w:jc w:val="center"/>
            </w:pPr>
            <w:r>
              <w:t>IT</w:t>
            </w:r>
          </w:p>
        </w:tc>
        <w:tc>
          <w:tcPr>
            <w:tcW w:w="1591" w:type="dxa"/>
          </w:tcPr>
          <w:p w:rsidR="00236E5E" w:rsidRDefault="00236E5E" w:rsidP="00236E5E">
            <w:pPr>
              <w:jc w:val="center"/>
            </w:pPr>
            <w:r>
              <w:t>Port  1 to 10</w:t>
            </w:r>
          </w:p>
        </w:tc>
      </w:tr>
      <w:tr w:rsidR="00236E5E" w:rsidTr="00236E5E">
        <w:tc>
          <w:tcPr>
            <w:tcW w:w="813" w:type="dxa"/>
          </w:tcPr>
          <w:p w:rsidR="00236E5E" w:rsidRDefault="00236E5E" w:rsidP="00236E5E">
            <w:pPr>
              <w:jc w:val="center"/>
            </w:pPr>
            <w:r>
              <w:t>20</w:t>
            </w:r>
          </w:p>
        </w:tc>
        <w:tc>
          <w:tcPr>
            <w:tcW w:w="2024" w:type="dxa"/>
          </w:tcPr>
          <w:p w:rsidR="00236E5E" w:rsidRDefault="00236E5E" w:rsidP="00236E5E">
            <w:pPr>
              <w:jc w:val="center"/>
            </w:pPr>
            <w:r>
              <w:t>Computer C11-C15</w:t>
            </w:r>
          </w:p>
        </w:tc>
        <w:tc>
          <w:tcPr>
            <w:tcW w:w="1417" w:type="dxa"/>
          </w:tcPr>
          <w:p w:rsidR="00236E5E" w:rsidRDefault="00236E5E" w:rsidP="00236E5E">
            <w:pPr>
              <w:jc w:val="center"/>
            </w:pPr>
            <w:r>
              <w:t>Sales</w:t>
            </w:r>
          </w:p>
        </w:tc>
        <w:tc>
          <w:tcPr>
            <w:tcW w:w="1591" w:type="dxa"/>
          </w:tcPr>
          <w:p w:rsidR="00236E5E" w:rsidRDefault="00236E5E" w:rsidP="00236E5E">
            <w:pPr>
              <w:jc w:val="center"/>
            </w:pPr>
            <w:r>
              <w:t>Port 11 to 15</w:t>
            </w:r>
          </w:p>
        </w:tc>
      </w:tr>
      <w:tr w:rsidR="00236E5E" w:rsidTr="00236E5E">
        <w:tc>
          <w:tcPr>
            <w:tcW w:w="813" w:type="dxa"/>
          </w:tcPr>
          <w:p w:rsidR="00236E5E" w:rsidRDefault="00236E5E" w:rsidP="00236E5E">
            <w:pPr>
              <w:jc w:val="center"/>
            </w:pPr>
            <w:r>
              <w:t>30</w:t>
            </w:r>
          </w:p>
        </w:tc>
        <w:tc>
          <w:tcPr>
            <w:tcW w:w="2024" w:type="dxa"/>
          </w:tcPr>
          <w:p w:rsidR="00236E5E" w:rsidRDefault="00236E5E" w:rsidP="00236E5E">
            <w:pPr>
              <w:jc w:val="center"/>
            </w:pPr>
            <w:r>
              <w:t>Computer C16-C20</w:t>
            </w:r>
          </w:p>
        </w:tc>
        <w:tc>
          <w:tcPr>
            <w:tcW w:w="1417" w:type="dxa"/>
          </w:tcPr>
          <w:p w:rsidR="00236E5E" w:rsidRDefault="00236E5E" w:rsidP="00236E5E">
            <w:pPr>
              <w:jc w:val="center"/>
            </w:pPr>
            <w:r>
              <w:t>Finance</w:t>
            </w:r>
          </w:p>
        </w:tc>
        <w:tc>
          <w:tcPr>
            <w:tcW w:w="1591" w:type="dxa"/>
          </w:tcPr>
          <w:p w:rsidR="00236E5E" w:rsidRDefault="00236E5E" w:rsidP="00236E5E">
            <w:pPr>
              <w:jc w:val="center"/>
            </w:pPr>
            <w:r>
              <w:t>Port 16 to 20</w:t>
            </w:r>
          </w:p>
        </w:tc>
      </w:tr>
    </w:tbl>
    <w:p w:rsidR="00236E5E" w:rsidRDefault="00236E5E" w:rsidP="00236E5E"/>
    <w:p w:rsidR="00236E5E" w:rsidRDefault="00404B6E" w:rsidP="00404B6E">
      <w:pPr>
        <w:jc w:val="both"/>
      </w:pPr>
      <w:r>
        <w:t>In</w:t>
      </w:r>
      <w:r w:rsidR="00236E5E">
        <w:t xml:space="preserve"> this way</w:t>
      </w:r>
      <w:r w:rsidR="003E5487">
        <w:t>,</w:t>
      </w:r>
      <w:r w:rsidR="00236E5E">
        <w:t xml:space="preserve"> logical partition is created in switch (layer 2), which is called VLAN. We can name</w:t>
      </w:r>
      <w:r w:rsidR="00BE68C8">
        <w:t xml:space="preserve"> the</w:t>
      </w:r>
      <w:r w:rsidR="00236E5E">
        <w:t xml:space="preserve"> VLAN. In our case</w:t>
      </w:r>
      <w:r w:rsidR="00847D7A">
        <w:t>,</w:t>
      </w:r>
      <w:r w:rsidR="00236E5E">
        <w:t xml:space="preserve"> Computer C1-C10 of IT department</w:t>
      </w:r>
      <w:r w:rsidR="00467CD4">
        <w:t xml:space="preserve"> is</w:t>
      </w:r>
      <w:r w:rsidR="00847D7A">
        <w:t xml:space="preserve"> assigned VLAN 10, </w:t>
      </w:r>
      <w:r w:rsidR="00041DE3">
        <w:t xml:space="preserve"> C11-C15 of sales i</w:t>
      </w:r>
      <w:r w:rsidR="00467CD4">
        <w:t xml:space="preserve">s </w:t>
      </w:r>
      <w:r w:rsidR="00041DE3">
        <w:t xml:space="preserve">assigned </w:t>
      </w:r>
      <w:r w:rsidR="00E84AFA">
        <w:t>VLAN 20 and,</w:t>
      </w:r>
      <w:r w:rsidR="00264C82">
        <w:t xml:space="preserve"> C16-C20</w:t>
      </w:r>
      <w:r w:rsidR="00E84AFA">
        <w:t xml:space="preserve"> is</w:t>
      </w:r>
      <w:r w:rsidR="00264C82">
        <w:t xml:space="preserve"> </w:t>
      </w:r>
      <w:r w:rsidR="00041DE3">
        <w:t xml:space="preserve">assigned </w:t>
      </w:r>
      <w:r w:rsidR="00264C82">
        <w:t>VLAN 30.</w:t>
      </w:r>
    </w:p>
    <w:p w:rsidR="00264C82" w:rsidRDefault="00264C82" w:rsidP="00404B6E">
      <w:pPr>
        <w:jc w:val="both"/>
      </w:pPr>
      <w:r>
        <w:t>In cisco switch</w:t>
      </w:r>
      <w:r w:rsidR="00107AB6">
        <w:t>,</w:t>
      </w:r>
      <w:r>
        <w:t xml:space="preserve"> VLAN can be num</w:t>
      </w:r>
      <w:r w:rsidR="00D2054E">
        <w:t xml:space="preserve">bered from 2 to 4049. VLAN 1, which is </w:t>
      </w:r>
      <w:r>
        <w:t>cisco def</w:t>
      </w:r>
      <w:r w:rsidR="00D2054E">
        <w:t>ault, can be used but not modified</w:t>
      </w:r>
      <w:r>
        <w:t xml:space="preserve"> or</w:t>
      </w:r>
      <w:r w:rsidR="00D2054E">
        <w:t>,</w:t>
      </w:r>
      <w:r>
        <w:t xml:space="preserve"> delete</w:t>
      </w:r>
      <w:r w:rsidR="00D2054E">
        <w:t>d</w:t>
      </w:r>
      <w:r w:rsidR="00370158">
        <w:t>. Within the range</w:t>
      </w:r>
      <w:r>
        <w:t xml:space="preserve"> 2-1005</w:t>
      </w:r>
      <w:r w:rsidR="00370158">
        <w:t>,</w:t>
      </w:r>
      <w:r>
        <w:t xml:space="preserve"> you can create use, modify and</w:t>
      </w:r>
      <w:r w:rsidR="00370158">
        <w:t>,</w:t>
      </w:r>
      <w:r>
        <w:t xml:space="preserve"> delete VLAN. 1005-4049 is extended VLAN which</w:t>
      </w:r>
      <w:r w:rsidR="00105A66">
        <w:t xml:space="preserve"> has an</w:t>
      </w:r>
      <w:r>
        <w:t xml:space="preserve"> always active</w:t>
      </w:r>
      <w:r w:rsidR="00105A66">
        <w:t xml:space="preserve"> state</w:t>
      </w:r>
      <w:r>
        <w:t>.</w:t>
      </w:r>
    </w:p>
    <w:p w:rsidR="00264C82" w:rsidRDefault="004D1FC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05.75pt">
            <v:imagedata r:id="rId5" o:title="VLAN in switch"/>
          </v:shape>
        </w:pict>
      </w:r>
    </w:p>
    <w:p w:rsidR="0045131B" w:rsidRPr="00404B6E" w:rsidRDefault="00404B6E" w:rsidP="00404B6E">
      <w:pPr>
        <w:jc w:val="both"/>
      </w:pPr>
      <w:r w:rsidRPr="00404B6E">
        <w:t>Now assume computer 17 sends broadcast packet. Will this packet be forwarded to sales or</w:t>
      </w:r>
      <w:r w:rsidR="005E760C">
        <w:t>,</w:t>
      </w:r>
      <w:r w:rsidRPr="00404B6E">
        <w:t xml:space="preserve"> IT department? – </w:t>
      </w:r>
      <w:r w:rsidRPr="00F74979">
        <w:rPr>
          <w:i/>
          <w:color w:val="5B9BD5" w:themeColor="accent1"/>
        </w:rPr>
        <w:t>N</w:t>
      </w:r>
      <w:r w:rsidR="00D11D61">
        <w:rPr>
          <w:i/>
          <w:color w:val="5B9BD5" w:themeColor="accent1"/>
        </w:rPr>
        <w:t>EITHER</w:t>
      </w:r>
      <w:r w:rsidRPr="00F74979">
        <w:rPr>
          <w:i/>
          <w:color w:val="5B9BD5" w:themeColor="accent1"/>
        </w:rPr>
        <w:t>, because VLAN is a broadcast domain of its own. Computer</w:t>
      </w:r>
      <w:r w:rsidR="00FD7909">
        <w:rPr>
          <w:i/>
          <w:color w:val="5B9BD5" w:themeColor="accent1"/>
        </w:rPr>
        <w:t>s</w:t>
      </w:r>
      <w:r w:rsidRPr="00F74979">
        <w:rPr>
          <w:i/>
          <w:color w:val="5B9BD5" w:themeColor="accent1"/>
        </w:rPr>
        <w:t xml:space="preserve"> from IT or</w:t>
      </w:r>
      <w:r w:rsidR="00FD7909">
        <w:rPr>
          <w:i/>
          <w:color w:val="5B9BD5" w:themeColor="accent1"/>
        </w:rPr>
        <w:t>,</w:t>
      </w:r>
      <w:r w:rsidRPr="00F74979">
        <w:rPr>
          <w:i/>
          <w:color w:val="5B9BD5" w:themeColor="accent1"/>
        </w:rPr>
        <w:t xml:space="preserve"> finance will not get </w:t>
      </w:r>
      <w:r w:rsidR="00FD7909">
        <w:rPr>
          <w:i/>
          <w:color w:val="5B9BD5" w:themeColor="accent1"/>
        </w:rPr>
        <w:t xml:space="preserve">the </w:t>
      </w:r>
      <w:r w:rsidRPr="00F74979">
        <w:rPr>
          <w:i/>
          <w:color w:val="5B9BD5" w:themeColor="accent1"/>
        </w:rPr>
        <w:t>pa</w:t>
      </w:r>
      <w:bookmarkStart w:id="0" w:name="_GoBack"/>
      <w:bookmarkEnd w:id="0"/>
      <w:r w:rsidRPr="00F74979">
        <w:rPr>
          <w:i/>
          <w:color w:val="5B9BD5" w:themeColor="accent1"/>
        </w:rPr>
        <w:t>cket.</w:t>
      </w:r>
      <w:r w:rsidRPr="00404B6E">
        <w:t xml:space="preserve"> VLAN helps control the reach of broadcast frame. Also, Unicast and multicast frames are forwarded within VLAN only.</w:t>
      </w:r>
    </w:p>
    <w:p w:rsidR="00404B6E" w:rsidRDefault="00404B6E">
      <w:pPr>
        <w:rPr>
          <w:rFonts w:ascii="Times New Roman" w:hAnsi="Times New Roman" w:cs="Times New Roman"/>
          <w:sz w:val="28"/>
        </w:rPr>
      </w:pPr>
    </w:p>
    <w:p w:rsidR="00404B6E" w:rsidRPr="001E1C0C" w:rsidRDefault="001E1C0C">
      <w:pPr>
        <w:rPr>
          <w:color w:val="FF0000"/>
        </w:rPr>
      </w:pPr>
      <w:r w:rsidRPr="001E1C0C">
        <w:rPr>
          <w:color w:val="FF0000"/>
        </w:rPr>
        <w:t>Next -&gt; configuring VLAN in cisco switch</w:t>
      </w:r>
    </w:p>
    <w:sectPr w:rsidR="00404B6E" w:rsidRPr="001E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86916"/>
    <w:multiLevelType w:val="hybridMultilevel"/>
    <w:tmpl w:val="9430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459"/>
    <w:rsid w:val="00016591"/>
    <w:rsid w:val="00041DE3"/>
    <w:rsid w:val="00105A66"/>
    <w:rsid w:val="00107AB6"/>
    <w:rsid w:val="00131755"/>
    <w:rsid w:val="001A4D96"/>
    <w:rsid w:val="001E1C0C"/>
    <w:rsid w:val="00205FEE"/>
    <w:rsid w:val="00236E5E"/>
    <w:rsid w:val="00264C82"/>
    <w:rsid w:val="0036674F"/>
    <w:rsid w:val="00370158"/>
    <w:rsid w:val="003867B1"/>
    <w:rsid w:val="003E5487"/>
    <w:rsid w:val="00404B6E"/>
    <w:rsid w:val="0045131B"/>
    <w:rsid w:val="00467CD4"/>
    <w:rsid w:val="004D1FC1"/>
    <w:rsid w:val="004F11F4"/>
    <w:rsid w:val="005E760C"/>
    <w:rsid w:val="006F60DA"/>
    <w:rsid w:val="00847D7A"/>
    <w:rsid w:val="008F3459"/>
    <w:rsid w:val="00B477F9"/>
    <w:rsid w:val="00BE2B90"/>
    <w:rsid w:val="00BE68C8"/>
    <w:rsid w:val="00C22E1A"/>
    <w:rsid w:val="00D11D61"/>
    <w:rsid w:val="00D2054E"/>
    <w:rsid w:val="00DB26EF"/>
    <w:rsid w:val="00E169AA"/>
    <w:rsid w:val="00E84AFA"/>
    <w:rsid w:val="00EC69DA"/>
    <w:rsid w:val="00F74979"/>
    <w:rsid w:val="00FD7909"/>
    <w:rsid w:val="00FE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F4B4"/>
  <w15:chartTrackingRefBased/>
  <w15:docId w15:val="{38A27A6C-F874-48AC-86E2-12475EDE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459"/>
    <w:pPr>
      <w:ind w:left="720"/>
      <w:contextualSpacing/>
    </w:pPr>
  </w:style>
  <w:style w:type="table" w:styleId="TableGrid">
    <w:name w:val="Table Grid"/>
    <w:basedOn w:val="TableNormal"/>
    <w:uiPriority w:val="39"/>
    <w:rsid w:val="0023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Siddhant Rimal</cp:lastModifiedBy>
  <cp:revision>30</cp:revision>
  <dcterms:created xsi:type="dcterms:W3CDTF">2017-10-12T07:43:00Z</dcterms:created>
  <dcterms:modified xsi:type="dcterms:W3CDTF">2017-10-12T12:48:00Z</dcterms:modified>
</cp:coreProperties>
</file>