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5.png" ContentType="image/png"/>
  <Override PartName="/word/media/rId4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</w:t>
      </w:r>
      <w:r>
        <w:t xml:space="preserve"> </w:t>
      </w:r>
      <w:r>
        <w:t xml:space="preserve">работа</w:t>
      </w:r>
      <w:r>
        <w:t xml:space="preserve"> </w:t>
      </w:r>
      <w:r>
        <w:t xml:space="preserve">№</w:t>
      </w:r>
      <w:r>
        <w:t xml:space="preserve"> </w:t>
      </w:r>
      <w:r>
        <w:t xml:space="preserve">1</w:t>
      </w:r>
    </w:p>
    <w:p>
      <w:pPr>
        <w:pStyle w:val="Subtitle"/>
      </w:pPr>
      <w:r>
        <w:t xml:space="preserve">Установка</w:t>
      </w:r>
      <w:r>
        <w:t xml:space="preserve"> </w:t>
      </w:r>
      <w:r>
        <w:t xml:space="preserve">и</w:t>
      </w:r>
      <w:r>
        <w:t xml:space="preserve"> </w:t>
      </w:r>
      <w:r>
        <w:t xml:space="preserve">конфигурация</w:t>
      </w:r>
      <w:r>
        <w:t xml:space="preserve"> </w:t>
      </w:r>
      <w:r>
        <w:t xml:space="preserve">операционной</w:t>
      </w:r>
      <w:r>
        <w:t xml:space="preserve"> </w:t>
      </w:r>
      <w:r>
        <w:t xml:space="preserve">системы</w:t>
      </w:r>
      <w:r>
        <w:t xml:space="preserve"> </w:t>
      </w:r>
      <w:r>
        <w:t xml:space="preserve">на</w:t>
      </w:r>
      <w:r>
        <w:t xml:space="preserve"> </w:t>
      </w:r>
      <w:r>
        <w:t xml:space="preserve">виртуальную</w:t>
      </w:r>
      <w:r>
        <w:t xml:space="preserve"> </w:t>
      </w:r>
      <w:r>
        <w:t xml:space="preserve">машину</w:t>
      </w:r>
    </w:p>
    <w:p>
      <w:pPr>
        <w:pStyle w:val="Author"/>
      </w:pPr>
      <w:r>
        <w:t xml:space="preserve">Алексей</w:t>
      </w:r>
      <w:r>
        <w:t xml:space="preserve"> </w:t>
      </w:r>
      <w:r>
        <w:t xml:space="preserve">Назиров</w:t>
      </w:r>
    </w:p>
    <w:p>
      <w:pPr>
        <w:pStyle w:val="Date"/>
      </w:pPr>
      <w:r>
        <w:t xml:space="preserve">2026-09-01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4" w:name="введение"/>
    <w:p>
      <w:pPr>
        <w:pStyle w:val="Heading1"/>
      </w:pPr>
      <w:r>
        <w:t xml:space="preserve">1. Введение</w:t>
      </w:r>
    </w:p>
    <w:bookmarkStart w:id="22" w:name="цель-и-задачи-работы"/>
    <w:p>
      <w:pPr>
        <w:pStyle w:val="Heading2"/>
      </w:pPr>
      <w:r>
        <w:t xml:space="preserve">1.1 Цель и задачи работы</w:t>
      </w:r>
    </w:p>
    <w:bookmarkStart w:id="20" w:name="основная-цель"/>
    <w:p>
      <w:pPr>
        <w:pStyle w:val="Heading3"/>
      </w:pPr>
      <w:r>
        <w:t xml:space="preserve">1.1.1 Основная цель</w:t>
      </w:r>
    </w:p>
    <w:p>
      <w:pPr>
        <w:pStyle w:val="FirstParagraph"/>
      </w:pPr>
      <w:r>
        <w:t xml:space="preserve">Приобретение практических навыков установки операционной системы Linux на виртуальную машину и настройки базовых сервисов.</w:t>
      </w:r>
    </w:p>
    <w:bookmarkEnd w:id="20"/>
    <w:bookmarkStart w:id="21" w:name="ключевые-задачи"/>
    <w:p>
      <w:pPr>
        <w:pStyle w:val="Heading3"/>
      </w:pPr>
      <w:r>
        <w:t xml:space="preserve">1.1.2 Ключевые задачи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VirtualBox:</w:t>
      </w:r>
      <w:r>
        <w:t xml:space="preserve"> </w:t>
      </w:r>
      <w:r>
        <w:t xml:space="preserve">Конфигурация параметров ВМ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Rocky Linux:</w:t>
      </w:r>
      <w:r>
        <w:t xml:space="preserve"> </w:t>
      </w:r>
      <w:r>
        <w:t xml:space="preserve">Установка и разметка ОС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Настройка:</w:t>
      </w:r>
      <w:r>
        <w:t xml:space="preserve"> </w:t>
      </w:r>
      <w:r>
        <w:t xml:space="preserve">Создание пользователей и сети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Анализ:</w:t>
      </w:r>
      <w:r>
        <w:t xml:space="preserve"> </w:t>
      </w:r>
      <w:r>
        <w:t xml:space="preserve">Проверка параметров через dmesg</w:t>
      </w:r>
    </w:p>
    <w:bookmarkEnd w:id="21"/>
    <w:bookmarkEnd w:id="22"/>
    <w:bookmarkStart w:id="23" w:name="техническое-обеспечение"/>
    <w:p>
      <w:pPr>
        <w:pStyle w:val="Heading2"/>
      </w:pPr>
      <w:r>
        <w:t xml:space="preserve">1.2 Техническое обеспечение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Компонент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Значение / Требование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Гипервизор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VirtualBox 6.1+ (Хост: Linux Gentoo)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Целевая ОС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Rocky Linux (x86_64)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Оперативная память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2048 МБ+ (кратно 1024 МБ)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Диск (VDI)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 ГБ (динамический виртуальный)</w:t>
            </w:r>
          </w:p>
        </w:tc>
      </w:tr>
    </w:tbl>
    <w:bookmarkEnd w:id="23"/>
    <w:bookmarkEnd w:id="24"/>
    <w:bookmarkStart w:id="34" w:name="репозиторий-и-материалы"/>
    <w:p>
      <w:pPr>
        <w:pStyle w:val="Heading1"/>
      </w:pPr>
      <w:r>
        <w:t xml:space="preserve">2. Репозиторий и материалы</w:t>
      </w:r>
    </w:p>
    <w:bookmarkStart w:id="33" w:name="ссылки-на-релизы-курса"/>
    <w:p>
      <w:pPr>
        <w:pStyle w:val="Heading2"/>
      </w:pPr>
      <w:r>
        <w:t xml:space="preserve">2.1 Ссылки на релизы курса</w:t>
      </w:r>
    </w:p>
    <w:p>
      <w:pPr>
        <w:pStyle w:val="FirstParagraph"/>
      </w:pPr>
      <w:r>
        <w:t xml:space="preserve">Дополнительные материалы и версии лабораторных работ доступны в репозитории проекта:</w:t>
      </w:r>
    </w:p>
    <w:p>
      <w:pPr>
        <w:pStyle w:val="Compact"/>
        <w:numPr>
          <w:ilvl w:val="0"/>
          <w:numId w:val="1002"/>
        </w:numPr>
      </w:pPr>
      <w:hyperlink r:id="rId25">
        <w:r>
          <w:rPr>
            <w:rStyle w:val="Hyperlink"/>
          </w:rPr>
          <w:t xml:space="preserve">Релиз 1</w:t>
        </w:r>
      </w:hyperlink>
    </w:p>
    <w:p>
      <w:pPr>
        <w:pStyle w:val="Compact"/>
        <w:numPr>
          <w:ilvl w:val="0"/>
          <w:numId w:val="1002"/>
        </w:numPr>
      </w:pPr>
      <w:hyperlink r:id="rId26">
        <w:r>
          <w:rPr>
            <w:rStyle w:val="Hyperlink"/>
          </w:rPr>
          <w:t xml:space="preserve">Релиз 2</w:t>
        </w:r>
      </w:hyperlink>
    </w:p>
    <w:p>
      <w:pPr>
        <w:pStyle w:val="Compact"/>
        <w:numPr>
          <w:ilvl w:val="0"/>
          <w:numId w:val="1002"/>
        </w:numPr>
      </w:pPr>
      <w:hyperlink r:id="rId27">
        <w:r>
          <w:rPr>
            <w:rStyle w:val="Hyperlink"/>
          </w:rPr>
          <w:t xml:space="preserve">Релиз 3</w:t>
        </w:r>
      </w:hyperlink>
    </w:p>
    <w:p>
      <w:pPr>
        <w:pStyle w:val="Compact"/>
        <w:numPr>
          <w:ilvl w:val="0"/>
          <w:numId w:val="1002"/>
        </w:numPr>
      </w:pPr>
      <w:hyperlink r:id="rId28">
        <w:r>
          <w:rPr>
            <w:rStyle w:val="Hyperlink"/>
          </w:rPr>
          <w:t xml:space="preserve">Релиз 4</w:t>
        </w:r>
      </w:hyperlink>
    </w:p>
    <w:p>
      <w:pPr>
        <w:pStyle w:val="Compact"/>
        <w:numPr>
          <w:ilvl w:val="0"/>
          <w:numId w:val="1002"/>
        </w:numPr>
      </w:pPr>
      <w:hyperlink r:id="rId29">
        <w:r>
          <w:rPr>
            <w:rStyle w:val="Hyperlink"/>
          </w:rPr>
          <w:t xml:space="preserve">Релиз 5</w:t>
        </w:r>
      </w:hyperlink>
    </w:p>
    <w:p>
      <w:pPr>
        <w:pStyle w:val="Compact"/>
        <w:numPr>
          <w:ilvl w:val="0"/>
          <w:numId w:val="1002"/>
        </w:numPr>
      </w:pPr>
      <w:hyperlink r:id="rId30">
        <w:r>
          <w:rPr>
            <w:rStyle w:val="Hyperlink"/>
          </w:rPr>
          <w:t xml:space="preserve">Релиз 6</w:t>
        </w:r>
      </w:hyperlink>
    </w:p>
    <w:p>
      <w:pPr>
        <w:pStyle w:val="Compact"/>
        <w:numPr>
          <w:ilvl w:val="0"/>
          <w:numId w:val="1002"/>
        </w:numPr>
      </w:pPr>
      <w:hyperlink r:id="rId31">
        <w:r>
          <w:rPr>
            <w:rStyle w:val="Hyperlink"/>
          </w:rPr>
          <w:t xml:space="preserve">Релиз 7</w:t>
        </w:r>
      </w:hyperlink>
    </w:p>
    <w:p>
      <w:pPr>
        <w:pStyle w:val="Compact"/>
        <w:numPr>
          <w:ilvl w:val="0"/>
          <w:numId w:val="1002"/>
        </w:numPr>
      </w:pPr>
      <w:hyperlink r:id="rId32">
        <w:r>
          <w:rPr>
            <w:rStyle w:val="Hyperlink"/>
          </w:rPr>
          <w:t xml:space="preserve">Релиз 8</w:t>
        </w:r>
      </w:hyperlink>
    </w:p>
    <w:bookmarkEnd w:id="33"/>
    <w:bookmarkEnd w:id="34"/>
    <w:bookmarkStart w:id="39" w:name="требования-и-регламент"/>
    <w:p>
      <w:pPr>
        <w:pStyle w:val="Heading1"/>
      </w:pPr>
      <w:r>
        <w:t xml:space="preserve">3. Требования и регламент</w:t>
      </w:r>
    </w:p>
    <w:bookmarkStart w:id="38" w:name="соглашения-об-именовании"/>
    <w:p>
      <w:pPr>
        <w:pStyle w:val="Heading2"/>
      </w:pPr>
      <w:r>
        <w:t xml:space="preserve">3.1 Соглашения об именовании</w:t>
      </w:r>
    </w:p>
    <w:tbl>
      <w:tblPr>
        <w:tblStyle w:val="Table"/>
        <w:tblLook w:firstRow="0" w:lastRow="0" w:firstColumn="0" w:lastColumn="0" w:noHBand="0" w:noVBand="0" w:val="0000"/>
        <w:tblBorders>
          <w:left w:val="single" w:sz="24" w:space="0" w:color="CC1914"/>
          <w:right w:val="single" w:sz="4" w:space="0" w:color="CC1914"/>
          <w:top w:val="single" w:sz="4" w:space="0" w:color="CC1914"/>
          <w:bottom w:val="single" w:sz="4" w:space="0" w:color="CC1914"/>
        </w:tblBorders>
        <w:tblCellMar>
          <w:left w:w="144" w:type="dxa"/>
          <w:right w:w="144" w:type="dxa"/>
        </w:tblCellMar>
        <w:tblInd w:w="164" w:type="dxa"/>
        <w:tblW w:type="pct" w:w="100%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important.png" id="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Важное правило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Имя виртуальной машины, имя хоста и имя пользователя внутри ВМ</w:t>
            </w:r>
            <w:r>
              <w:t xml:space="preserve"> </w:t>
            </w:r>
            <w:r>
              <w:rPr>
                <w:b/>
                <w:bCs/>
              </w:rPr>
              <w:t xml:space="preserve">ДОЛЖНЫ</w:t>
            </w:r>
            <w:r>
              <w:t xml:space="preserve"> </w:t>
            </w:r>
            <w:r>
              <w:t xml:space="preserve">совпадать с логином студента в дисплейном классе!</w:t>
            </w:r>
          </w:p>
        </w:tc>
      </w:tr>
    </w:tbl>
    <w:p>
      <w:pPr>
        <w:pStyle w:val="BodyText"/>
      </w:pPr>
      <w:r>
        <w:t xml:space="preserve">Проверка своего логина в командной строке:</w:t>
      </w:r>
      <w:r>
        <w:t xml:space="preserve"> </w:t>
      </w:r>
      <w:r>
        <w:rPr>
          <w:rStyle w:val="VerbatimChar"/>
        </w:rPr>
        <w:t xml:space="preserve">id -un</w:t>
      </w:r>
      <w:r>
        <w:t xml:space="preserve"> </w:t>
      </w:r>
      <w:r>
        <w:t xml:space="preserve">(пример вывода:</w:t>
      </w:r>
      <w:r>
        <w:t xml:space="preserve"> </w:t>
      </w:r>
      <w:r>
        <w:rPr>
          <w:rStyle w:val="VerbatimChar"/>
        </w:rPr>
        <w:t xml:space="preserve">username</w:t>
      </w:r>
      <w:r>
        <w:t xml:space="preserve">, используется во всех дальнейших конфигурациях).</w:t>
      </w:r>
    </w:p>
    <w:bookmarkEnd w:id="38"/>
    <w:bookmarkEnd w:id="39"/>
    <w:bookmarkStart w:id="58" w:name="выполнение-работы"/>
    <w:p>
      <w:pPr>
        <w:pStyle w:val="Heading1"/>
      </w:pPr>
      <w:r>
        <w:t xml:space="preserve">4. Выполнение работы</w:t>
      </w:r>
    </w:p>
    <w:bookmarkStart w:id="43" w:name="этап-1.-подготовка-рабочей-среды"/>
    <w:p>
      <w:pPr>
        <w:pStyle w:val="Heading2"/>
      </w:pPr>
      <w:r>
        <w:t xml:space="preserve">4.1 Этап 1. Подготовка рабочей среды</w:t>
      </w:r>
    </w:p>
    <w:p>
      <w:pPr>
        <w:numPr>
          <w:ilvl w:val="0"/>
          <w:numId w:val="1003"/>
        </w:numPr>
      </w:pPr>
      <w:r>
        <w:t xml:space="preserve">Переход во временный каталог:</w:t>
      </w:r>
      <w:r>
        <w:t xml:space="preserve"> </w:t>
      </w:r>
      <w:r>
        <w:rPr>
          <w:rStyle w:val="VerbatimChar"/>
        </w:rPr>
        <w:t xml:space="preserve">cd /var/tmp</w:t>
      </w:r>
    </w:p>
    <w:p>
      <w:pPr>
        <w:numPr>
          <w:ilvl w:val="0"/>
          <w:numId w:val="1003"/>
        </w:numPr>
      </w:pPr>
      <w:r>
        <w:t xml:space="preserve">Создание персональной директории:</w:t>
      </w:r>
      <w:r>
        <w:t xml:space="preserve"> </w:t>
      </w:r>
      <w:r>
        <w:rPr>
          <w:rStyle w:val="VerbatimChar"/>
        </w:rPr>
        <w:t xml:space="preserve">mkdir /var/tmp/username</w:t>
      </w:r>
    </w:p>
    <w:p>
      <w:pPr>
        <w:numPr>
          <w:ilvl w:val="0"/>
          <w:numId w:val="1003"/>
        </w:numPr>
      </w:pPr>
      <w:r>
        <w:t xml:space="preserve">Настройка пути по умолчанию в VirtualBox:</w:t>
      </w:r>
      <w:r>
        <w:t xml:space="preserve"> </w:t>
      </w:r>
      <w:r>
        <w:rPr>
          <w:rStyle w:val="VerbatimChar"/>
        </w:rPr>
        <w:t xml:space="preserve">Файл</w:t>
      </w:r>
      <w:r>
        <w:t xml:space="preserve"> </w:t>
      </w:r>
      <w:r>
        <w:t xml:space="preserve">-&gt;</w:t>
      </w:r>
      <w:r>
        <w:t xml:space="preserve"> </w:t>
      </w:r>
      <w:r>
        <w:rPr>
          <w:rStyle w:val="VerbatimChar"/>
        </w:rPr>
        <w:t xml:space="preserve">Настройки</w:t>
      </w:r>
      <w:r>
        <w:t xml:space="preserve"> </w:t>
      </w:r>
      <w:r>
        <w:t xml:space="preserve">-&gt;</w:t>
      </w:r>
      <w:r>
        <w:t xml:space="preserve"> </w:t>
      </w:r>
      <w:r>
        <w:rPr>
          <w:rStyle w:val="VerbatimChar"/>
        </w:rPr>
        <w:t xml:space="preserve">Общие</w:t>
      </w:r>
      <w:r>
        <w:t xml:space="preserve"> </w:t>
      </w:r>
      <w:r>
        <w:t xml:space="preserve">-&gt;</w:t>
      </w:r>
      <w:r>
        <w:t xml:space="preserve"> </w:t>
      </w:r>
      <w:r>
        <w:rPr>
          <w:rStyle w:val="VerbatimChar"/>
        </w:rPr>
        <w:t xml:space="preserve">Папка для машин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/var/tmp/username</w:t>
      </w:r>
    </w:p>
    <w:p>
      <w:pPr>
        <w:pStyle w:val="CaptionedFigure"/>
      </w:pPr>
      <w:r>
        <w:drawing>
          <wp:inline>
            <wp:extent cx="5334000" cy="3333750"/>
            <wp:effectExtent b="0" l="0" r="0" t="0"/>
            <wp:docPr descr="Подготовка рабочей среды" title="" id="41" name="Picture"/>
            <a:graphic>
              <a:graphicData uri="http://schemas.openxmlformats.org/drawingml/2006/picture">
                <pic:pic>
                  <pic:nvPicPr>
                    <pic:cNvPr descr="image/1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Подготовка рабочей среды</w:t>
      </w:r>
    </w:p>
    <w:bookmarkEnd w:id="43"/>
    <w:bookmarkStart w:id="48" w:name="этап-2.-параметры-создания-вм"/>
    <w:p>
      <w:pPr>
        <w:pStyle w:val="Heading2"/>
      </w:pPr>
      <w:r>
        <w:t xml:space="preserve">4.2 Этап 2. Параметры создания ВМ</w:t>
      </w:r>
    </w:p>
    <w:bookmarkStart w:id="44" w:name="система-и-память"/>
    <w:p>
      <w:pPr>
        <w:pStyle w:val="Heading3"/>
      </w:pPr>
      <w:r>
        <w:t xml:space="preserve">4.2.1 Система и Память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Имя машины:</w:t>
      </w:r>
      <w:r>
        <w:t xml:space="preserve"> </w:t>
      </w:r>
      <w:r>
        <w:t xml:space="preserve">username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Тип ОС:</w:t>
      </w:r>
      <w:r>
        <w:t xml:space="preserve"> </w:t>
      </w:r>
      <w:r>
        <w:t xml:space="preserve">Linux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Версия ОС:</w:t>
      </w:r>
      <w:r>
        <w:t xml:space="preserve"> </w:t>
      </w:r>
      <w:r>
        <w:t xml:space="preserve">Red Hat (64-bit)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RAM:</w:t>
      </w:r>
      <w:r>
        <w:t xml:space="preserve"> </w:t>
      </w:r>
      <w:r>
        <w:t xml:space="preserve">2048 МБ</w:t>
      </w:r>
    </w:p>
    <w:bookmarkEnd w:id="44"/>
    <w:bookmarkStart w:id="45" w:name="диск-и-носители"/>
    <w:p>
      <w:pPr>
        <w:pStyle w:val="Heading3"/>
      </w:pPr>
      <w:r>
        <w:t xml:space="preserve">4.2.2 Диск и Носители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Тип диска:</w:t>
      </w:r>
      <w:r>
        <w:t xml:space="preserve"> </w:t>
      </w:r>
      <w:r>
        <w:t xml:space="preserve">VDI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Формат:</w:t>
      </w:r>
      <w:r>
        <w:t xml:space="preserve"> </w:t>
      </w:r>
      <w:r>
        <w:t xml:space="preserve">Динамический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Размер диска:</w:t>
      </w:r>
      <w:r>
        <w:t xml:space="preserve"> </w:t>
      </w:r>
      <w:r>
        <w:t xml:space="preserve">40 ГБ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ISO-образ:</w:t>
      </w:r>
      <w:r>
        <w:t xml:space="preserve"> </w:t>
      </w:r>
      <w:r>
        <w:t xml:space="preserve">Rocky Linux 8.x</w:t>
      </w:r>
    </w:p>
    <w:bookmarkEnd w:id="45"/>
    <w:p>
      <w:pPr>
        <w:pStyle w:val="CaptionedFigure"/>
      </w:pPr>
      <w:r>
        <w:drawing>
          <wp:inline>
            <wp:extent cx="5334000" cy="3333750"/>
            <wp:effectExtent b="0" l="0" r="0" t="0"/>
            <wp:docPr descr="Создание виртуальной машины" title="" id="46" name="Picture"/>
            <a:graphic>
              <a:graphicData uri="http://schemas.openxmlformats.org/drawingml/2006/picture">
                <pic:pic>
                  <pic:nvPicPr>
                    <pic:cNvPr descr="image/1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Создание виртуальной машины</w:t>
      </w:r>
    </w:p>
    <w:bookmarkEnd w:id="48"/>
    <w:bookmarkStart w:id="51" w:name="этап-3.-конфигурация-установки-ос"/>
    <w:p>
      <w:pPr>
        <w:pStyle w:val="Heading2"/>
      </w:pPr>
      <w:r>
        <w:t xml:space="preserve">4.3 Этап 3. Конфигурация установки ОС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Язык и раскладка:</w:t>
      </w:r>
      <w:r>
        <w:t xml:space="preserve"> </w:t>
      </w:r>
      <w:r>
        <w:t xml:space="preserve">English (US) по умолчанию + русская раскладка (переключение по Alt+Shift).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Программное обеспечение:</w:t>
      </w:r>
    </w:p>
    <w:p>
      <w:pPr>
        <w:pStyle w:val="Compact"/>
        <w:numPr>
          <w:ilvl w:val="1"/>
          <w:numId w:val="1007"/>
        </w:numPr>
      </w:pPr>
      <w:r>
        <w:rPr>
          <w:i/>
          <w:iCs/>
        </w:rPr>
        <w:t xml:space="preserve">Base:</w:t>
      </w:r>
      <w:r>
        <w:t xml:space="preserve"> </w:t>
      </w:r>
      <w:r>
        <w:t xml:space="preserve">Server with GUI</w:t>
      </w:r>
    </w:p>
    <w:p>
      <w:pPr>
        <w:pStyle w:val="Compact"/>
        <w:numPr>
          <w:ilvl w:val="1"/>
          <w:numId w:val="1007"/>
        </w:numPr>
      </w:pPr>
      <w:r>
        <w:rPr>
          <w:i/>
          <w:iCs/>
        </w:rPr>
        <w:t xml:space="preserve">Add-on:</w:t>
      </w:r>
      <w:r>
        <w:t xml:space="preserve"> </w:t>
      </w:r>
      <w:r>
        <w:t xml:space="preserve">Development Tools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Сеть и службы:</w:t>
      </w:r>
    </w:p>
    <w:p>
      <w:pPr>
        <w:pStyle w:val="Compact"/>
        <w:numPr>
          <w:ilvl w:val="1"/>
          <w:numId w:val="1008"/>
        </w:numPr>
      </w:pPr>
      <w:r>
        <w:rPr>
          <w:i/>
          <w:iCs/>
        </w:rPr>
        <w:t xml:space="preserve">Host Name:</w:t>
      </w:r>
      <w:r>
        <w:t xml:space="preserve"> </w:t>
      </w:r>
      <w:r>
        <w:t xml:space="preserve">user.localdomain</w:t>
      </w:r>
    </w:p>
    <w:p>
      <w:pPr>
        <w:pStyle w:val="Compact"/>
        <w:numPr>
          <w:ilvl w:val="1"/>
          <w:numId w:val="1008"/>
        </w:numPr>
      </w:pPr>
      <w:r>
        <w:rPr>
          <w:i/>
          <w:iCs/>
        </w:rPr>
        <w:t xml:space="preserve">KDUMP:</w:t>
      </w:r>
      <w:r>
        <w:t xml:space="preserve"> </w:t>
      </w:r>
      <w:r>
        <w:t xml:space="preserve">Отключить</w:t>
      </w:r>
    </w:p>
    <w:p>
      <w:pPr>
        <w:pStyle w:val="CaptionedFigure"/>
      </w:pPr>
      <w:r>
        <w:drawing>
          <wp:inline>
            <wp:extent cx="5334000" cy="3333750"/>
            <wp:effectExtent b="0" l="0" r="0" t="0"/>
            <wp:docPr descr="Конфигурация установки ОС" title="" id="49" name="Picture"/>
            <a:graphic>
              <a:graphicData uri="http://schemas.openxmlformats.org/drawingml/2006/picture">
                <pic:pic>
                  <pic:nvPicPr>
                    <pic:cNvPr descr="image/1.png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Конфигурация установки ОС</w:t>
      </w:r>
    </w:p>
    <w:bookmarkEnd w:id="51"/>
    <w:bookmarkStart w:id="54" w:name="коррекция-имени-пользователя-и-hostname"/>
    <w:p>
      <w:pPr>
        <w:pStyle w:val="Heading2"/>
      </w:pPr>
      <w:r>
        <w:t xml:space="preserve">4.4 Коррекция имени пользователя и Hostname</w:t>
      </w:r>
    </w:p>
    <w:p>
      <w:pPr>
        <w:pStyle w:val="FirstParagraph"/>
      </w:pPr>
      <w:r>
        <w:t xml:space="preserve">Если при установке параметры отличались от регламента, выполнить в терминале под root: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su -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adduser -G wheel username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passwd username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hostnamectl set-hostname username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hostnamectl</w:t>
      </w:r>
      <w:r>
        <w:t xml:space="preserve"> </w:t>
      </w:r>
      <w:r>
        <w:t xml:space="preserve">(проверка)</w:t>
      </w:r>
    </w:p>
    <w:p>
      <w:pPr>
        <w:pStyle w:val="CaptionedFigure"/>
      </w:pPr>
      <w:r>
        <w:drawing>
          <wp:inline>
            <wp:extent cx="5334000" cy="3333750"/>
            <wp:effectExtent b="0" l="0" r="0" t="0"/>
            <wp:docPr descr="Проверка имени хоста и пользователя" title="" id="52" name="Picture"/>
            <a:graphic>
              <a:graphicData uri="http://schemas.openxmlformats.org/drawingml/2006/picture">
                <pic:pic>
                  <pic:nvPicPr>
                    <pic:cNvPr descr="image/1.pn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Проверка имени хоста и пользователя</w:t>
      </w:r>
    </w:p>
    <w:bookmarkEnd w:id="54"/>
    <w:bookmarkStart w:id="57" w:name="постустановочные-действия"/>
    <w:p>
      <w:pPr>
        <w:pStyle w:val="Heading2"/>
      </w:pPr>
      <w:r>
        <w:t xml:space="preserve">4.5 Постустановочные действия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Лицензионное соглашение:</w:t>
      </w:r>
      <w:r>
        <w:t xml:space="preserve"> </w:t>
      </w:r>
      <w:r>
        <w:t xml:space="preserve">При первом запуске принять условия EULA.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Guest Additions:</w:t>
      </w:r>
      <w:r>
        <w:t xml:space="preserve"> </w:t>
      </w:r>
      <w:r>
        <w:t xml:space="preserve">Подключить образ диска дополнений гостевой ОС через меню</w:t>
      </w:r>
      <w:r>
        <w:t xml:space="preserve"> </w:t>
      </w:r>
      <w:r>
        <w:rPr>
          <w:i/>
          <w:iCs/>
        </w:rPr>
        <w:t xml:space="preserve">Устройства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Перезагрузка:</w:t>
      </w:r>
      <w:r>
        <w:t xml:space="preserve"> </w:t>
      </w:r>
      <w:r>
        <w:t xml:space="preserve">Выполнить корректную перезагрузку системы после сборки модулей ядра.</w:t>
      </w:r>
    </w:p>
    <w:p>
      <w:pPr>
        <w:pStyle w:val="CaptionedFigure"/>
      </w:pPr>
      <w:r>
        <w:drawing>
          <wp:inline>
            <wp:extent cx="5334000" cy="3333750"/>
            <wp:effectExtent b="0" l="0" r="0" t="0"/>
            <wp:docPr descr="Установка Guest Additions" title="" id="55" name="Picture"/>
            <a:graphic>
              <a:graphicData uri="http://schemas.openxmlformats.org/drawingml/2006/picture">
                <pic:pic>
                  <pic:nvPicPr>
                    <pic:cNvPr descr="image/1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Установка Guest Additions</w:t>
      </w:r>
    </w:p>
    <w:bookmarkEnd w:id="57"/>
    <w:bookmarkEnd w:id="58"/>
    <w:bookmarkStart w:id="62" w:name="самостоятельная-работа"/>
    <w:p>
      <w:pPr>
        <w:pStyle w:val="Heading1"/>
      </w:pPr>
      <w:r>
        <w:t xml:space="preserve">5. Самостоятельная работа</w:t>
      </w:r>
    </w:p>
    <w:bookmarkStart w:id="61" w:name="анализ-системы-через-dmesg"/>
    <w:p>
      <w:pPr>
        <w:pStyle w:val="Heading2"/>
      </w:pPr>
      <w:r>
        <w:t xml:space="preserve">5.1 Анализ системы через dmesg</w:t>
      </w:r>
    </w:p>
    <w:p>
      <w:pPr>
        <w:pStyle w:val="FirstParagraph"/>
      </w:pPr>
      <w:r>
        <w:t xml:space="preserve">Команды для анализа логов загрузки: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dmesg | less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dmesg | grep -i "pattern"</w:t>
      </w:r>
    </w:p>
    <w:p>
      <w:pPr>
        <w:pStyle w:val="BodyText"/>
      </w:pPr>
      <w:r>
        <w:rPr>
          <w:b/>
          <w:bCs/>
        </w:rPr>
        <w:t xml:space="preserve">Снимаемые параметры:</w:t>
      </w:r>
      <w:r>
        <w:t xml:space="preserve"> </w:t>
      </w:r>
      <w:r>
        <w:t xml:space="preserve">- Версия ядра Linux</w:t>
      </w:r>
      <w:r>
        <w:t xml:space="preserve"> </w:t>
      </w:r>
      <w:r>
        <w:t xml:space="preserve">- Модель и частота процессора</w:t>
      </w:r>
      <w:r>
        <w:t xml:space="preserve"> </w:t>
      </w:r>
      <w:r>
        <w:t xml:space="preserve">- Объем доступной RAM</w:t>
      </w:r>
      <w:r>
        <w:t xml:space="preserve"> </w:t>
      </w:r>
      <w:r>
        <w:t xml:space="preserve">- Тип гипервизора</w:t>
      </w:r>
      <w:r>
        <w:t xml:space="preserve"> </w:t>
      </w:r>
      <w:r>
        <w:t xml:space="preserve">- Тип корневой ФС и порядок монтирования</w:t>
      </w:r>
    </w:p>
    <w:p>
      <w:pPr>
        <w:pStyle w:val="CaptionedFigure"/>
      </w:pPr>
      <w:r>
        <w:drawing>
          <wp:inline>
            <wp:extent cx="5334000" cy="3333750"/>
            <wp:effectExtent b="0" l="0" r="0" t="0"/>
            <wp:docPr descr="Результат анализа через dmesg" title="" id="59" name="Picture"/>
            <a:graphic>
              <a:graphicData uri="http://schemas.openxmlformats.org/drawingml/2006/picture">
                <pic:pic>
                  <pic:nvPicPr>
                    <pic:cNvPr descr="image/1.pn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Результат анализа через dmesg</w:t>
      </w:r>
    </w:p>
    <w:bookmarkEnd w:id="61"/>
    <w:bookmarkEnd w:id="62"/>
    <w:bookmarkStart w:id="64" w:name="отчётность"/>
    <w:p>
      <w:pPr>
        <w:pStyle w:val="Heading1"/>
      </w:pPr>
      <w:r>
        <w:t xml:space="preserve">6. Отчётность</w:t>
      </w:r>
    </w:p>
    <w:bookmarkStart w:id="63" w:name="требования-к-отчёту"/>
    <w:p>
      <w:pPr>
        <w:pStyle w:val="Heading2"/>
      </w:pPr>
      <w:r>
        <w:t xml:space="preserve">6.1 Требования к отчёту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Вводная часть:</w:t>
      </w:r>
      <w:r>
        <w:t xml:space="preserve"> </w:t>
      </w:r>
      <w:r>
        <w:t xml:space="preserve">Титульный лист и чёткая формулировка цели работы.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Ход работы:</w:t>
      </w:r>
      <w:r>
        <w:t xml:space="preserve"> </w:t>
      </w:r>
      <w:r>
        <w:t xml:space="preserve">Описание выполненных шагов, используемые команды и скриншоты результатов.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Выводы &amp; Контрольные вопросы:</w:t>
      </w:r>
      <w:r>
        <w:t xml:space="preserve"> </w:t>
      </w:r>
      <w:r>
        <w:t xml:space="preserve">Итоговые выводы и ответы на 5 контрольных вопросов.</w:t>
      </w:r>
    </w:p>
    <w:bookmarkEnd w:id="63"/>
    <w:bookmarkEnd w:id="64"/>
    <w:bookmarkStart w:id="67" w:name="заключение"/>
    <w:p>
      <w:pPr>
        <w:pStyle w:val="Heading1"/>
      </w:pPr>
      <w:r>
        <w:t xml:space="preserve">7. Заключение</w:t>
      </w:r>
    </w:p>
    <w:bookmarkStart w:id="66" w:name="вопросы"/>
    <w:p>
      <w:pPr>
        <w:pStyle w:val="Heading2"/>
      </w:pPr>
      <w:r>
        <w:t xml:space="preserve">7.1 Вопросы?</w:t>
      </w:r>
    </w:p>
    <w:bookmarkStart w:id="65" w:name="спасибо-за-внимание"/>
    <w:p>
      <w:pPr>
        <w:pStyle w:val="Heading3"/>
      </w:pPr>
      <w:r>
        <w:t xml:space="preserve">7.1.1 Спасибо за внимание!</w:t>
      </w:r>
    </w:p>
    <w:bookmarkEnd w:id="65"/>
    <w:bookmarkEnd w:id="66"/>
    <w:bookmarkEnd w:id="6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35" Target="media/rId35.png" /><Relationship Type="http://schemas.openxmlformats.org/officeDocument/2006/relationships/image" Id="rId40" Target="media/rId40.png" /><Relationship Type="http://schemas.openxmlformats.org/officeDocument/2006/relationships/hyperlink" Id="rId25" Target="https://github.com/Shaqwal/Labs2026/releases/tag/v1.1.0" TargetMode="External" /><Relationship Type="http://schemas.openxmlformats.org/officeDocument/2006/relationships/hyperlink" Id="rId26" Target="https://github.com/Shaqwal/Labs2026/releases/tag/v1.2.0" TargetMode="External" /><Relationship Type="http://schemas.openxmlformats.org/officeDocument/2006/relationships/hyperlink" Id="rId27" Target="https://github.com/Shaqwal/Labs2026/releases/tag/v1.3.0" TargetMode="External" /><Relationship Type="http://schemas.openxmlformats.org/officeDocument/2006/relationships/hyperlink" Id="rId28" Target="https://github.com/Shaqwal/Labs2026/releases/tag/v1.4.0" TargetMode="External" /><Relationship Type="http://schemas.openxmlformats.org/officeDocument/2006/relationships/hyperlink" Id="rId29" Target="https://github.com/Shaqwal/Labs2026/releases/tag/v1.5.0" TargetMode="External" /><Relationship Type="http://schemas.openxmlformats.org/officeDocument/2006/relationships/hyperlink" Id="rId30" Target="https://github.com/Shaqwal/Labs2026/releases/tag/v1.6.0" TargetMode="External" /><Relationship Type="http://schemas.openxmlformats.org/officeDocument/2006/relationships/hyperlink" Id="rId31" Target="https://github.com/Shaqwal/Labs2026/releases/tag/v1.7.0" TargetMode="External" /><Relationship Type="http://schemas.openxmlformats.org/officeDocument/2006/relationships/hyperlink" Id="rId32" Target="https://github.com/Shaqwal/Labs2026/releases/tag/v1.8.0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5" Target="https://github.com/Shaqwal/Labs2026/releases/tag/v1.1.0" TargetMode="External" /><Relationship Type="http://schemas.openxmlformats.org/officeDocument/2006/relationships/hyperlink" Id="rId26" Target="https://github.com/Shaqwal/Labs2026/releases/tag/v1.2.0" TargetMode="External" /><Relationship Type="http://schemas.openxmlformats.org/officeDocument/2006/relationships/hyperlink" Id="rId27" Target="https://github.com/Shaqwal/Labs2026/releases/tag/v1.3.0" TargetMode="External" /><Relationship Type="http://schemas.openxmlformats.org/officeDocument/2006/relationships/hyperlink" Id="rId28" Target="https://github.com/Shaqwal/Labs2026/releases/tag/v1.4.0" TargetMode="External" /><Relationship Type="http://schemas.openxmlformats.org/officeDocument/2006/relationships/hyperlink" Id="rId29" Target="https://github.com/Shaqwal/Labs2026/releases/tag/v1.5.0" TargetMode="External" /><Relationship Type="http://schemas.openxmlformats.org/officeDocument/2006/relationships/hyperlink" Id="rId30" Target="https://github.com/Shaqwal/Labs2026/releases/tag/v1.6.0" TargetMode="External" /><Relationship Type="http://schemas.openxmlformats.org/officeDocument/2006/relationships/hyperlink" Id="rId31" Target="https://github.com/Shaqwal/Labs2026/releases/tag/v1.7.0" TargetMode="External" /><Relationship Type="http://schemas.openxmlformats.org/officeDocument/2006/relationships/hyperlink" Id="rId32" Target="https://github.com/Shaqwal/Labs2026/releases/tag/v1.8.0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 1</dc:title>
  <dc:creator>Алексей Назиров</dc:creator>
  <dc:language>ru-RU</dc:language>
  <cp:keywords/>
  <dcterms:created xsi:type="dcterms:W3CDTF">2026-10-12T14:35:17Z</dcterms:created>
  <dcterms:modified xsi:type="dcterms:W3CDTF">2026-10-12T14:35:17Z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date">
    <vt:lpwstr>2026-09-01</vt:lpwstr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institute">
    <vt:lpwstr>Российский университет дружбы народов</vt:lpwstr>
  </property>
  <property fmtid="{D5CDD505-2E9C-101B-9397-08002B2CF9AE}" pid="15" name="institutes">
    <vt:lpwstr/>
  </property>
  <property fmtid="{D5CDD505-2E9C-101B-9397-08002B2CF9AE}" pid="16" name="labels">
    <vt:lpwstr/>
  </property>
  <property fmtid="{D5CDD505-2E9C-101B-9397-08002B2CF9AE}" pid="17" name="subtitle">
    <vt:lpwstr>Установка и конфигурация операционной системы на виртуальную машину</vt:lpwstr>
  </property>
  <property fmtid="{D5CDD505-2E9C-101B-9397-08002B2CF9AE}" pid="18" name="toc-title">
    <vt:lpwstr>Содержание</vt:lpwstr>
  </property>
</Properties>
</file>