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Элементы</w:t>
      </w:r>
      <w:r>
        <w:t xml:space="preserve"> </w:t>
      </w:r>
      <w:r>
        <w:t xml:space="preserve">криптографии.</w:t>
      </w:r>
      <w:r>
        <w:t xml:space="preserve"> </w:t>
      </w:r>
      <w:r>
        <w:t xml:space="preserve">Шифрование</w:t>
      </w:r>
      <w:r>
        <w:t xml:space="preserve"> </w:t>
      </w:r>
      <w:r>
        <w:t xml:space="preserve">различных</w:t>
      </w:r>
      <w:r>
        <w:t xml:space="preserve"> </w:t>
      </w:r>
      <w:r>
        <w:t xml:space="preserve">текстов</w:t>
      </w:r>
      <w:r>
        <w:t xml:space="preserve"> </w:t>
      </w:r>
      <w:r>
        <w:t xml:space="preserve">одним</w:t>
      </w:r>
      <w:r>
        <w:t xml:space="preserve"> </w:t>
      </w:r>
      <w:r>
        <w:t xml:space="preserve">ключом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2" w:name="цель-и-задачи-работы"/>
    <w:p>
      <w:pPr>
        <w:pStyle w:val="Heading2"/>
      </w:pPr>
      <w:r>
        <w:t xml:space="preserve">1.1 Цель и задачи работы</w:t>
      </w:r>
    </w:p>
    <w:bookmarkStart w:id="20" w:name="основная-цель"/>
    <w:p>
      <w:pPr>
        <w:pStyle w:val="Heading3"/>
      </w:pPr>
      <w:r>
        <w:t xml:space="preserve">1.1.1 Основная цель</w:t>
      </w:r>
    </w:p>
    <w:p>
      <w:pPr>
        <w:pStyle w:val="FirstParagraph"/>
      </w:pPr>
      <w:r>
        <w:t xml:space="preserve">Освоить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1" w:name="ключевые-задачи"/>
    <w:p>
      <w:pPr>
        <w:pStyle w:val="Heading3"/>
      </w:pPr>
      <w:r>
        <w:t xml:space="preserve">1.1.2 Ключевые 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шифрование двух текстов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одним ключом.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уязвимость повторного использования гаммы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Восстановить открытый текст без знания ключа по известному шаблону.</w:t>
      </w:r>
    </w:p>
    <w:bookmarkEnd w:id="21"/>
    <w:bookmarkEnd w:id="22"/>
    <w:bookmarkStart w:id="23" w:name="материалы-и-методы"/>
    <w:p>
      <w:pPr>
        <w:pStyle w:val="Heading2"/>
      </w:pPr>
      <w:r>
        <w:t xml:space="preserve">1.2 Материалы и методы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 и ПО:</w:t>
      </w:r>
      <w:r>
        <w:t xml:space="preserve"> </w:t>
      </w:r>
      <w:r>
        <w:t xml:space="preserve">Rocky Linux 9.8, Python 3, VirtualBox.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Назиров Алексей Анваржанович (ID: 1032240002).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Методика:</w:t>
      </w:r>
      <w:r>
        <w:t xml:space="preserve"> </w:t>
      </w:r>
      <w:r>
        <w:t xml:space="preserve">побайтовый XOR, использование кодировки</w:t>
      </w:r>
      <w:r>
        <w:t xml:space="preserve"> </w:t>
      </w:r>
      <w:r>
        <w:rPr>
          <w:rStyle w:val="VerbatimChar"/>
        </w:rPr>
        <w:t xml:space="preserve">cp1251</w:t>
      </w:r>
      <w:r>
        <w:t xml:space="preserve"> </w:t>
      </w:r>
      <w:r>
        <w:t xml:space="preserve">для однобайтового соответствия символов.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Объект:</w:t>
      </w:r>
      <w:r>
        <w:t xml:space="preserve"> </w:t>
      </w:r>
      <w:r>
        <w:t xml:space="preserve">две телеграммы длиной по 20 байт и общий ключ.</w:t>
      </w:r>
    </w:p>
    <w:bookmarkEnd w:id="23"/>
    <w:bookmarkEnd w:id="24"/>
    <w:bookmarkStart w:id="26" w:name="теория-и-анализ"/>
    <w:p>
      <w:pPr>
        <w:pStyle w:val="Heading1"/>
      </w:pPr>
      <w:r>
        <w:t xml:space="preserve">2. Теория и анализ</w:t>
      </w:r>
    </w:p>
    <w:bookmarkStart w:id="25" w:name="исключение-повторённой-гаммы"/>
    <w:p>
      <w:pPr>
        <w:pStyle w:val="Heading2"/>
      </w:pPr>
      <w:r>
        <w:t xml:space="preserve">2.1 Исключение повторённой гаммы</w:t>
      </w:r>
    </w:p>
    <w:p>
      <w:pPr>
        <w:pStyle w:val="FirstParagraph"/>
      </w:pPr>
      <w:r>
        <w:t xml:space="preserve">Если два открытых текста зашифрованы одним ключом: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При сложении шифротекстов по модулю 2 (XOR) ключ взаимно уничтожается: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Зная фрагмент одного из текстов (шаблон), можно поэлементно восстановить второй текст.</w:t>
      </w:r>
    </w:p>
    <w:bookmarkEnd w:id="25"/>
    <w:bookmarkEnd w:id="26"/>
    <w:bookmarkStart w:id="37" w:name="выполнение-работы"/>
    <w:p>
      <w:pPr>
        <w:pStyle w:val="Heading1"/>
      </w:pPr>
      <w:r>
        <w:t xml:space="preserve">3. Выполнение работы</w:t>
      </w:r>
    </w:p>
    <w:bookmarkStart w:id="30" w:name="программа-и-исходные-данные"/>
    <w:p>
      <w:pPr>
        <w:pStyle w:val="Heading2"/>
      </w:pPr>
      <w:r>
        <w:t xml:space="preserve">3.1 Программа и исходные данные</w:t>
      </w:r>
    </w:p>
    <w:p>
      <w:pPr>
        <w:pStyle w:val="Compact"/>
        <w:numPr>
          <w:ilvl w:val="0"/>
          <w:numId w:val="1003"/>
        </w:numPr>
      </w:pPr>
      <w:r>
        <w:t xml:space="preserve">Разработан скрипт на Python с поддержкой аргументов командной строки.</w:t>
      </w:r>
    </w:p>
    <w:p>
      <w:pPr>
        <w:pStyle w:val="Compact"/>
        <w:numPr>
          <w:ilvl w:val="0"/>
          <w:numId w:val="1003"/>
        </w:numPr>
      </w:pPr>
      <w:r>
        <w:t xml:space="preserve">Заданы две телеграммы и общий ключ длиной 20 байт.</w:t>
      </w:r>
    </w:p>
    <w:p>
      <w:pPr>
        <w:pStyle w:val="Compact"/>
        <w:numPr>
          <w:ilvl w:val="0"/>
          <w:numId w:val="1003"/>
        </w:numPr>
      </w:pPr>
      <w:r>
        <w:t xml:space="preserve">Ошибочные байты в кодировке обработаны с использованием</w:t>
      </w:r>
      <w:r>
        <w:t xml:space="preserve"> </w:t>
      </w:r>
      <w:r>
        <w:rPr>
          <w:rStyle w:val="VerbatimChar"/>
        </w:rPr>
        <w:t xml:space="preserve">cp1251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работы программы и параметров" title="" id="28" name="Picture"/>
            <a:graphic>
              <a:graphicData uri="http://schemas.openxmlformats.org/drawingml/2006/picture">
                <pic:pic>
                  <pic:nvPicPr>
                    <pic:cNvPr descr="image/4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программы и параметров</w:t>
      </w:r>
    </w:p>
    <w:bookmarkEnd w:id="30"/>
    <w:bookmarkStart w:id="33" w:name="шифрование-телеграмм"/>
    <w:p>
      <w:pPr>
        <w:pStyle w:val="Heading2"/>
      </w:pPr>
      <w:r>
        <w:t xml:space="preserve">3.2 Шифрование телеграмм</w:t>
      </w:r>
    </w:p>
    <w:p>
      <w:pPr>
        <w:pStyle w:val="Compact"/>
        <w:numPr>
          <w:ilvl w:val="0"/>
          <w:numId w:val="1004"/>
        </w:numPr>
      </w:pPr>
      <w:r>
        <w:t xml:space="preserve">Получен шифротекст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для первой телеграммы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Получен шифротекст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для второй телеграммы (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с тем же ключом.</w:t>
      </w:r>
    </w:p>
    <w:p>
      <w:pPr>
        <w:pStyle w:val="Compact"/>
        <w:numPr>
          <w:ilvl w:val="0"/>
          <w:numId w:val="1004"/>
        </w:numPr>
      </w:pPr>
      <w:r>
        <w:t xml:space="preserve">Выполнено обратное расшифрование для проверки корректности.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езультаты шифрования и проверки" title="" id="31" name="Picture"/>
            <a:graphic>
              <a:graphicData uri="http://schemas.openxmlformats.org/drawingml/2006/picture">
                <pic:pic>
                  <pic:nvPicPr>
                    <pic:cNvPr descr="image/4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шифрования и проверки</w:t>
      </w:r>
    </w:p>
    <w:bookmarkEnd w:id="33"/>
    <w:bookmarkStart w:id="36" w:name="Xbf99ca55986898fadc70ac4735fa45d9d7f8e7a"/>
    <w:p>
      <w:pPr>
        <w:pStyle w:val="Heading2"/>
      </w:pPr>
      <w:r>
        <w:t xml:space="preserve">3.3 Анализ уязвимости и восстановление текста</w:t>
      </w:r>
    </w:p>
    <w:p>
      <w:pPr>
        <w:pStyle w:val="Compact"/>
        <w:numPr>
          <w:ilvl w:val="0"/>
          <w:numId w:val="1005"/>
        </w:numPr>
      </w:pPr>
      <w:r>
        <w:t xml:space="preserve">Вычислен XOR двух шифротекстов без использования ключа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С помощью известного шаблона первой телеграммы восстановлен текст второй телеграммы.</w:t>
      </w:r>
    </w:p>
    <w:p>
      <w:pPr>
        <w:pStyle w:val="Compact"/>
        <w:numPr>
          <w:ilvl w:val="0"/>
          <w:numId w:val="1005"/>
        </w:numPr>
      </w:pPr>
      <w:r>
        <w:t xml:space="preserve">Проведено сопоставление результатов с исходными данными.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Восстановление текста без ключа" title="" id="34" name="Picture"/>
            <a:graphic>
              <a:graphicData uri="http://schemas.openxmlformats.org/drawingml/2006/picture">
                <pic:pic>
                  <pic:nvPicPr>
                    <pic:cNvPr descr="image/4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текста без ключа</w:t>
      </w:r>
    </w:p>
    <w:bookmarkEnd w:id="36"/>
    <w:bookmarkEnd w:id="37"/>
    <w:bookmarkStart w:id="41" w:name="заключение"/>
    <w:p>
      <w:pPr>
        <w:pStyle w:val="Heading1"/>
      </w:pPr>
      <w:r>
        <w:t xml:space="preserve">4. Заключение</w:t>
      </w:r>
    </w:p>
    <w:bookmarkStart w:id="38" w:name="выводы"/>
    <w:p>
      <w:pPr>
        <w:pStyle w:val="Heading2"/>
      </w:pPr>
      <w:r>
        <w:t xml:space="preserve">4.1 Выводы</w:t>
      </w:r>
    </w:p>
    <w:p>
      <w:pPr>
        <w:pStyle w:val="Compact"/>
        <w:numPr>
          <w:ilvl w:val="0"/>
          <w:numId w:val="1006"/>
        </w:numPr>
      </w:pPr>
      <w:r>
        <w:t xml:space="preserve">На практике изучена критическая уязвимость повторного использования однократного ключа (гаммы).</w:t>
      </w:r>
    </w:p>
    <w:p>
      <w:pPr>
        <w:pStyle w:val="Compact"/>
        <w:numPr>
          <w:ilvl w:val="0"/>
          <w:numId w:val="1006"/>
        </w:numPr>
      </w:pPr>
      <w:r>
        <w:t xml:space="preserve">Доказано, что повторное применение ключа компрометирует конфиденциальность сообщений, позволяя злоумышленнику восстановить открытые тексты.</w:t>
      </w:r>
    </w:p>
    <w:p>
      <w:pPr>
        <w:pStyle w:val="Compact"/>
        <w:numPr>
          <w:ilvl w:val="0"/>
          <w:numId w:val="1006"/>
        </w:numPr>
      </w:pPr>
      <w:r>
        <w:t xml:space="preserve">Цель лабораторной работы полностью достигнута.</w:t>
      </w:r>
    </w:p>
    <w:bookmarkEnd w:id="38"/>
    <w:bookmarkStart w:id="40" w:name="вопросы"/>
    <w:p>
      <w:pPr>
        <w:pStyle w:val="Heading2"/>
      </w:pPr>
      <w:r>
        <w:t xml:space="preserve">4.2 Вопросы?</w:t>
      </w:r>
    </w:p>
    <w:bookmarkStart w:id="39" w:name="спасибо-за-внимание"/>
    <w:p>
      <w:pPr>
        <w:pStyle w:val="Heading3"/>
      </w:pPr>
      <w:r>
        <w:t xml:space="preserve">4.2.1 Спасибо за внимание!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Назиров Алексей Анваржанович</dc:creator>
  <dc:language>ru-RU</dc:language>
  <cp:keywords/>
  <dcterms:created xsi:type="dcterms:W3CDTF">2026-10-12T14:58:15Z</dcterms:created>
  <dcterms:modified xsi:type="dcterms:W3CDTF">2026-10-12T14:58:15Z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institute">
    <vt:lpwstr>Российский университет дружбы народов</vt:lpwstr>
  </property>
  <property fmtid="{D5CDD505-2E9C-101B-9397-08002B2CF9AE}" pid="15" name="institutes">
    <vt:lpwstr/>
  </property>
  <property fmtid="{D5CDD505-2E9C-101B-9397-08002B2CF9AE}" pid="16" name="labels">
    <vt:lpwstr/>
  </property>
  <property fmtid="{D5CDD505-2E9C-101B-9397-08002B2CF9AE}" pid="17" name="subtitle">
    <vt:lpwstr>Элементы криптографии. Шифрование различных текстов одним ключом</vt:lpwstr>
  </property>
  <property fmtid="{D5CDD505-2E9C-101B-9397-08002B2CF9AE}" pid="18" name="toc-title">
    <vt:lpwstr>Содержание</vt:lpwstr>
  </property>
</Properties>
</file>