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пользователей[cite: 4].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в системе второго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и добавить его в группу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[cite: 4].</w:t>
      </w:r>
    </w:p>
    <w:p>
      <w:pPr>
        <w:pStyle w:val="Compact"/>
        <w:numPr>
          <w:ilvl w:val="0"/>
          <w:numId w:val="1001"/>
        </w:numPr>
      </w:pPr>
      <w:r>
        <w:t xml:space="preserve">Выполнить вход в систему от двух пользователей на разных консолях[cite: 4].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пользователях, их группах и содержимом файла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[cite: 4].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 группе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[cite: 4].</w:t>
      </w:r>
    </w:p>
    <w:p>
      <w:pPr>
        <w:pStyle w:val="Compact"/>
        <w:numPr>
          <w:ilvl w:val="0"/>
          <w:numId w:val="1001"/>
        </w:numPr>
      </w:pPr>
      <w:r>
        <w:t xml:space="preserve">Изменить права доступа к домашней директории и вложенным файлам/директориям[cite: 4].</w:t>
      </w:r>
    </w:p>
    <w:p>
      <w:pPr>
        <w:pStyle w:val="Compact"/>
        <w:numPr>
          <w:ilvl w:val="0"/>
          <w:numId w:val="1001"/>
        </w:numPr>
      </w:pPr>
      <w:r>
        <w:t xml:space="preserve">Опытным путём определить разрешённые действия для пользователей, входящих в группу, и заполнить соответствующие таблицы прав[cite: 4].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операционных системах семейства Linux помимо прав владельца и остальных пользователей существует уровень разграничения доступа для членов группы файла (group). Это позволяет гибко настраивать совместный доступ к ресурсам для коллективов пользователей.</w:t>
      </w:r>
    </w:p>
    <w:p>
      <w:pPr>
        <w:pStyle w:val="BodyText"/>
      </w:pPr>
      <w:r>
        <w:t xml:space="preserve">Для управления членством в группах и проверки принадлежности используются такие утилиты, как</w:t>
      </w:r>
      <w:r>
        <w:t xml:space="preserve"> </w:t>
      </w:r>
      <w:r>
        <w:rPr>
          <w:rStyle w:val="VerbatimChar"/>
        </w:rPr>
        <w:t xml:space="preserve">gpasswd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. Права для группы задаются средней триадой символов в строке атрибутов (например,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в позициях</w:t>
      </w:r>
      <w:r>
        <w:t xml:space="preserve"> </w:t>
      </w:r>
      <w:r>
        <w:rPr>
          <w:rStyle w:val="VerbatimChar"/>
        </w:rPr>
        <w:t xml:space="preserve">---rwx---</w:t>
      </w:r>
      <w:r>
        <w:t xml:space="preserve">).</w:t>
      </w:r>
    </w:p>
    <w:bookmarkEnd w:id="22"/>
    <w:bookmarkStart w:id="3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02"/>
        </w:numPr>
      </w:pPr>
      <w:r>
        <w:t xml:space="preserve">Используя учётную запись администратора, мы создали второго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и добавили его в группу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[cite: 4]. Также задали пароли для созданных пользователей: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guest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guest</w:t>
      </w:r>
      <w:r>
        <w:br/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guest2</w:t>
      </w:r>
      <w:r>
        <w:br/>
      </w:r>
      <w:r>
        <w:rPr>
          <w:rStyle w:val="ExtensionTok"/>
        </w:rPr>
        <w:t xml:space="preserve">gpasswd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guest2 guest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пользователей и добавление в группу" title="" id="24" name="Picture"/>
            <a:graphic>
              <a:graphicData uri="http://schemas.openxmlformats.org/drawingml/2006/picture">
                <pic:pic>
                  <pic:nvPicPr>
                    <pic:cNvPr descr="image/1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пользователей и добавление в группу</w:t>
      </w:r>
    </w:p>
    <w:p>
      <w:pPr>
        <w:pStyle w:val="Compact"/>
        <w:numPr>
          <w:ilvl w:val="0"/>
          <w:numId w:val="1003"/>
        </w:numPr>
      </w:pPr>
      <w:r>
        <w:t xml:space="preserve">Осуществили вход в систему от имени двух пользователей (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) на разных терминалах[cite: 4]. Проверили текущие директории командной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также уточнили параметры пользователей и их групп с помощью команд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</w:t>
      </w:r>
      <w:r>
        <w:t xml:space="preserve">[cite: 4].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пользователей и групп на разных консолях" title="" id="27" name="Picture"/>
            <a:graphic>
              <a:graphicData uri="http://schemas.openxmlformats.org/drawingml/2006/picture">
                <pic:pic>
                  <pic:nvPicPr>
                    <pic:cNvPr descr="image/1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пользователей и групп на разных консолях</w:t>
      </w:r>
    </w:p>
    <w:p>
      <w:pPr>
        <w:numPr>
          <w:ilvl w:val="0"/>
          <w:numId w:val="1004"/>
        </w:numPr>
      </w:pPr>
      <w:r>
        <w:t xml:space="preserve">Просмотрели файл конфигурации групп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чтобы проверить членство пользователей в группах[cite: 4]: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/etc/group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guest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Анализ файла /etc/group" title="" id="30" name="Picture"/>
            <a:graphic>
              <a:graphicData uri="http://schemas.openxmlformats.org/drawingml/2006/picture">
                <pic:pic>
                  <pic:nvPicPr>
                    <pic:cNvPr descr="image/1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файла /etc/group</w:t>
      </w:r>
    </w:p>
    <w:p>
      <w:pPr>
        <w:pStyle w:val="Compact"/>
        <w:numPr>
          <w:ilvl w:val="0"/>
          <w:numId w:val="1005"/>
        </w:numPr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выполнили регистрацию в группе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newgrp guest</w:t>
      </w:r>
      <w:r>
        <w:t xml:space="preserve">[cite: 4].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мена активной группы через newgrp" title="" id="33" name="Picture"/>
            <a:graphic>
              <a:graphicData uri="http://schemas.openxmlformats.org/drawingml/2006/picture">
                <pic:pic>
                  <pic:nvPicPr>
                    <pic:cNvPr descr="image/1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активной группы через newgrp</w:t>
      </w:r>
    </w:p>
    <w:p>
      <w:pPr>
        <w:numPr>
          <w:ilvl w:val="0"/>
          <w:numId w:val="1006"/>
        </w:numPr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изменили права домашней директории</w:t>
      </w:r>
      <w:r>
        <w:t xml:space="preserve"> </w:t>
      </w:r>
      <w:r>
        <w:rPr>
          <w:rStyle w:val="VerbatimChar"/>
        </w:rPr>
        <w:t xml:space="preserve">/home/guest</w:t>
      </w:r>
      <w:r>
        <w:t xml:space="preserve">, разрешив все действия для пользователей группы, а также сняли атрибуты с поддиректории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[cite: 4]: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g+rwx /home/guest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000 dir1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Изменение прав доступа к директориям" title="" id="35" name="Picture"/>
            <a:graphic>
              <a:graphicData uri="http://schemas.openxmlformats.org/drawingml/2006/picture">
                <pic:pic>
                  <pic:nvPicPr>
                    <pic:cNvPr descr="image/1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к директориям</w:t>
      </w:r>
    </w:p>
    <w:p>
      <w:pPr>
        <w:pStyle w:val="Compact"/>
        <w:numPr>
          <w:ilvl w:val="0"/>
          <w:numId w:val="1007"/>
        </w:numPr>
      </w:pPr>
      <w:r>
        <w:t xml:space="preserve">Меняя атрибуты у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и файла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 проверяя результат от имени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, заполнили таблицу установленных прав и разрешённых действий для групп[cite: 4].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На основании заполненной таблицы определили минимально необходимые права для совершения операций от имени пользователей, входящих в группу[cite: 4].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d---wx----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d---wx----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d---x-----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d---x-----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----w-----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d---wx----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d---wx----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d---wx----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37"/>
    <w:bookmarkStart w:id="3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в консоли с атрибутами файлов для групп пользователей в операционных системах на базе ОС Linux[cite: 4].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Назиров Алексей Анваржанович</dc:creator>
  <dc:language>ru-RU</dc:language>
  <cp:keywords/>
  <dcterms:created xsi:type="dcterms:W3CDTF">2026-10-08T15:40:59Z</dcterms:created>
  <dcterms:modified xsi:type="dcterms:W3CDTF">2026-10-08T15:40:59Z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egre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tudent_id">
    <vt:lpwstr>1032240002</vt:lpwstr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