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328EB" w14:textId="7229A18C" w:rsidR="007F778B" w:rsidRPr="005151CA" w:rsidRDefault="005151CA" w:rsidP="005151CA">
      <w:pPr>
        <w:pStyle w:val="Title"/>
        <w:spacing w:after="0" w:line="240" w:lineRule="auto"/>
        <w:contextualSpacing w:val="0"/>
        <w:jc w:val="center"/>
        <w:rPr>
          <w:rFonts w:ascii="Palatino Linotype" w:eastAsia="Palatino" w:hAnsi="Palatino Linotype" w:cs="Palatino"/>
        </w:rPr>
      </w:pPr>
      <w:r w:rsidRPr="005151CA">
        <w:rPr>
          <w:rFonts w:ascii="Palatino Linotype" w:eastAsia="Palatino" w:hAnsi="Palatino Linotype" w:cs="Palatino"/>
        </w:rPr>
        <w:t>FARMERLINE</w:t>
      </w:r>
      <w:r w:rsidR="00FE043F" w:rsidRPr="005151CA">
        <w:rPr>
          <w:rFonts w:ascii="Palatino Linotype" w:eastAsia="Palatino" w:hAnsi="Palatino Linotype" w:cs="Palatino"/>
        </w:rPr>
        <w:t xml:space="preserve"> </w:t>
      </w:r>
    </w:p>
    <w:p w14:paraId="11EF3284" w14:textId="77777777" w:rsidR="005151CA" w:rsidRDefault="008A122A" w:rsidP="00352A09">
      <w:pPr>
        <w:pStyle w:val="Title"/>
        <w:spacing w:after="120" w:line="240" w:lineRule="auto"/>
        <w:jc w:val="center"/>
        <w:rPr>
          <w:rFonts w:ascii="Calibri Light" w:hAnsi="Calibri Light" w:cs="Calibri Light"/>
          <w:spacing w:val="15"/>
          <w:sz w:val="36"/>
          <w:szCs w:val="36"/>
        </w:rPr>
      </w:pPr>
      <w:r w:rsidRPr="003B586C">
        <w:rPr>
          <w:rFonts w:ascii="Calibri Light" w:hAnsi="Calibri Light" w:cs="Calibri Light"/>
          <w:spacing w:val="15"/>
          <w:sz w:val="36"/>
          <w:szCs w:val="36"/>
        </w:rPr>
        <w:t>PROVIDING</w:t>
      </w:r>
      <w:r w:rsidR="00FE043F" w:rsidRPr="003B586C">
        <w:rPr>
          <w:rFonts w:ascii="Calibri Light" w:hAnsi="Calibri Light" w:cs="Calibri Light"/>
          <w:spacing w:val="15"/>
          <w:sz w:val="36"/>
          <w:szCs w:val="36"/>
        </w:rPr>
        <w:t xml:space="preserve"> ACCESS TO INFORMATION OF FARMERS THROUGH VOICE MESSAGES</w:t>
      </w:r>
    </w:p>
    <w:p w14:paraId="0695B0D1" w14:textId="54C48355" w:rsidR="007F778B" w:rsidRPr="003B586C" w:rsidRDefault="00FE043F" w:rsidP="00352A09">
      <w:pPr>
        <w:pStyle w:val="Title"/>
        <w:spacing w:after="120" w:line="240" w:lineRule="auto"/>
        <w:jc w:val="center"/>
        <w:rPr>
          <w:rFonts w:ascii="Calibri Light" w:hAnsi="Calibri Light" w:cs="Calibri Light"/>
          <w:spacing w:val="15"/>
          <w:sz w:val="36"/>
          <w:szCs w:val="36"/>
        </w:rPr>
      </w:pPr>
      <w:r w:rsidRPr="003B586C">
        <w:rPr>
          <w:rFonts w:ascii="Calibri Light" w:hAnsi="Calibri Light" w:cs="Calibri Light"/>
          <w:spacing w:val="15"/>
          <w:sz w:val="36"/>
          <w:szCs w:val="36"/>
        </w:rPr>
        <w:t xml:space="preserve"> IN GHANA</w:t>
      </w:r>
    </w:p>
    <w:p w14:paraId="3E02A00B" w14:textId="428956AB" w:rsidR="00105E40" w:rsidRPr="00352A09" w:rsidRDefault="008A122A" w:rsidP="00352A09">
      <w:pPr>
        <w:pStyle w:val="Normal1"/>
        <w:spacing w:after="120" w:line="240" w:lineRule="auto"/>
        <w:jc w:val="center"/>
        <w:rPr>
          <w:i/>
        </w:rPr>
      </w:pPr>
      <w:r w:rsidRPr="008A122A">
        <w:rPr>
          <w:noProof/>
        </w:rPr>
        <w:drawing>
          <wp:inline distT="0" distB="0" distL="0" distR="0" wp14:anchorId="2681ED57" wp14:editId="617AE61D">
            <wp:extent cx="5715000" cy="3810000"/>
            <wp:effectExtent l="0" t="0" r="0" b="0"/>
            <wp:docPr id="7" name="Picture 7" descr="Macintosh HD:Users:mugehaseki:Desktop:Case studies:Case studies-Muge:farmerl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Case studies:Case studies-Muge:farmerlin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00352A09" w:rsidRPr="00352A09">
        <w:rPr>
          <w:rFonts w:ascii="Times New Roman" w:hAnsi="Times New Roman" w:cs="Times New Roman"/>
          <w:i/>
          <w:sz w:val="24"/>
          <w:szCs w:val="24"/>
        </w:rPr>
        <w:t xml:space="preserve">One of </w:t>
      </w:r>
      <w:proofErr w:type="spellStart"/>
      <w:r w:rsidR="00352A09" w:rsidRPr="00352A09">
        <w:rPr>
          <w:rFonts w:ascii="Times New Roman" w:hAnsi="Times New Roman" w:cs="Times New Roman"/>
          <w:i/>
          <w:sz w:val="24"/>
          <w:szCs w:val="24"/>
        </w:rPr>
        <w:t>Farmerline’s</w:t>
      </w:r>
      <w:proofErr w:type="spellEnd"/>
      <w:r w:rsidR="00352A09" w:rsidRPr="00352A09">
        <w:rPr>
          <w:rFonts w:ascii="Times New Roman" w:hAnsi="Times New Roman" w:cs="Times New Roman"/>
          <w:i/>
          <w:sz w:val="24"/>
          <w:szCs w:val="24"/>
        </w:rPr>
        <w:t xml:space="preserve"> customers.</w:t>
      </w:r>
      <w:r w:rsidR="00FE043F" w:rsidRPr="00352A09">
        <w:rPr>
          <w:rFonts w:ascii="Times New Roman" w:hAnsi="Times New Roman" w:cs="Times New Roman"/>
          <w:i/>
          <w:sz w:val="24"/>
          <w:szCs w:val="24"/>
        </w:rPr>
        <w:t xml:space="preserve"> Photo credit:</w:t>
      </w:r>
      <w:r w:rsidRPr="00352A09">
        <w:rPr>
          <w:rFonts w:ascii="Times New Roman" w:hAnsi="Times New Roman" w:cs="Times New Roman"/>
          <w:i/>
          <w:sz w:val="24"/>
          <w:szCs w:val="24"/>
        </w:rPr>
        <w:t xml:space="preserve"> </w:t>
      </w:r>
      <w:proofErr w:type="spellStart"/>
      <w:r w:rsidRPr="00352A09">
        <w:rPr>
          <w:rFonts w:ascii="Times New Roman" w:hAnsi="Times New Roman" w:cs="Times New Roman"/>
          <w:i/>
          <w:sz w:val="24"/>
          <w:szCs w:val="24"/>
        </w:rPr>
        <w:t>Farmerline</w:t>
      </w:r>
      <w:proofErr w:type="spellEnd"/>
      <w:r w:rsidR="00FE043F">
        <w:rPr>
          <w:i/>
        </w:rPr>
        <w:t xml:space="preserve"> </w:t>
      </w:r>
    </w:p>
    <w:p w14:paraId="11C0ED50" w14:textId="77777777" w:rsidR="007F778B" w:rsidRDefault="00FE043F" w:rsidP="00352A09">
      <w:pPr>
        <w:pStyle w:val="Heading1"/>
        <w:rPr>
          <w:b/>
        </w:rPr>
      </w:pPr>
      <w:r>
        <w:t xml:space="preserve">Executive Summary </w:t>
      </w:r>
    </w:p>
    <w:p w14:paraId="315CBF6D" w14:textId="35D0FF3B" w:rsidR="007F778B" w:rsidRDefault="00FE043F" w:rsidP="00352A09">
      <w:pPr>
        <w:pStyle w:val="Normal1"/>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Farmerline</w:t>
      </w:r>
      <w:proofErr w:type="spellEnd"/>
      <w:r>
        <w:rPr>
          <w:rFonts w:ascii="Times New Roman" w:eastAsia="Times New Roman" w:hAnsi="Times New Roman" w:cs="Times New Roman"/>
          <w:sz w:val="24"/>
          <w:szCs w:val="24"/>
        </w:rPr>
        <w:t xml:space="preserve"> </w:t>
      </w:r>
      <w:r w:rsidR="003B48E9">
        <w:rPr>
          <w:rFonts w:ascii="Times New Roman" w:eastAsia="Times New Roman" w:hAnsi="Times New Roman" w:cs="Times New Roman"/>
          <w:sz w:val="24"/>
          <w:szCs w:val="24"/>
        </w:rPr>
        <w:t xml:space="preserve">is a private company that </w:t>
      </w:r>
      <w:r>
        <w:rPr>
          <w:rFonts w:ascii="Times New Roman" w:eastAsia="Times New Roman" w:hAnsi="Times New Roman" w:cs="Times New Roman"/>
          <w:sz w:val="24"/>
          <w:szCs w:val="24"/>
        </w:rPr>
        <w:t>offers technology-driven solutions to small-scale farmers. With offices in Ghana, Switzerland, and the U</w:t>
      </w:r>
      <w:r w:rsidR="006A288B">
        <w:rPr>
          <w:rFonts w:ascii="Times New Roman" w:eastAsia="Times New Roman" w:hAnsi="Times New Roman" w:cs="Times New Roman"/>
          <w:sz w:val="24"/>
          <w:szCs w:val="24"/>
        </w:rPr>
        <w:t xml:space="preserve">nited </w:t>
      </w:r>
      <w:r>
        <w:rPr>
          <w:rFonts w:ascii="Times New Roman" w:eastAsia="Times New Roman" w:hAnsi="Times New Roman" w:cs="Times New Roman"/>
          <w:sz w:val="24"/>
          <w:szCs w:val="24"/>
        </w:rPr>
        <w:t>S</w:t>
      </w:r>
      <w:r w:rsidR="006A288B">
        <w:rPr>
          <w:rFonts w:ascii="Times New Roman" w:eastAsia="Times New Roman" w:hAnsi="Times New Roman" w:cs="Times New Roman"/>
          <w:sz w:val="24"/>
          <w:szCs w:val="24"/>
        </w:rPr>
        <w:t>tates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Farmerline</w:t>
      </w:r>
      <w:proofErr w:type="spellEnd"/>
      <w:r>
        <w:rPr>
          <w:rFonts w:ascii="Times New Roman" w:eastAsia="Times New Roman" w:hAnsi="Times New Roman" w:cs="Times New Roman"/>
          <w:sz w:val="24"/>
          <w:szCs w:val="24"/>
        </w:rPr>
        <w:t xml:space="preserve"> provides affordable services to farmers seeking information on how to better access markets and prices, efficacious cultivation practices, sustainable growth, and increased productivity. In Ghana, where half the population depends on agricultural production for their livelihood and many struggle, </w:t>
      </w:r>
      <w:proofErr w:type="spellStart"/>
      <w:r>
        <w:rPr>
          <w:rFonts w:ascii="Times New Roman" w:eastAsia="Times New Roman" w:hAnsi="Times New Roman" w:cs="Times New Roman"/>
          <w:sz w:val="24"/>
          <w:szCs w:val="24"/>
        </w:rPr>
        <w:t>Farmerline</w:t>
      </w:r>
      <w:proofErr w:type="spellEnd"/>
      <w:r>
        <w:rPr>
          <w:rFonts w:ascii="Times New Roman" w:eastAsia="Times New Roman" w:hAnsi="Times New Roman" w:cs="Times New Roman"/>
          <w:sz w:val="24"/>
          <w:szCs w:val="24"/>
        </w:rPr>
        <w:t xml:space="preserve"> sells affordable mobile technology aimed at improving those livelihoods into profit</w:t>
      </w:r>
      <w:r w:rsidR="006A288B">
        <w:rPr>
          <w:rFonts w:ascii="Times New Roman" w:eastAsia="Times New Roman" w:hAnsi="Times New Roman" w:cs="Times New Roman"/>
          <w:sz w:val="24"/>
          <w:szCs w:val="24"/>
        </w:rPr>
        <w:t>able and sustainable practices.</w:t>
      </w:r>
    </w:p>
    <w:p w14:paraId="4E2881C4" w14:textId="77777777" w:rsidR="008A122A" w:rsidRDefault="008A122A" w:rsidP="00352A09">
      <w:pPr>
        <w:pStyle w:val="Normal1"/>
        <w:spacing w:after="120" w:line="240" w:lineRule="auto"/>
        <w:jc w:val="both"/>
        <w:rPr>
          <w:rFonts w:ascii="Times New Roman" w:eastAsia="Times New Roman" w:hAnsi="Times New Roman" w:cs="Times New Roman"/>
          <w:sz w:val="24"/>
          <w:szCs w:val="24"/>
        </w:rPr>
      </w:pPr>
    </w:p>
    <w:p w14:paraId="03071123" w14:textId="77777777" w:rsidR="008A122A" w:rsidRPr="008A122A" w:rsidRDefault="008A122A" w:rsidP="00352A09">
      <w:pPr>
        <w:pStyle w:val="Normal1"/>
        <w:spacing w:after="120" w:line="240" w:lineRule="auto"/>
        <w:jc w:val="both"/>
        <w:rPr>
          <w:rFonts w:ascii="Times New Roman" w:eastAsia="Times New Roman" w:hAnsi="Times New Roman" w:cs="Times New Roman"/>
          <w:i/>
          <w:sz w:val="24"/>
          <w:szCs w:val="24"/>
        </w:rPr>
      </w:pPr>
      <w:r w:rsidRPr="008A122A">
        <w:rPr>
          <w:rFonts w:ascii="Times New Roman" w:eastAsia="Times New Roman" w:hAnsi="Times New Roman" w:cs="Times New Roman"/>
          <w:i/>
          <w:sz w:val="24"/>
          <w:szCs w:val="24"/>
        </w:rPr>
        <w:t>Keywords: agriculture, mobile phone, voice messaging, farmers, Ghana</w:t>
      </w:r>
    </w:p>
    <w:p w14:paraId="64FEB8DA" w14:textId="77777777" w:rsidR="004A3BA9" w:rsidRDefault="004A3BA9" w:rsidP="00352A09">
      <w:pPr>
        <w:spacing w:after="120" w:line="240" w:lineRule="auto"/>
        <w:rPr>
          <w:rFonts w:ascii="Georgia" w:eastAsia="Georgia" w:hAnsi="Georgia" w:cs="Georgia"/>
          <w:smallCaps/>
          <w:sz w:val="36"/>
          <w:szCs w:val="36"/>
        </w:rPr>
      </w:pPr>
      <w:r>
        <w:rPr>
          <w:rFonts w:ascii="Georgia" w:eastAsia="Georgia" w:hAnsi="Georgia" w:cs="Georgia"/>
          <w:b/>
        </w:rPr>
        <w:br w:type="page"/>
      </w:r>
    </w:p>
    <w:p w14:paraId="41292E1A" w14:textId="6D5B5CA9" w:rsidR="007F778B" w:rsidRDefault="00FE043F" w:rsidP="00352A09">
      <w:pPr>
        <w:pStyle w:val="Heading1"/>
        <w:rPr>
          <w:b/>
        </w:rPr>
      </w:pPr>
      <w:r>
        <w:lastRenderedPageBreak/>
        <w:t>Context</w:t>
      </w:r>
    </w:p>
    <w:p w14:paraId="4E709E97" w14:textId="56E023E5" w:rsidR="007F778B" w:rsidRDefault="00FE043F" w:rsidP="00352A09">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Agriculture has declined steadily as a major economic sector in Ghana; </w:t>
      </w:r>
      <w:r w:rsidR="006A288B">
        <w:rPr>
          <w:rFonts w:ascii="Times New Roman" w:eastAsia="Times New Roman" w:hAnsi="Times New Roman" w:cs="Times New Roman"/>
          <w:sz w:val="24"/>
          <w:szCs w:val="24"/>
        </w:rPr>
        <w:t>in 1960, it contributed to 45.2 percent</w:t>
      </w:r>
      <w:r>
        <w:rPr>
          <w:rFonts w:ascii="Times New Roman" w:eastAsia="Times New Roman" w:hAnsi="Times New Roman" w:cs="Times New Roman"/>
          <w:sz w:val="24"/>
          <w:szCs w:val="24"/>
        </w:rPr>
        <w:t xml:space="preserve"> of the </w:t>
      </w:r>
      <w:r w:rsidR="006A288B">
        <w:rPr>
          <w:rFonts w:ascii="Times New Roman" w:eastAsia="Times New Roman" w:hAnsi="Times New Roman" w:cs="Times New Roman"/>
          <w:sz w:val="24"/>
          <w:szCs w:val="24"/>
        </w:rPr>
        <w:t>gross domestic product (</w:t>
      </w:r>
      <w:r>
        <w:rPr>
          <w:rFonts w:ascii="Times New Roman" w:eastAsia="Times New Roman" w:hAnsi="Times New Roman" w:cs="Times New Roman"/>
          <w:sz w:val="24"/>
          <w:szCs w:val="24"/>
        </w:rPr>
        <w:t>GDP</w:t>
      </w:r>
      <w:r w:rsidR="006A288B">
        <w:rPr>
          <w:rFonts w:ascii="Times New Roman" w:eastAsia="Times New Roman" w:hAnsi="Times New Roman" w:cs="Times New Roman"/>
          <w:sz w:val="24"/>
          <w:szCs w:val="24"/>
        </w:rPr>
        <w:t>)</w:t>
      </w:r>
      <w:r>
        <w:rPr>
          <w:rFonts w:ascii="Times New Roman" w:eastAsia="Times New Roman" w:hAnsi="Times New Roman" w:cs="Times New Roman"/>
          <w:sz w:val="24"/>
          <w:szCs w:val="24"/>
        </w:rPr>
        <w:t>, but</w:t>
      </w:r>
      <w:r w:rsidR="006A288B">
        <w:rPr>
          <w:rFonts w:ascii="Times New Roman" w:eastAsia="Times New Roman" w:hAnsi="Times New Roman" w:cs="Times New Roman"/>
          <w:sz w:val="24"/>
          <w:szCs w:val="24"/>
        </w:rPr>
        <w:t xml:space="preserve"> reduced to only 19.6 percent in 2016, </w:t>
      </w:r>
      <w:r w:rsidR="008A122A">
        <w:rPr>
          <w:rFonts w:ascii="Times New Roman" w:eastAsia="Times New Roman" w:hAnsi="Times New Roman" w:cs="Times New Roman"/>
          <w:sz w:val="24"/>
          <w:szCs w:val="24"/>
        </w:rPr>
        <w:t>according to a World Bank report</w:t>
      </w:r>
      <w:r w:rsidR="006A288B">
        <w:rPr>
          <w:rFonts w:ascii="Times New Roman" w:eastAsia="Times New Roman" w:hAnsi="Times New Roman" w:cs="Times New Roman"/>
          <w:sz w:val="24"/>
          <w:szCs w:val="24"/>
        </w:rPr>
        <w:t>. Yet, about 45 percent</w:t>
      </w:r>
      <w:r>
        <w:rPr>
          <w:rFonts w:ascii="Times New Roman" w:eastAsia="Times New Roman" w:hAnsi="Times New Roman" w:cs="Times New Roman"/>
          <w:sz w:val="24"/>
          <w:szCs w:val="24"/>
        </w:rPr>
        <w:t xml:space="preserve"> of Ghana’s labor force is still eng</w:t>
      </w:r>
      <w:r w:rsidR="006A288B">
        <w:rPr>
          <w:rFonts w:ascii="Times New Roman" w:eastAsia="Times New Roman" w:hAnsi="Times New Roman" w:cs="Times New Roman"/>
          <w:sz w:val="24"/>
          <w:szCs w:val="24"/>
        </w:rPr>
        <w:t>aged in agriculture, a</w:t>
      </w:r>
      <w:r w:rsidR="00B27D7E">
        <w:rPr>
          <w:rFonts w:ascii="Times New Roman" w:eastAsia="Times New Roman" w:hAnsi="Times New Roman" w:cs="Times New Roman"/>
          <w:sz w:val="24"/>
          <w:szCs w:val="24"/>
        </w:rPr>
        <w:t xml:space="preserve">ccording to the United Nations </w:t>
      </w:r>
      <w:r>
        <w:rPr>
          <w:rFonts w:ascii="Times New Roman" w:eastAsia="Times New Roman" w:hAnsi="Times New Roman" w:cs="Times New Roman"/>
          <w:sz w:val="24"/>
          <w:szCs w:val="24"/>
        </w:rPr>
        <w:t>Food and Agriculture Organization</w:t>
      </w:r>
      <w:r w:rsidR="006A288B">
        <w:rPr>
          <w:rFonts w:ascii="Times New Roman" w:eastAsia="Times New Roman" w:hAnsi="Times New Roman" w:cs="Times New Roman"/>
          <w:sz w:val="24"/>
          <w:szCs w:val="24"/>
        </w:rPr>
        <w:t xml:space="preserve"> (FAO</w:t>
      </w:r>
      <w:r>
        <w:rPr>
          <w:rFonts w:ascii="Times New Roman" w:eastAsia="Times New Roman" w:hAnsi="Times New Roman" w:cs="Times New Roman"/>
          <w:sz w:val="24"/>
          <w:szCs w:val="24"/>
        </w:rPr>
        <w:t xml:space="preserve">). Low income and employment prospects in rural areas drive the government to prioritize agriculture development to generate more employment opportunities, in addition to ensuring food </w:t>
      </w:r>
      <w:r w:rsidR="00AB1A44">
        <w:rPr>
          <w:rFonts w:ascii="Times New Roman" w:eastAsia="Times New Roman" w:hAnsi="Times New Roman" w:cs="Times New Roman"/>
          <w:sz w:val="24"/>
          <w:szCs w:val="24"/>
        </w:rPr>
        <w:t>security and nutrition balance</w:t>
      </w:r>
      <w:r>
        <w:rPr>
          <w:rFonts w:ascii="Times New Roman" w:eastAsia="Times New Roman" w:hAnsi="Times New Roman" w:cs="Times New Roman"/>
          <w:sz w:val="24"/>
          <w:szCs w:val="24"/>
        </w:rPr>
        <w:t>.</w:t>
      </w:r>
      <w:r w:rsidR="008A12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are many barriers that hinder Ghanaian farmers from accessing agricultural information to boost productivity, including low literacy rate</w:t>
      </w:r>
      <w:r w:rsidR="00AB1A44">
        <w:rPr>
          <w:rFonts w:ascii="Times New Roman" w:eastAsia="Times New Roman" w:hAnsi="Times New Roman" w:cs="Times New Roman"/>
          <w:sz w:val="24"/>
          <w:szCs w:val="24"/>
        </w:rPr>
        <w:t>s</w:t>
      </w:r>
      <w:r>
        <w:rPr>
          <w:rFonts w:ascii="Times New Roman" w:eastAsia="Times New Roman" w:hAnsi="Times New Roman" w:cs="Times New Roman"/>
          <w:sz w:val="24"/>
          <w:szCs w:val="24"/>
        </w:rPr>
        <w:t>, lack of technology devices</w:t>
      </w:r>
      <w:r w:rsidR="00AB1A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nation-wide </w:t>
      </w:r>
      <w:r w:rsidR="00AB1A44">
        <w:rPr>
          <w:rFonts w:ascii="Times New Roman" w:eastAsia="Times New Roman" w:hAnsi="Times New Roman" w:cs="Times New Roman"/>
          <w:sz w:val="24"/>
          <w:szCs w:val="24"/>
        </w:rPr>
        <w:t xml:space="preserve">information and communications technology (ICT) </w:t>
      </w:r>
      <w:r>
        <w:rPr>
          <w:rFonts w:ascii="Times New Roman" w:eastAsia="Times New Roman" w:hAnsi="Times New Roman" w:cs="Times New Roman"/>
          <w:sz w:val="24"/>
          <w:szCs w:val="24"/>
        </w:rPr>
        <w:t>infrastructure,</w:t>
      </w:r>
      <w:r w:rsidR="008A122A">
        <w:rPr>
          <w:rFonts w:ascii="Times New Roman" w:eastAsia="Times New Roman" w:hAnsi="Times New Roman" w:cs="Times New Roman"/>
          <w:sz w:val="24"/>
          <w:szCs w:val="24"/>
        </w:rPr>
        <w:t xml:space="preserve"> and</w:t>
      </w:r>
      <w:r w:rsidR="00C471D2">
        <w:rPr>
          <w:rFonts w:ascii="Times New Roman" w:eastAsia="Times New Roman" w:hAnsi="Times New Roman" w:cs="Times New Roman"/>
          <w:sz w:val="24"/>
          <w:szCs w:val="24"/>
        </w:rPr>
        <w:t xml:space="preserve"> various</w:t>
      </w:r>
      <w:r w:rsidR="008A122A">
        <w:rPr>
          <w:rFonts w:ascii="Times New Roman" w:eastAsia="Times New Roman" w:hAnsi="Times New Roman" w:cs="Times New Roman"/>
          <w:sz w:val="24"/>
          <w:szCs w:val="24"/>
        </w:rPr>
        <w:t xml:space="preserve"> local languages</w:t>
      </w:r>
      <w:r>
        <w:rPr>
          <w:rFonts w:ascii="Times New Roman" w:eastAsia="Times New Roman" w:hAnsi="Times New Roman" w:cs="Times New Roman"/>
          <w:sz w:val="24"/>
          <w:szCs w:val="24"/>
        </w:rPr>
        <w:t>. These challenges urge the government and other agencies to find the effective methods to bring new knowledge and information to all farmers.</w:t>
      </w:r>
    </w:p>
    <w:p w14:paraId="5180F034" w14:textId="35288F68" w:rsidR="007F778B" w:rsidRDefault="00FE043F" w:rsidP="00352A09">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Ghana Agricultural Information Ne</w:t>
      </w:r>
      <w:r w:rsidR="006164D2">
        <w:rPr>
          <w:rFonts w:ascii="Times New Roman" w:eastAsia="Times New Roman" w:hAnsi="Times New Roman" w:cs="Times New Roman"/>
          <w:sz w:val="24"/>
          <w:szCs w:val="24"/>
        </w:rPr>
        <w:t>twork (GAINS) has spearheaded a</w:t>
      </w:r>
      <w:r>
        <w:rPr>
          <w:rFonts w:ascii="Times New Roman" w:eastAsia="Times New Roman" w:hAnsi="Times New Roman" w:cs="Times New Roman"/>
          <w:sz w:val="24"/>
          <w:szCs w:val="24"/>
        </w:rPr>
        <w:t xml:space="preserve"> </w:t>
      </w:r>
      <w:r w:rsidR="006164D2">
        <w:rPr>
          <w:rFonts w:ascii="Times New Roman" w:eastAsia="Times New Roman" w:hAnsi="Times New Roman" w:cs="Times New Roman"/>
          <w:sz w:val="24"/>
          <w:szCs w:val="24"/>
        </w:rPr>
        <w:t xml:space="preserve">live, one-hour-long </w:t>
      </w:r>
      <w:r>
        <w:rPr>
          <w:rFonts w:ascii="Times New Roman" w:eastAsia="Times New Roman" w:hAnsi="Times New Roman" w:cs="Times New Roman"/>
          <w:sz w:val="24"/>
          <w:szCs w:val="24"/>
        </w:rPr>
        <w:t xml:space="preserve">radio show that broadcasts </w:t>
      </w:r>
      <w:r w:rsidR="006164D2">
        <w:rPr>
          <w:rFonts w:ascii="Times New Roman" w:eastAsia="Times New Roman" w:hAnsi="Times New Roman" w:cs="Times New Roman"/>
          <w:sz w:val="24"/>
          <w:szCs w:val="24"/>
        </w:rPr>
        <w:t>agriculture information and features a question and answer</w:t>
      </w:r>
      <w:r>
        <w:rPr>
          <w:rFonts w:ascii="Times New Roman" w:eastAsia="Times New Roman" w:hAnsi="Times New Roman" w:cs="Times New Roman"/>
          <w:sz w:val="24"/>
          <w:szCs w:val="24"/>
        </w:rPr>
        <w:t xml:space="preserve"> session in </w:t>
      </w:r>
      <w:r w:rsidR="006164D2">
        <w:rPr>
          <w:rFonts w:ascii="Times New Roman" w:eastAsia="Times New Roman" w:hAnsi="Times New Roman" w:cs="Times New Roman"/>
          <w:sz w:val="24"/>
          <w:szCs w:val="24"/>
        </w:rPr>
        <w:t xml:space="preserve">partnership with </w:t>
      </w:r>
      <w:r>
        <w:rPr>
          <w:rFonts w:ascii="Times New Roman" w:eastAsia="Times New Roman" w:hAnsi="Times New Roman" w:cs="Times New Roman"/>
          <w:sz w:val="24"/>
          <w:szCs w:val="24"/>
        </w:rPr>
        <w:t>numerous local radio stations since 2004. Thousands of farmers have benefited from these radio programs. In 2013, the Food</w:t>
      </w:r>
      <w:r w:rsidR="008A12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Africa’s partner IFPRI collaborated with a local network operator called </w:t>
      </w:r>
      <w:proofErr w:type="spellStart"/>
      <w:r>
        <w:rPr>
          <w:rFonts w:ascii="Times New Roman" w:eastAsia="Times New Roman" w:hAnsi="Times New Roman" w:cs="Times New Roman"/>
          <w:sz w:val="24"/>
          <w:szCs w:val="24"/>
        </w:rPr>
        <w:t>Esoko</w:t>
      </w:r>
      <w:proofErr w:type="spellEnd"/>
      <w:r>
        <w:rPr>
          <w:rFonts w:ascii="Times New Roman" w:eastAsia="Times New Roman" w:hAnsi="Times New Roman" w:cs="Times New Roman"/>
          <w:sz w:val="24"/>
          <w:szCs w:val="24"/>
        </w:rPr>
        <w:t xml:space="preserve"> to provide agricultural market information such as customized crop price information to sample households twice a week via </w:t>
      </w:r>
      <w:r w:rsidR="00AE19A7">
        <w:rPr>
          <w:rFonts w:ascii="Times New Roman" w:eastAsia="Times New Roman" w:hAnsi="Times New Roman" w:cs="Times New Roman"/>
          <w:sz w:val="24"/>
          <w:szCs w:val="24"/>
        </w:rPr>
        <w:t xml:space="preserve">Short Message Service (SMS) </w:t>
      </w:r>
      <w:r>
        <w:rPr>
          <w:rFonts w:ascii="Times New Roman" w:eastAsia="Times New Roman" w:hAnsi="Times New Roman" w:cs="Times New Roman"/>
          <w:sz w:val="24"/>
          <w:szCs w:val="24"/>
        </w:rPr>
        <w:t xml:space="preserve">messages. Additionally, the Ghanaian government has strived to provide more information to farmers through the E-agriculture Resources website, </w:t>
      </w:r>
      <w:r w:rsidR="008A122A">
        <w:rPr>
          <w:rFonts w:ascii="Times New Roman" w:eastAsia="Times New Roman" w:hAnsi="Times New Roman" w:cs="Times New Roman"/>
          <w:sz w:val="24"/>
          <w:szCs w:val="24"/>
        </w:rPr>
        <w:t xml:space="preserve">toll free </w:t>
      </w:r>
      <w:r w:rsidR="00AE19A7">
        <w:rPr>
          <w:rFonts w:ascii="Times New Roman" w:eastAsia="Times New Roman" w:hAnsi="Times New Roman" w:cs="Times New Roman"/>
          <w:sz w:val="24"/>
          <w:szCs w:val="24"/>
        </w:rPr>
        <w:t>call center</w:t>
      </w:r>
      <w:r>
        <w:rPr>
          <w:rFonts w:ascii="Times New Roman" w:eastAsia="Times New Roman" w:hAnsi="Times New Roman" w:cs="Times New Roman"/>
          <w:sz w:val="24"/>
          <w:szCs w:val="24"/>
        </w:rPr>
        <w:t xml:space="preserve">, and a </w:t>
      </w:r>
      <w:r w:rsidR="00105E40">
        <w:rPr>
          <w:rFonts w:ascii="Times New Roman" w:eastAsia="Times New Roman" w:hAnsi="Times New Roman" w:cs="Times New Roman"/>
          <w:sz w:val="24"/>
          <w:szCs w:val="24"/>
        </w:rPr>
        <w:t>WhatsApp</w:t>
      </w:r>
      <w:r>
        <w:rPr>
          <w:rFonts w:ascii="Times New Roman" w:eastAsia="Times New Roman" w:hAnsi="Times New Roman" w:cs="Times New Roman"/>
          <w:sz w:val="24"/>
          <w:szCs w:val="24"/>
        </w:rPr>
        <w:t xml:space="preserve"> number. Although these efforts are significant, the population of farmers who do not have access to radio, mobile phone devices, or computers will still have difficulty in utilizing the information.</w:t>
      </w:r>
    </w:p>
    <w:p w14:paraId="701268C3" w14:textId="77777777" w:rsidR="003B48E9" w:rsidRDefault="003B48E9" w:rsidP="00352A09">
      <w:pPr>
        <w:pStyle w:val="Normal1"/>
        <w:spacing w:after="120" w:line="240" w:lineRule="auto"/>
        <w:jc w:val="both"/>
        <w:rPr>
          <w:rFonts w:ascii="Times New Roman" w:eastAsia="Times New Roman" w:hAnsi="Times New Roman" w:cs="Times New Roman"/>
          <w:sz w:val="24"/>
          <w:szCs w:val="24"/>
        </w:rPr>
      </w:pPr>
    </w:p>
    <w:tbl>
      <w:tblPr>
        <w:tblW w:w="8977" w:type="dxa"/>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0" w:type="dxa"/>
          <w:left w:w="0" w:type="dxa"/>
          <w:bottom w:w="100" w:type="dxa"/>
          <w:right w:w="0" w:type="dxa"/>
        </w:tblCellMar>
        <w:tblLook w:val="04A0" w:firstRow="1" w:lastRow="0" w:firstColumn="1" w:lastColumn="0" w:noHBand="0" w:noVBand="1"/>
      </w:tblPr>
      <w:tblGrid>
        <w:gridCol w:w="2880"/>
        <w:gridCol w:w="1656"/>
        <w:gridCol w:w="3024"/>
        <w:gridCol w:w="1417"/>
      </w:tblGrid>
      <w:tr w:rsidR="00352A09" w:rsidRPr="009504BE" w14:paraId="11108D62" w14:textId="77777777" w:rsidTr="0066495A">
        <w:trPr>
          <w:trHeight w:val="20"/>
        </w:trPr>
        <w:tc>
          <w:tcPr>
            <w:tcW w:w="8977" w:type="dxa"/>
            <w:gridSpan w:val="4"/>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42B41182"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eastAsia="Times New Roman" w:hAnsi="Times New Roman" w:cs="Times New Roman"/>
                <w:b/>
                <w:sz w:val="24"/>
                <w:szCs w:val="24"/>
              </w:rPr>
              <w:t>Ghana</w:t>
            </w:r>
          </w:p>
        </w:tc>
      </w:tr>
      <w:tr w:rsidR="00352A09" w:rsidRPr="009504BE" w14:paraId="639F8F7C" w14:textId="77777777" w:rsidTr="0066495A">
        <w:trPr>
          <w:trHeight w:val="20"/>
        </w:trPr>
        <w:tc>
          <w:tcPr>
            <w:tcW w:w="2880"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430CA452" w14:textId="77777777" w:rsidR="00352A09" w:rsidRPr="009504BE" w:rsidRDefault="00352A09" w:rsidP="003B48E9">
            <w:pPr>
              <w:spacing w:after="0" w:line="240" w:lineRule="auto"/>
              <w:jc w:val="center"/>
              <w:rPr>
                <w:rFonts w:ascii="Times New Roman" w:hAnsi="Times New Roman" w:cs="Times New Roman"/>
                <w:b/>
                <w:bCs/>
                <w:sz w:val="24"/>
                <w:szCs w:val="24"/>
              </w:rPr>
            </w:pPr>
            <w:r w:rsidRPr="009504BE">
              <w:rPr>
                <w:rFonts w:ascii="Times New Roman" w:hAnsi="Times New Roman" w:cs="Times New Roman"/>
                <w:b/>
                <w:sz w:val="24"/>
                <w:szCs w:val="24"/>
              </w:rPr>
              <w:t>Population</w:t>
            </w:r>
          </w:p>
          <w:p w14:paraId="5708AEB6"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hAnsi="Times New Roman" w:cs="Times New Roman"/>
                <w:b/>
                <w:sz w:val="24"/>
                <w:szCs w:val="24"/>
              </w:rPr>
              <w:t>(UN, 2015)</w:t>
            </w:r>
          </w:p>
        </w:tc>
        <w:tc>
          <w:tcPr>
            <w:tcW w:w="1656"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03235C8E" w14:textId="77777777" w:rsidR="00352A09" w:rsidRPr="009504BE" w:rsidRDefault="00352A09" w:rsidP="003B48E9">
            <w:pPr>
              <w:spacing w:after="0" w:line="240" w:lineRule="auto"/>
              <w:jc w:val="center"/>
              <w:rPr>
                <w:rFonts w:ascii="Times New Roman" w:eastAsia="Times New Roman" w:hAnsi="Times New Roman" w:cs="Times New Roman"/>
                <w:sz w:val="24"/>
                <w:szCs w:val="24"/>
              </w:rPr>
            </w:pPr>
            <w:r w:rsidRPr="009504BE">
              <w:rPr>
                <w:rFonts w:ascii="Times New Roman" w:hAnsi="Times New Roman" w:cs="Times New Roman"/>
                <w:sz w:val="24"/>
                <w:szCs w:val="24"/>
              </w:rPr>
              <w:t>26,984,328</w:t>
            </w:r>
          </w:p>
        </w:tc>
        <w:tc>
          <w:tcPr>
            <w:tcW w:w="3024"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EA25E4B" w14:textId="77777777" w:rsidR="00352A09" w:rsidRPr="009504BE" w:rsidRDefault="00352A09" w:rsidP="003B48E9">
            <w:pPr>
              <w:spacing w:after="0" w:line="240" w:lineRule="auto"/>
              <w:jc w:val="center"/>
              <w:rPr>
                <w:rFonts w:ascii="Times New Roman" w:hAnsi="Times New Roman" w:cs="Times New Roman"/>
                <w:b/>
                <w:sz w:val="24"/>
                <w:szCs w:val="24"/>
              </w:rPr>
            </w:pPr>
            <w:r w:rsidRPr="009504BE">
              <w:rPr>
                <w:rFonts w:ascii="Times New Roman" w:hAnsi="Times New Roman" w:cs="Times New Roman"/>
                <w:b/>
                <w:sz w:val="24"/>
                <w:szCs w:val="24"/>
              </w:rPr>
              <w:t>Fixed broadband subscriptions (%)</w:t>
            </w:r>
          </w:p>
          <w:p w14:paraId="3608519E"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hAnsi="Times New Roman" w:cs="Times New Roman"/>
                <w:b/>
                <w:sz w:val="24"/>
                <w:szCs w:val="24"/>
              </w:rPr>
              <w:t>(ITU, 2016)</w:t>
            </w:r>
          </w:p>
        </w:tc>
        <w:tc>
          <w:tcPr>
            <w:tcW w:w="1417"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82FFA3B" w14:textId="77777777" w:rsidR="00352A09" w:rsidRPr="009504BE" w:rsidRDefault="00352A09" w:rsidP="003B48E9">
            <w:pPr>
              <w:spacing w:after="0" w:line="240" w:lineRule="auto"/>
              <w:jc w:val="center"/>
              <w:rPr>
                <w:rFonts w:ascii="Times New Roman" w:eastAsia="Times New Roman" w:hAnsi="Times New Roman" w:cs="Times New Roman"/>
                <w:sz w:val="24"/>
                <w:szCs w:val="24"/>
              </w:rPr>
            </w:pPr>
            <w:r w:rsidRPr="009504BE">
              <w:rPr>
                <w:rFonts w:ascii="Times New Roman" w:hAnsi="Times New Roman" w:cs="Times New Roman"/>
                <w:sz w:val="24"/>
                <w:szCs w:val="24"/>
              </w:rPr>
              <w:t>0.31</w:t>
            </w:r>
          </w:p>
        </w:tc>
      </w:tr>
      <w:tr w:rsidR="00352A09" w:rsidRPr="009504BE" w14:paraId="66F1B588" w14:textId="77777777" w:rsidTr="0066495A">
        <w:trPr>
          <w:trHeight w:val="20"/>
        </w:trPr>
        <w:tc>
          <w:tcPr>
            <w:tcW w:w="2880"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B50712B"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eastAsia="Times New Roman" w:hAnsi="Times New Roman" w:cs="Times New Roman"/>
                <w:b/>
                <w:bCs/>
                <w:sz w:val="24"/>
                <w:szCs w:val="24"/>
              </w:rPr>
              <w:t>Population density (people per sq.km)</w:t>
            </w:r>
          </w:p>
          <w:p w14:paraId="581278C1"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eastAsia="Times New Roman" w:hAnsi="Times New Roman" w:cs="Times New Roman"/>
                <w:b/>
                <w:bCs/>
                <w:sz w:val="24"/>
                <w:szCs w:val="24"/>
              </w:rPr>
              <w:t>(UN, 2015)</w:t>
            </w:r>
          </w:p>
        </w:tc>
        <w:tc>
          <w:tcPr>
            <w:tcW w:w="1656"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57AF60F3" w14:textId="77777777" w:rsidR="00352A09" w:rsidRPr="009504BE" w:rsidRDefault="00352A09" w:rsidP="003B48E9">
            <w:pPr>
              <w:spacing w:after="0" w:line="240" w:lineRule="auto"/>
              <w:jc w:val="center"/>
              <w:rPr>
                <w:rFonts w:ascii="Times New Roman" w:eastAsia="Times New Roman" w:hAnsi="Times New Roman" w:cs="Times New Roman"/>
                <w:sz w:val="24"/>
                <w:szCs w:val="24"/>
              </w:rPr>
            </w:pPr>
            <w:r w:rsidRPr="009504BE">
              <w:rPr>
                <w:rFonts w:ascii="Times New Roman" w:hAnsi="Times New Roman" w:cs="Times New Roman"/>
                <w:sz w:val="24"/>
                <w:szCs w:val="24"/>
              </w:rPr>
              <w:t>113.13</w:t>
            </w:r>
          </w:p>
        </w:tc>
        <w:tc>
          <w:tcPr>
            <w:tcW w:w="3024"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E272623" w14:textId="77777777" w:rsidR="00352A09" w:rsidRPr="009504BE" w:rsidRDefault="00352A09" w:rsidP="003B48E9">
            <w:pPr>
              <w:spacing w:after="0" w:line="240" w:lineRule="auto"/>
              <w:jc w:val="center"/>
              <w:rPr>
                <w:rFonts w:ascii="Times New Roman" w:hAnsi="Times New Roman" w:cs="Times New Roman"/>
                <w:b/>
                <w:sz w:val="24"/>
                <w:szCs w:val="24"/>
              </w:rPr>
            </w:pPr>
            <w:r w:rsidRPr="009504BE">
              <w:rPr>
                <w:rFonts w:ascii="Times New Roman" w:hAnsi="Times New Roman" w:cs="Times New Roman"/>
                <w:b/>
                <w:sz w:val="24"/>
                <w:szCs w:val="24"/>
              </w:rPr>
              <w:t>Mobile cellular subscriptions (%)</w:t>
            </w:r>
          </w:p>
          <w:p w14:paraId="3EEF0114"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hAnsi="Times New Roman" w:cs="Times New Roman"/>
                <w:b/>
                <w:sz w:val="24"/>
                <w:szCs w:val="24"/>
              </w:rPr>
              <w:t>(ITU, 2016)</w:t>
            </w:r>
          </w:p>
        </w:tc>
        <w:tc>
          <w:tcPr>
            <w:tcW w:w="1417"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209398C" w14:textId="77777777" w:rsidR="00352A09" w:rsidRPr="009504BE" w:rsidRDefault="00352A09" w:rsidP="003B48E9">
            <w:pPr>
              <w:spacing w:after="0" w:line="240" w:lineRule="auto"/>
              <w:jc w:val="center"/>
              <w:rPr>
                <w:rFonts w:ascii="Times New Roman" w:eastAsia="Times New Roman" w:hAnsi="Times New Roman" w:cs="Times New Roman"/>
                <w:sz w:val="24"/>
                <w:szCs w:val="24"/>
              </w:rPr>
            </w:pPr>
            <w:r w:rsidRPr="009504BE">
              <w:rPr>
                <w:rFonts w:ascii="Times New Roman" w:hAnsi="Times New Roman" w:cs="Times New Roman"/>
                <w:sz w:val="24"/>
                <w:szCs w:val="24"/>
              </w:rPr>
              <w:t>139.13</w:t>
            </w:r>
          </w:p>
        </w:tc>
      </w:tr>
      <w:tr w:rsidR="00352A09" w:rsidRPr="009504BE" w14:paraId="6090DE1A" w14:textId="77777777" w:rsidTr="0066495A">
        <w:trPr>
          <w:trHeight w:val="20"/>
        </w:trPr>
        <w:tc>
          <w:tcPr>
            <w:tcW w:w="2880"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61CDFE0B"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eastAsia="Times New Roman" w:hAnsi="Times New Roman" w:cs="Times New Roman"/>
                <w:b/>
                <w:bCs/>
                <w:sz w:val="24"/>
                <w:szCs w:val="24"/>
              </w:rPr>
              <w:t>Median household income</w:t>
            </w:r>
          </w:p>
          <w:p w14:paraId="3697CB75"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eastAsia="Times New Roman" w:hAnsi="Times New Roman" w:cs="Times New Roman"/>
                <w:b/>
                <w:bCs/>
                <w:sz w:val="24"/>
                <w:szCs w:val="24"/>
              </w:rPr>
              <w:t>(Gallup, 2006-2012)</w:t>
            </w:r>
          </w:p>
        </w:tc>
        <w:tc>
          <w:tcPr>
            <w:tcW w:w="1656"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8650AB6" w14:textId="77777777" w:rsidR="00352A09" w:rsidRPr="009504BE" w:rsidRDefault="00352A09" w:rsidP="003B48E9">
            <w:pPr>
              <w:spacing w:after="0" w:line="240" w:lineRule="auto"/>
              <w:jc w:val="center"/>
              <w:rPr>
                <w:rFonts w:ascii="Times New Roman" w:eastAsia="Times New Roman" w:hAnsi="Times New Roman" w:cs="Times New Roman"/>
                <w:sz w:val="24"/>
                <w:szCs w:val="24"/>
              </w:rPr>
            </w:pPr>
            <w:r w:rsidRPr="009504BE">
              <w:rPr>
                <w:rFonts w:ascii="Times New Roman" w:hAnsi="Times New Roman" w:cs="Times New Roman"/>
                <w:sz w:val="24"/>
                <w:szCs w:val="24"/>
              </w:rPr>
              <w:t>US$ 2,050</w:t>
            </w:r>
          </w:p>
        </w:tc>
        <w:tc>
          <w:tcPr>
            <w:tcW w:w="3024"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5758E5B2" w14:textId="77777777" w:rsidR="00352A09" w:rsidRPr="009504BE" w:rsidRDefault="00352A09" w:rsidP="003B48E9">
            <w:pPr>
              <w:spacing w:after="0" w:line="240" w:lineRule="auto"/>
              <w:jc w:val="center"/>
              <w:rPr>
                <w:rFonts w:ascii="Times New Roman" w:hAnsi="Times New Roman" w:cs="Times New Roman"/>
                <w:b/>
                <w:sz w:val="24"/>
                <w:szCs w:val="24"/>
              </w:rPr>
            </w:pPr>
            <w:r w:rsidRPr="009504BE">
              <w:rPr>
                <w:rFonts w:ascii="Times New Roman" w:hAnsi="Times New Roman" w:cs="Times New Roman"/>
                <w:b/>
                <w:sz w:val="24"/>
                <w:szCs w:val="24"/>
              </w:rPr>
              <w:t>Individuals using the Internet (%)</w:t>
            </w:r>
          </w:p>
          <w:p w14:paraId="0870C7FE"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hAnsi="Times New Roman" w:cs="Times New Roman"/>
                <w:b/>
                <w:sz w:val="24"/>
                <w:szCs w:val="24"/>
              </w:rPr>
              <w:t>(ITU, 2016)</w:t>
            </w:r>
          </w:p>
        </w:tc>
        <w:tc>
          <w:tcPr>
            <w:tcW w:w="1417"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69B50515" w14:textId="77777777" w:rsidR="00352A09" w:rsidRPr="009504BE" w:rsidRDefault="00352A09" w:rsidP="003B48E9">
            <w:pPr>
              <w:spacing w:after="0" w:line="240" w:lineRule="auto"/>
              <w:jc w:val="center"/>
              <w:rPr>
                <w:rFonts w:ascii="Times New Roman" w:eastAsia="Times New Roman" w:hAnsi="Times New Roman" w:cs="Times New Roman"/>
                <w:sz w:val="24"/>
                <w:szCs w:val="24"/>
              </w:rPr>
            </w:pPr>
            <w:r w:rsidRPr="009504BE">
              <w:rPr>
                <w:rFonts w:ascii="Times New Roman" w:hAnsi="Times New Roman" w:cs="Times New Roman"/>
                <w:sz w:val="24"/>
                <w:szCs w:val="24"/>
              </w:rPr>
              <w:t>34.7</w:t>
            </w:r>
          </w:p>
        </w:tc>
      </w:tr>
      <w:tr w:rsidR="00352A09" w:rsidRPr="009504BE" w14:paraId="2CC67F19" w14:textId="77777777" w:rsidTr="0066495A">
        <w:trPr>
          <w:trHeight w:val="20"/>
        </w:trPr>
        <w:tc>
          <w:tcPr>
            <w:tcW w:w="2880"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30A585BB" w14:textId="77777777" w:rsidR="00352A09" w:rsidRPr="009504BE" w:rsidRDefault="00352A09" w:rsidP="003B48E9">
            <w:pPr>
              <w:spacing w:after="0" w:line="240" w:lineRule="auto"/>
              <w:jc w:val="center"/>
              <w:rPr>
                <w:rFonts w:ascii="Times New Roman" w:hAnsi="Times New Roman" w:cs="Times New Roman"/>
                <w:b/>
                <w:sz w:val="24"/>
                <w:szCs w:val="24"/>
              </w:rPr>
            </w:pPr>
            <w:r w:rsidRPr="009504BE">
              <w:rPr>
                <w:rFonts w:ascii="Times New Roman" w:hAnsi="Times New Roman" w:cs="Times New Roman"/>
                <w:b/>
                <w:sz w:val="24"/>
                <w:szCs w:val="24"/>
              </w:rPr>
              <w:t xml:space="preserve">Education </w:t>
            </w:r>
          </w:p>
          <w:p w14:paraId="59081B31" w14:textId="77777777" w:rsidR="00352A09" w:rsidRPr="009504BE" w:rsidRDefault="00352A09" w:rsidP="003B48E9">
            <w:pPr>
              <w:spacing w:after="0" w:line="240" w:lineRule="auto"/>
              <w:jc w:val="center"/>
              <w:rPr>
                <w:rFonts w:ascii="Times New Roman" w:hAnsi="Times New Roman" w:cs="Times New Roman"/>
                <w:b/>
                <w:sz w:val="24"/>
                <w:szCs w:val="24"/>
              </w:rPr>
            </w:pPr>
            <w:r w:rsidRPr="009504BE">
              <w:rPr>
                <w:rFonts w:ascii="Times New Roman" w:hAnsi="Times New Roman" w:cs="Times New Roman"/>
                <w:b/>
                <w:sz w:val="24"/>
                <w:szCs w:val="24"/>
              </w:rPr>
              <w:t xml:space="preserve">(Mean years of schooling) </w:t>
            </w:r>
          </w:p>
          <w:p w14:paraId="270812D9"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hAnsi="Times New Roman" w:cs="Times New Roman"/>
                <w:b/>
                <w:sz w:val="24"/>
                <w:szCs w:val="24"/>
              </w:rPr>
              <w:t>(UNDP, 2013)</w:t>
            </w:r>
          </w:p>
        </w:tc>
        <w:tc>
          <w:tcPr>
            <w:tcW w:w="1656"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7BC7E5D2" w14:textId="77777777" w:rsidR="00352A09" w:rsidRPr="009504BE" w:rsidRDefault="00352A09" w:rsidP="003B48E9">
            <w:pPr>
              <w:spacing w:after="0" w:line="240" w:lineRule="auto"/>
              <w:jc w:val="center"/>
              <w:rPr>
                <w:rFonts w:ascii="Times New Roman" w:hAnsi="Times New Roman" w:cs="Times New Roman"/>
                <w:sz w:val="24"/>
                <w:szCs w:val="24"/>
              </w:rPr>
            </w:pPr>
            <w:r w:rsidRPr="009504BE">
              <w:rPr>
                <w:rFonts w:ascii="Times New Roman" w:hAnsi="Times New Roman" w:cs="Times New Roman"/>
                <w:sz w:val="24"/>
                <w:szCs w:val="24"/>
              </w:rPr>
              <w:t>Male: 8.1</w:t>
            </w:r>
          </w:p>
          <w:p w14:paraId="3EC8A512" w14:textId="77777777" w:rsidR="00352A09" w:rsidRPr="009504BE" w:rsidRDefault="00352A09" w:rsidP="003B48E9">
            <w:pPr>
              <w:spacing w:after="0" w:line="240" w:lineRule="auto"/>
              <w:jc w:val="center"/>
              <w:rPr>
                <w:rFonts w:ascii="Times New Roman" w:eastAsia="Times New Roman" w:hAnsi="Times New Roman" w:cs="Times New Roman"/>
                <w:sz w:val="24"/>
                <w:szCs w:val="24"/>
              </w:rPr>
            </w:pPr>
            <w:r w:rsidRPr="009504BE">
              <w:rPr>
                <w:rFonts w:ascii="Times New Roman" w:hAnsi="Times New Roman" w:cs="Times New Roman"/>
                <w:sz w:val="24"/>
                <w:szCs w:val="24"/>
              </w:rPr>
              <w:t>Female: 5.9</w:t>
            </w:r>
          </w:p>
        </w:tc>
        <w:tc>
          <w:tcPr>
            <w:tcW w:w="3024"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32718014" w14:textId="77777777" w:rsidR="00352A09" w:rsidRPr="009504BE" w:rsidRDefault="00352A09" w:rsidP="003B48E9">
            <w:pPr>
              <w:spacing w:after="0" w:line="240" w:lineRule="auto"/>
              <w:jc w:val="center"/>
              <w:rPr>
                <w:rFonts w:ascii="Times New Roman" w:eastAsia="Times New Roman" w:hAnsi="Times New Roman" w:cs="Times New Roman"/>
                <w:b/>
                <w:sz w:val="24"/>
                <w:szCs w:val="24"/>
              </w:rPr>
            </w:pPr>
            <w:r w:rsidRPr="009504BE">
              <w:rPr>
                <w:rFonts w:ascii="Times New Roman" w:hAnsi="Times New Roman" w:cs="Times New Roman"/>
                <w:b/>
                <w:sz w:val="24"/>
                <w:szCs w:val="24"/>
              </w:rPr>
              <w:t>Individuals using the Internet by Gender (%) (ITU, 2016)</w:t>
            </w:r>
          </w:p>
        </w:tc>
        <w:tc>
          <w:tcPr>
            <w:tcW w:w="1417" w:type="dxa"/>
            <w:tcBorders>
              <w:top w:val="single" w:sz="4" w:space="0" w:color="666666"/>
              <w:left w:val="single" w:sz="4" w:space="0" w:color="666666"/>
              <w:bottom w:val="single" w:sz="4" w:space="0" w:color="666666"/>
              <w:right w:val="single" w:sz="4" w:space="0" w:color="666666"/>
            </w:tcBorders>
            <w:shd w:val="clear" w:color="auto" w:fill="auto"/>
            <w:tcMar>
              <w:left w:w="108" w:type="dxa"/>
            </w:tcMar>
            <w:vAlign w:val="center"/>
          </w:tcPr>
          <w:p w14:paraId="474B3F41" w14:textId="77777777" w:rsidR="00352A09" w:rsidRPr="009504BE" w:rsidRDefault="00352A09" w:rsidP="003B48E9">
            <w:pPr>
              <w:spacing w:after="0" w:line="240" w:lineRule="auto"/>
              <w:jc w:val="center"/>
              <w:rPr>
                <w:rFonts w:ascii="Times New Roman" w:eastAsia="Times New Roman" w:hAnsi="Times New Roman" w:cs="Times New Roman"/>
                <w:sz w:val="24"/>
                <w:szCs w:val="24"/>
              </w:rPr>
            </w:pPr>
            <w:r w:rsidRPr="009504BE">
              <w:rPr>
                <w:rFonts w:ascii="Times New Roman" w:hAnsi="Times New Roman" w:cs="Times New Roman"/>
                <w:sz w:val="24"/>
                <w:szCs w:val="24"/>
              </w:rPr>
              <w:t>N/A</w:t>
            </w:r>
          </w:p>
        </w:tc>
      </w:tr>
    </w:tbl>
    <w:p w14:paraId="5E753A46" w14:textId="0CDF3F1A" w:rsidR="007F778B" w:rsidRDefault="004A3BA9" w:rsidP="00352A09">
      <w:pPr>
        <w:pStyle w:val="Heading1"/>
        <w:rPr>
          <w:b/>
        </w:rPr>
      </w:pPr>
      <w:r>
        <w:t>Project D</w:t>
      </w:r>
      <w:r w:rsidR="00FE043F">
        <w:t>escription</w:t>
      </w:r>
    </w:p>
    <w:p w14:paraId="52498092" w14:textId="798B8EC7" w:rsidR="007F778B" w:rsidRDefault="00FE043F" w:rsidP="00352A09">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2014-2015, </w:t>
      </w:r>
      <w:proofErr w:type="spellStart"/>
      <w:r>
        <w:rPr>
          <w:rFonts w:ascii="Times New Roman" w:eastAsia="Times New Roman" w:hAnsi="Times New Roman" w:cs="Times New Roman"/>
          <w:sz w:val="24"/>
          <w:szCs w:val="24"/>
        </w:rPr>
        <w:t>Farmerline</w:t>
      </w:r>
      <w:proofErr w:type="spellEnd"/>
      <w:r>
        <w:rPr>
          <w:rFonts w:ascii="Times New Roman" w:eastAsia="Times New Roman" w:hAnsi="Times New Roman" w:cs="Times New Roman"/>
          <w:sz w:val="24"/>
          <w:szCs w:val="24"/>
        </w:rPr>
        <w:t xml:space="preserve"> </w:t>
      </w:r>
      <w:r w:rsidR="00105E40">
        <w:rPr>
          <w:rFonts w:ascii="Times New Roman" w:eastAsia="Times New Roman" w:hAnsi="Times New Roman" w:cs="Times New Roman"/>
          <w:sz w:val="24"/>
          <w:szCs w:val="24"/>
        </w:rPr>
        <w:t>conducted</w:t>
      </w:r>
      <w:r>
        <w:rPr>
          <w:rFonts w:ascii="Times New Roman" w:eastAsia="Times New Roman" w:hAnsi="Times New Roman" w:cs="Times New Roman"/>
          <w:sz w:val="24"/>
          <w:szCs w:val="24"/>
        </w:rPr>
        <w:t xml:space="preserve"> a FIRE-funded pilot project bringing telephonic agricultural aid to fish farmers in the Ashanti and </w:t>
      </w:r>
      <w:proofErr w:type="spellStart"/>
      <w:r>
        <w:rPr>
          <w:rFonts w:ascii="Times New Roman" w:eastAsia="Times New Roman" w:hAnsi="Times New Roman" w:cs="Times New Roman"/>
          <w:sz w:val="24"/>
          <w:szCs w:val="24"/>
        </w:rPr>
        <w:t>Brong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Ahafo</w:t>
      </w:r>
      <w:proofErr w:type="spellEnd"/>
      <w:r>
        <w:rPr>
          <w:rFonts w:ascii="Times New Roman" w:eastAsia="Times New Roman" w:hAnsi="Times New Roman" w:cs="Times New Roman"/>
          <w:sz w:val="24"/>
          <w:szCs w:val="24"/>
        </w:rPr>
        <w:t xml:space="preserve"> regions of Ghana. The service consisted of free pre-recorded voice messages sent to farmers’ mobile phones, directed at </w:t>
      </w:r>
      <w:r>
        <w:rPr>
          <w:rFonts w:ascii="Times New Roman" w:eastAsia="Times New Roman" w:hAnsi="Times New Roman" w:cs="Times New Roman"/>
          <w:sz w:val="24"/>
          <w:szCs w:val="24"/>
        </w:rPr>
        <w:lastRenderedPageBreak/>
        <w:t xml:space="preserve">strategic times during fish cultivation cycles. The participating 3,000 farmers were regular mobile telephone users, relying on voice communication due to illiteracy. The messages were recorded in the region’s local language and contained information about weather, market prices, instructions, facts, and tips to help farmers increase productivity and decrease waste. These farmers had already participated in workshops in which </w:t>
      </w:r>
      <w:proofErr w:type="spellStart"/>
      <w:r>
        <w:rPr>
          <w:rFonts w:ascii="Times New Roman" w:eastAsia="Times New Roman" w:hAnsi="Times New Roman" w:cs="Times New Roman"/>
          <w:sz w:val="24"/>
          <w:szCs w:val="24"/>
        </w:rPr>
        <w:t>Farmerline</w:t>
      </w:r>
      <w:proofErr w:type="spellEnd"/>
      <w:r>
        <w:rPr>
          <w:rFonts w:ascii="Times New Roman" w:eastAsia="Times New Roman" w:hAnsi="Times New Roman" w:cs="Times New Roman"/>
          <w:sz w:val="24"/>
          <w:szCs w:val="24"/>
        </w:rPr>
        <w:t xml:space="preserve"> researchers and agricultural experts assessed their needs and values. The information provided </w:t>
      </w:r>
      <w:r w:rsidR="0057723C">
        <w:rPr>
          <w:rFonts w:ascii="Times New Roman" w:eastAsia="Times New Roman" w:hAnsi="Times New Roman" w:cs="Times New Roman"/>
          <w:sz w:val="24"/>
          <w:szCs w:val="24"/>
        </w:rPr>
        <w:t>is helping</w:t>
      </w:r>
      <w:r>
        <w:rPr>
          <w:rFonts w:ascii="Times New Roman" w:eastAsia="Times New Roman" w:hAnsi="Times New Roman" w:cs="Times New Roman"/>
          <w:sz w:val="24"/>
          <w:szCs w:val="24"/>
        </w:rPr>
        <w:t xml:space="preserve"> farmers increase fish production, improve the sustainability of their practice, get better prices at market, and increase their incomes. </w:t>
      </w:r>
    </w:p>
    <w:p w14:paraId="68D64584" w14:textId="36A17488" w:rsidR="007F778B" w:rsidRDefault="00FE043F" w:rsidP="00352A09">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service is now operating with an affordable fee-based business model and currently subscribes 225,000 farmers working on a diverse range of farms. </w:t>
      </w:r>
      <w:proofErr w:type="spellStart"/>
      <w:r>
        <w:rPr>
          <w:rFonts w:ascii="Times New Roman" w:eastAsia="Times New Roman" w:hAnsi="Times New Roman" w:cs="Times New Roman"/>
          <w:sz w:val="24"/>
          <w:szCs w:val="24"/>
        </w:rPr>
        <w:t>Farmerline’s</w:t>
      </w:r>
      <w:proofErr w:type="spellEnd"/>
      <w:r>
        <w:rPr>
          <w:rFonts w:ascii="Times New Roman" w:eastAsia="Times New Roman" w:hAnsi="Times New Roman" w:cs="Times New Roman"/>
          <w:sz w:val="24"/>
          <w:szCs w:val="24"/>
        </w:rPr>
        <w:t xml:space="preserve"> goal is to subscribe </w:t>
      </w:r>
      <w:r w:rsidR="00974E4F">
        <w:rPr>
          <w:rFonts w:ascii="Times New Roman" w:eastAsia="Times New Roman" w:hAnsi="Times New Roman" w:cs="Times New Roman"/>
          <w:sz w:val="24"/>
          <w:szCs w:val="24"/>
        </w:rPr>
        <w:t>1 million farmers by 2020.</w:t>
      </w:r>
    </w:p>
    <w:p w14:paraId="6B006670" w14:textId="77777777" w:rsidR="003B48E9" w:rsidRDefault="003B48E9" w:rsidP="00352A09">
      <w:pPr>
        <w:pStyle w:val="Normal1"/>
        <w:spacing w:after="120" w:line="240" w:lineRule="auto"/>
        <w:jc w:val="both"/>
        <w:rPr>
          <w:rFonts w:ascii="Times New Roman" w:eastAsia="Times New Roman" w:hAnsi="Times New Roman" w:cs="Times New Roman"/>
          <w:sz w:val="24"/>
          <w:szCs w:val="24"/>
        </w:rPr>
      </w:pPr>
    </w:p>
    <w:tbl>
      <w:tblPr>
        <w:tblStyle w:val="a0"/>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1985"/>
        <w:gridCol w:w="2340"/>
        <w:gridCol w:w="2619"/>
        <w:gridCol w:w="2292"/>
      </w:tblGrid>
      <w:tr w:rsidR="007F778B" w:rsidRPr="004A3BA9" w14:paraId="4D6EA102" w14:textId="77777777" w:rsidTr="00352A0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7F35C90B" w14:textId="5D66D3BA" w:rsidR="007F778B" w:rsidRPr="004A3BA9" w:rsidRDefault="004A3BA9" w:rsidP="00352A09">
            <w:pPr>
              <w:pStyle w:val="Normal1"/>
              <w:spacing w:after="0" w:line="240" w:lineRule="auto"/>
              <w:jc w:val="center"/>
              <w:rPr>
                <w:rFonts w:ascii="Times New Roman" w:eastAsia="Times New Roman" w:hAnsi="Times New Roman" w:cs="Times New Roman"/>
              </w:rPr>
            </w:pPr>
            <w:r w:rsidRPr="004A3BA9">
              <w:rPr>
                <w:rFonts w:ascii="Times New Roman" w:eastAsia="Times New Roman" w:hAnsi="Times New Roman" w:cs="Times New Roman"/>
              </w:rPr>
              <w:t xml:space="preserve">Project </w:t>
            </w:r>
            <w:r w:rsidR="00352A09">
              <w:rPr>
                <w:rFonts w:ascii="Times New Roman" w:eastAsia="Times New Roman" w:hAnsi="Times New Roman" w:cs="Times New Roman"/>
              </w:rPr>
              <w:t>details</w:t>
            </w:r>
          </w:p>
        </w:tc>
      </w:tr>
      <w:tr w:rsidR="00352A09" w:rsidRPr="004A3BA9" w14:paraId="0FE3A7E4" w14:textId="77777777" w:rsidTr="003B48E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2823A6DD" w14:textId="2DA4ECDB" w:rsidR="00352A09" w:rsidRPr="004A3BA9" w:rsidRDefault="00352A09" w:rsidP="00352A09">
            <w:pPr>
              <w:pStyle w:val="Normal1"/>
              <w:spacing w:after="0" w:line="240" w:lineRule="auto"/>
              <w:jc w:val="center"/>
              <w:rPr>
                <w:rFonts w:ascii="Times New Roman" w:eastAsia="Times New Roman" w:hAnsi="Times New Roman" w:cs="Times New Roman"/>
              </w:rPr>
            </w:pPr>
            <w:r w:rsidRPr="004A3BA9">
              <w:rPr>
                <w:rFonts w:ascii="Times New Roman" w:eastAsia="Times New Roman" w:hAnsi="Times New Roman" w:cs="Times New Roman"/>
              </w:rPr>
              <w:t>Technology</w:t>
            </w:r>
          </w:p>
        </w:tc>
        <w:tc>
          <w:tcPr>
            <w:tcW w:w="2340" w:type="dxa"/>
            <w:shd w:val="clear" w:color="auto" w:fill="auto"/>
            <w:vAlign w:val="center"/>
          </w:tcPr>
          <w:p w14:paraId="7BDB39E8" w14:textId="0BAEA6CF" w:rsidR="00352A09" w:rsidRPr="004A3BA9" w:rsidRDefault="00352A09" w:rsidP="00352A09">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3BA9">
              <w:rPr>
                <w:rFonts w:ascii="Times New Roman" w:eastAsia="Times New Roman" w:hAnsi="Times New Roman" w:cs="Times New Roman"/>
              </w:rPr>
              <w:t>Voice messages</w:t>
            </w:r>
          </w:p>
        </w:tc>
        <w:tc>
          <w:tcPr>
            <w:tcW w:w="2619" w:type="dxa"/>
            <w:shd w:val="clear" w:color="auto" w:fill="auto"/>
            <w:vAlign w:val="center"/>
          </w:tcPr>
          <w:p w14:paraId="24497E6E" w14:textId="75360A5A" w:rsidR="00352A09" w:rsidRPr="004A3BA9" w:rsidRDefault="00352A09" w:rsidP="00352A09">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4A3BA9">
              <w:rPr>
                <w:rFonts w:ascii="Times New Roman" w:eastAsia="Times New Roman" w:hAnsi="Times New Roman" w:cs="Times New Roman"/>
                <w:b/>
              </w:rPr>
              <w:t>Training</w:t>
            </w:r>
          </w:p>
        </w:tc>
        <w:tc>
          <w:tcPr>
            <w:tcW w:w="2292" w:type="dxa"/>
            <w:shd w:val="clear" w:color="auto" w:fill="auto"/>
            <w:vAlign w:val="center"/>
          </w:tcPr>
          <w:p w14:paraId="32841342" w14:textId="6F0729D4" w:rsidR="00352A09" w:rsidRPr="004A3BA9" w:rsidRDefault="005151CA" w:rsidP="00352A09">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Workshops for needs assessment and introduction of technology;</w:t>
            </w:r>
            <w:r w:rsidR="00352A09" w:rsidRPr="004A3BA9">
              <w:rPr>
                <w:rFonts w:ascii="Times New Roman" w:eastAsia="Times New Roman" w:hAnsi="Times New Roman" w:cs="Times New Roman"/>
              </w:rPr>
              <w:t xml:space="preserve"> check-ins after six months.</w:t>
            </w:r>
          </w:p>
        </w:tc>
      </w:tr>
      <w:tr w:rsidR="00352A09" w:rsidRPr="004A3BA9" w14:paraId="11DFB6FE" w14:textId="77777777" w:rsidTr="003B48E9">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1675377E" w14:textId="65AF7862" w:rsidR="00352A09" w:rsidRPr="004A3BA9" w:rsidRDefault="00352A09" w:rsidP="00352A09">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Year </w:t>
            </w:r>
            <w:r w:rsidRPr="004A3BA9">
              <w:rPr>
                <w:rFonts w:ascii="Times New Roman" w:eastAsia="Times New Roman" w:hAnsi="Times New Roman" w:cs="Times New Roman"/>
              </w:rPr>
              <w:t>program started</w:t>
            </w:r>
          </w:p>
        </w:tc>
        <w:tc>
          <w:tcPr>
            <w:tcW w:w="2340" w:type="dxa"/>
            <w:shd w:val="clear" w:color="auto" w:fill="auto"/>
            <w:vAlign w:val="center"/>
          </w:tcPr>
          <w:p w14:paraId="29DE93FF" w14:textId="66426BDD" w:rsidR="00352A09" w:rsidRPr="004A3BA9" w:rsidRDefault="00352A09" w:rsidP="00352A09">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3BA9">
              <w:rPr>
                <w:rFonts w:ascii="Times New Roman" w:eastAsia="Times New Roman" w:hAnsi="Times New Roman" w:cs="Times New Roman"/>
              </w:rPr>
              <w:t>2014</w:t>
            </w:r>
            <w:r w:rsidR="003B48E9">
              <w:rPr>
                <w:rFonts w:ascii="Times New Roman" w:eastAsia="Times New Roman" w:hAnsi="Times New Roman" w:cs="Times New Roman"/>
              </w:rPr>
              <w:t xml:space="preserve"> (</w:t>
            </w:r>
            <w:r w:rsidRPr="004A3BA9">
              <w:rPr>
                <w:rFonts w:ascii="Times New Roman" w:eastAsia="Times New Roman" w:hAnsi="Times New Roman" w:cs="Times New Roman"/>
              </w:rPr>
              <w:t>-201</w:t>
            </w:r>
            <w:r>
              <w:rPr>
                <w:rFonts w:ascii="Times New Roman" w:eastAsia="Times New Roman" w:hAnsi="Times New Roman" w:cs="Times New Roman"/>
              </w:rPr>
              <w:t>5</w:t>
            </w:r>
            <w:r w:rsidR="003B48E9">
              <w:rPr>
                <w:rFonts w:ascii="Times New Roman" w:eastAsia="Times New Roman" w:hAnsi="Times New Roman" w:cs="Times New Roman"/>
              </w:rPr>
              <w:t>)</w:t>
            </w:r>
          </w:p>
        </w:tc>
        <w:tc>
          <w:tcPr>
            <w:tcW w:w="2619" w:type="dxa"/>
            <w:shd w:val="clear" w:color="auto" w:fill="auto"/>
            <w:vAlign w:val="center"/>
          </w:tcPr>
          <w:p w14:paraId="5AE07274" w14:textId="45F86C27" w:rsidR="00352A09" w:rsidRPr="004A3BA9" w:rsidRDefault="00352A09" w:rsidP="00352A09">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4A3BA9">
              <w:rPr>
                <w:rFonts w:ascii="Times New Roman" w:eastAsia="Times New Roman" w:hAnsi="Times New Roman" w:cs="Times New Roman"/>
                <w:b/>
              </w:rPr>
              <w:t>Cost to users</w:t>
            </w:r>
          </w:p>
        </w:tc>
        <w:tc>
          <w:tcPr>
            <w:tcW w:w="2292" w:type="dxa"/>
            <w:shd w:val="clear" w:color="auto" w:fill="auto"/>
            <w:vAlign w:val="center"/>
          </w:tcPr>
          <w:p w14:paraId="6F93BDA8" w14:textId="4CD567C0" w:rsidR="00352A09" w:rsidRPr="004A3BA9" w:rsidRDefault="00352A09" w:rsidP="00352A09">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US$ 0.50 </w:t>
            </w:r>
            <w:r w:rsidRPr="004A3BA9">
              <w:rPr>
                <w:rFonts w:ascii="Times New Roman" w:eastAsia="Times New Roman" w:hAnsi="Times New Roman" w:cs="Times New Roman"/>
              </w:rPr>
              <w:t>every 6 months for a variety of weekly messages.</w:t>
            </w:r>
          </w:p>
        </w:tc>
      </w:tr>
      <w:tr w:rsidR="00352A09" w:rsidRPr="004A3BA9" w14:paraId="7D6091AC" w14:textId="77777777" w:rsidTr="003B48E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4E7BE38C" w14:textId="75904CCA" w:rsidR="00352A09" w:rsidRPr="004A3BA9" w:rsidRDefault="00352A09" w:rsidP="00352A09">
            <w:pPr>
              <w:pStyle w:val="Normal1"/>
              <w:spacing w:after="0" w:line="240" w:lineRule="auto"/>
              <w:jc w:val="center"/>
              <w:rPr>
                <w:rFonts w:ascii="Times New Roman" w:eastAsia="Times New Roman" w:hAnsi="Times New Roman" w:cs="Times New Roman"/>
              </w:rPr>
            </w:pPr>
            <w:r w:rsidRPr="004A3BA9">
              <w:rPr>
                <w:rFonts w:ascii="Times New Roman" w:eastAsia="Times New Roman" w:hAnsi="Times New Roman" w:cs="Times New Roman"/>
              </w:rPr>
              <w:t>Geography</w:t>
            </w:r>
          </w:p>
        </w:tc>
        <w:tc>
          <w:tcPr>
            <w:tcW w:w="2340" w:type="dxa"/>
            <w:shd w:val="clear" w:color="auto" w:fill="auto"/>
            <w:vAlign w:val="center"/>
          </w:tcPr>
          <w:p w14:paraId="6F9D79FF" w14:textId="3BDEC69D" w:rsidR="00352A09" w:rsidRPr="004A3BA9" w:rsidRDefault="00352A09" w:rsidP="00352A09">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3BA9">
              <w:rPr>
                <w:rFonts w:ascii="Times New Roman" w:eastAsia="Times New Roman" w:hAnsi="Times New Roman" w:cs="Times New Roman"/>
              </w:rPr>
              <w:t xml:space="preserve">Rural – Ashanti, </w:t>
            </w:r>
            <w:proofErr w:type="spellStart"/>
            <w:r w:rsidRPr="004A3BA9">
              <w:rPr>
                <w:rFonts w:ascii="Times New Roman" w:eastAsia="Times New Roman" w:hAnsi="Times New Roman" w:cs="Times New Roman"/>
              </w:rPr>
              <w:t>Brong</w:t>
            </w:r>
            <w:proofErr w:type="spellEnd"/>
            <w:r w:rsidRPr="004A3BA9">
              <w:rPr>
                <w:rFonts w:ascii="Times New Roman" w:eastAsia="Times New Roman" w:hAnsi="Times New Roman" w:cs="Times New Roman"/>
              </w:rPr>
              <w:t xml:space="preserve">, </w:t>
            </w:r>
            <w:r>
              <w:rPr>
                <w:rFonts w:ascii="Times New Roman" w:eastAsia="Times New Roman" w:hAnsi="Times New Roman" w:cs="Times New Roman"/>
              </w:rPr>
              <w:t xml:space="preserve">and </w:t>
            </w:r>
            <w:proofErr w:type="spellStart"/>
            <w:r w:rsidRPr="004A3BA9">
              <w:rPr>
                <w:rFonts w:ascii="Times New Roman" w:eastAsia="Times New Roman" w:hAnsi="Times New Roman" w:cs="Times New Roman"/>
              </w:rPr>
              <w:t>Ahafo</w:t>
            </w:r>
            <w:proofErr w:type="spellEnd"/>
          </w:p>
        </w:tc>
        <w:tc>
          <w:tcPr>
            <w:tcW w:w="2619" w:type="dxa"/>
            <w:shd w:val="clear" w:color="auto" w:fill="auto"/>
            <w:vAlign w:val="center"/>
          </w:tcPr>
          <w:p w14:paraId="075E2939" w14:textId="77777777" w:rsidR="00352A09" w:rsidRPr="004A3BA9" w:rsidRDefault="00352A09" w:rsidP="00352A09">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4A3BA9">
              <w:rPr>
                <w:rFonts w:ascii="Times New Roman" w:eastAsia="Times New Roman" w:hAnsi="Times New Roman" w:cs="Times New Roman"/>
                <w:b/>
              </w:rPr>
              <w:t>Total cost of program</w:t>
            </w:r>
          </w:p>
        </w:tc>
        <w:tc>
          <w:tcPr>
            <w:tcW w:w="2292" w:type="dxa"/>
            <w:shd w:val="clear" w:color="auto" w:fill="auto"/>
            <w:vAlign w:val="center"/>
          </w:tcPr>
          <w:p w14:paraId="42602462" w14:textId="7BAF7C1B" w:rsidR="00352A09" w:rsidRPr="004A3BA9" w:rsidRDefault="003B48E9" w:rsidP="00352A09">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US</w:t>
            </w:r>
            <w:r w:rsidR="00352A09" w:rsidRPr="004A3BA9">
              <w:rPr>
                <w:rFonts w:ascii="Times New Roman" w:eastAsia="Times New Roman" w:hAnsi="Times New Roman" w:cs="Times New Roman"/>
              </w:rPr>
              <w:t>$</w:t>
            </w:r>
            <w:r>
              <w:rPr>
                <w:rFonts w:ascii="Times New Roman" w:eastAsia="Times New Roman" w:hAnsi="Times New Roman" w:cs="Times New Roman"/>
              </w:rPr>
              <w:t xml:space="preserve"> </w:t>
            </w:r>
            <w:r w:rsidR="00352A09" w:rsidRPr="004A3BA9">
              <w:rPr>
                <w:rFonts w:ascii="Times New Roman" w:eastAsia="Times New Roman" w:hAnsi="Times New Roman" w:cs="Times New Roman"/>
              </w:rPr>
              <w:t>10,000 FIRE Africa grant</w:t>
            </w:r>
          </w:p>
        </w:tc>
      </w:tr>
      <w:tr w:rsidR="00352A09" w:rsidRPr="004A3BA9" w14:paraId="5016879A" w14:textId="77777777" w:rsidTr="003B48E9">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7CC17E06" w14:textId="77777777" w:rsidR="00352A09" w:rsidRPr="004A3BA9" w:rsidRDefault="00352A09" w:rsidP="00352A09">
            <w:pPr>
              <w:pStyle w:val="Normal1"/>
              <w:spacing w:after="0" w:line="240" w:lineRule="auto"/>
              <w:jc w:val="center"/>
              <w:rPr>
                <w:rFonts w:ascii="Times New Roman" w:eastAsia="Times New Roman" w:hAnsi="Times New Roman" w:cs="Times New Roman"/>
              </w:rPr>
            </w:pPr>
            <w:r w:rsidRPr="004A3BA9">
              <w:rPr>
                <w:rFonts w:ascii="Times New Roman" w:eastAsia="Times New Roman" w:hAnsi="Times New Roman" w:cs="Times New Roman"/>
              </w:rPr>
              <w:t>User profile</w:t>
            </w:r>
          </w:p>
        </w:tc>
        <w:tc>
          <w:tcPr>
            <w:tcW w:w="2340" w:type="dxa"/>
            <w:shd w:val="clear" w:color="auto" w:fill="auto"/>
            <w:vAlign w:val="center"/>
          </w:tcPr>
          <w:p w14:paraId="4E6946EB" w14:textId="4B0655DC" w:rsidR="00352A09" w:rsidRPr="004A3BA9" w:rsidRDefault="003B48E9" w:rsidP="00352A09">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Varied; 225,000 </w:t>
            </w:r>
            <w:r w:rsidR="00352A09" w:rsidRPr="004A3BA9">
              <w:rPr>
                <w:rFonts w:ascii="Times New Roman" w:eastAsia="Times New Roman" w:hAnsi="Times New Roman" w:cs="Times New Roman"/>
              </w:rPr>
              <w:t>subscribers</w:t>
            </w:r>
          </w:p>
        </w:tc>
        <w:tc>
          <w:tcPr>
            <w:tcW w:w="2619" w:type="dxa"/>
            <w:shd w:val="clear" w:color="auto" w:fill="auto"/>
            <w:vAlign w:val="center"/>
          </w:tcPr>
          <w:p w14:paraId="37D283C8" w14:textId="69A30287" w:rsidR="00352A09" w:rsidRPr="004A3BA9" w:rsidRDefault="00352A09" w:rsidP="00352A09">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4A3BA9">
              <w:rPr>
                <w:rFonts w:ascii="Times New Roman" w:eastAsia="Times New Roman" w:hAnsi="Times New Roman" w:cs="Times New Roman"/>
                <w:b/>
              </w:rPr>
              <w:t>Associated organizations</w:t>
            </w:r>
          </w:p>
        </w:tc>
        <w:tc>
          <w:tcPr>
            <w:tcW w:w="2292" w:type="dxa"/>
            <w:shd w:val="clear" w:color="auto" w:fill="auto"/>
            <w:vAlign w:val="center"/>
          </w:tcPr>
          <w:p w14:paraId="22166467" w14:textId="469F0D82" w:rsidR="00352A09" w:rsidRPr="004A3BA9" w:rsidRDefault="00352A09" w:rsidP="00352A09">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3BA9">
              <w:rPr>
                <w:rFonts w:ascii="Times New Roman" w:eastAsia="Times New Roman" w:hAnsi="Times New Roman" w:cs="Times New Roman"/>
              </w:rPr>
              <w:t>FIRE Africa</w:t>
            </w:r>
          </w:p>
        </w:tc>
      </w:tr>
    </w:tbl>
    <w:p w14:paraId="0B5D0407" w14:textId="06C7FDDD" w:rsidR="007F778B" w:rsidRPr="00352A09" w:rsidRDefault="00230C7C" w:rsidP="00352A09">
      <w:pPr>
        <w:pStyle w:val="Heading1"/>
      </w:pPr>
      <w:r w:rsidRPr="00352A09">
        <w:t>Progress and Results</w:t>
      </w:r>
    </w:p>
    <w:p w14:paraId="0A70354C" w14:textId="02E0254F" w:rsidR="007F778B" w:rsidRDefault="00FE043F" w:rsidP="00352A09">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of the participating fish farmers were inexperienced and untrained. Their cultivation practices were resulting in low yield and high waste. With </w:t>
      </w:r>
      <w:proofErr w:type="spellStart"/>
      <w:r>
        <w:rPr>
          <w:rFonts w:ascii="Times New Roman" w:eastAsia="Times New Roman" w:hAnsi="Times New Roman" w:cs="Times New Roman"/>
          <w:sz w:val="24"/>
          <w:szCs w:val="24"/>
        </w:rPr>
        <w:t>Farmerline’s</w:t>
      </w:r>
      <w:proofErr w:type="spellEnd"/>
      <w:r>
        <w:rPr>
          <w:rFonts w:ascii="Times New Roman" w:eastAsia="Times New Roman" w:hAnsi="Times New Roman" w:cs="Times New Roman"/>
          <w:sz w:val="24"/>
          <w:szCs w:val="24"/>
        </w:rPr>
        <w:t xml:space="preserve"> recorded information coming at strategic and regular interims, farmers were able to improve their knowledge of proper pond density, feeding amounts and intervals, and cycles of fish production and produce. They were thus able to grow bigger, better quality fish in shorter amounts of time. Participating farmers were able to reduce costs and increase income, with their fish pr</w:t>
      </w:r>
      <w:r w:rsidR="00230C7C">
        <w:rPr>
          <w:rFonts w:ascii="Times New Roman" w:eastAsia="Times New Roman" w:hAnsi="Times New Roman" w:cs="Times New Roman"/>
          <w:sz w:val="24"/>
          <w:szCs w:val="24"/>
        </w:rPr>
        <w:t>ices at market increasing by 44 percent</w:t>
      </w:r>
      <w:r>
        <w:rPr>
          <w:rFonts w:ascii="Times New Roman" w:eastAsia="Times New Roman" w:hAnsi="Times New Roman" w:cs="Times New Roman"/>
          <w:sz w:val="24"/>
          <w:szCs w:val="24"/>
        </w:rPr>
        <w:t xml:space="preserve">. </w:t>
      </w:r>
    </w:p>
    <w:p w14:paraId="0DB9534B" w14:textId="77777777" w:rsidR="007F778B" w:rsidRDefault="00FE043F" w:rsidP="00352A09">
      <w:pPr>
        <w:pStyle w:val="Heading1"/>
        <w:rPr>
          <w:b/>
        </w:rPr>
      </w:pPr>
      <w:r>
        <w:t>Challenges</w:t>
      </w:r>
    </w:p>
    <w:p w14:paraId="19BD1DF2" w14:textId="73C510C7" w:rsidR="007F778B" w:rsidRDefault="00FE043F" w:rsidP="00352A09">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Network</w:t>
      </w:r>
      <w:r w:rsidR="00230C7C">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sz w:val="24"/>
          <w:szCs w:val="24"/>
        </w:rPr>
        <w:t>Farmerline</w:t>
      </w:r>
      <w:proofErr w:type="spellEnd"/>
      <w:r>
        <w:rPr>
          <w:rFonts w:ascii="Times New Roman" w:eastAsia="Times New Roman" w:hAnsi="Times New Roman" w:cs="Times New Roman"/>
          <w:sz w:val="24"/>
          <w:szCs w:val="24"/>
        </w:rPr>
        <w:t xml:space="preserve"> is able to track if farmers listen to their messages and for how long. This data shows places and moments in which network quality is poor and farmers are not able to successfully access their messages. </w:t>
      </w:r>
      <w:proofErr w:type="spellStart"/>
      <w:r>
        <w:rPr>
          <w:rFonts w:ascii="Times New Roman" w:eastAsia="Times New Roman" w:hAnsi="Times New Roman" w:cs="Times New Roman"/>
          <w:sz w:val="24"/>
          <w:szCs w:val="24"/>
        </w:rPr>
        <w:t>Farmerline</w:t>
      </w:r>
      <w:proofErr w:type="spellEnd"/>
      <w:r>
        <w:rPr>
          <w:rFonts w:ascii="Times New Roman" w:eastAsia="Times New Roman" w:hAnsi="Times New Roman" w:cs="Times New Roman"/>
          <w:sz w:val="24"/>
          <w:szCs w:val="24"/>
        </w:rPr>
        <w:t xml:space="preserve"> uses this data to adjust its timing for these areas in order to optimize times in which network quality is suitable. </w:t>
      </w:r>
    </w:p>
    <w:p w14:paraId="57EA8E8D" w14:textId="51523E94" w:rsidR="00230C7C" w:rsidRPr="00352A09" w:rsidRDefault="00230C7C" w:rsidP="00352A09">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 quality –</w:t>
      </w:r>
      <w:r w:rsidR="00FE043F">
        <w:rPr>
          <w:rFonts w:ascii="Times New Roman" w:eastAsia="Times New Roman" w:hAnsi="Times New Roman" w:cs="Times New Roman"/>
          <w:b/>
          <w:sz w:val="24"/>
          <w:szCs w:val="24"/>
        </w:rPr>
        <w:t xml:space="preserve"> </w:t>
      </w:r>
      <w:r w:rsidR="00FE043F">
        <w:rPr>
          <w:rFonts w:ascii="Times New Roman" w:eastAsia="Times New Roman" w:hAnsi="Times New Roman" w:cs="Times New Roman"/>
          <w:sz w:val="24"/>
          <w:szCs w:val="24"/>
        </w:rPr>
        <w:t xml:space="preserve">Water quality is one integral element of fish farming that this distance education is not able to address. Fish quality can vary according to water temperatures and pH levels, which differ pond-by-pond and region-by-region. </w:t>
      </w:r>
      <w:proofErr w:type="spellStart"/>
      <w:r w:rsidR="00FE043F">
        <w:rPr>
          <w:rFonts w:ascii="Times New Roman" w:eastAsia="Times New Roman" w:hAnsi="Times New Roman" w:cs="Times New Roman"/>
          <w:sz w:val="24"/>
          <w:szCs w:val="24"/>
        </w:rPr>
        <w:t>Farmerline</w:t>
      </w:r>
      <w:proofErr w:type="spellEnd"/>
      <w:r w:rsidR="00FE043F">
        <w:rPr>
          <w:rFonts w:ascii="Times New Roman" w:eastAsia="Times New Roman" w:hAnsi="Times New Roman" w:cs="Times New Roman"/>
          <w:sz w:val="24"/>
          <w:szCs w:val="24"/>
        </w:rPr>
        <w:t xml:space="preserve"> is currently working </w:t>
      </w:r>
      <w:r w:rsidR="00FE043F">
        <w:rPr>
          <w:rFonts w:ascii="Times New Roman" w:eastAsia="Times New Roman" w:hAnsi="Times New Roman" w:cs="Times New Roman"/>
          <w:sz w:val="24"/>
          <w:szCs w:val="24"/>
        </w:rPr>
        <w:lastRenderedPageBreak/>
        <w:t xml:space="preserve">with local agricultural offices to develop methods to implement devices that would communicate this information from the pond to the farmer and/or local centers. </w:t>
      </w:r>
    </w:p>
    <w:p w14:paraId="7155C09E" w14:textId="47366C30" w:rsidR="00230C7C" w:rsidRPr="00230C7C" w:rsidRDefault="00230C7C" w:rsidP="00352A09">
      <w:pPr>
        <w:pStyle w:val="Heading1"/>
        <w:rPr>
          <w:b/>
        </w:rPr>
      </w:pPr>
      <w:proofErr w:type="spellStart"/>
      <w:r>
        <w:t>Farmerline’</w:t>
      </w:r>
      <w:r w:rsidR="00FE043F">
        <w:t>s</w:t>
      </w:r>
      <w:proofErr w:type="spellEnd"/>
      <w:r>
        <w:t xml:space="preserve"> Suggestions for Future Projects</w:t>
      </w:r>
    </w:p>
    <w:p w14:paraId="5CA03B0B" w14:textId="7C86E5C7" w:rsidR="007F778B" w:rsidRDefault="00230C7C" w:rsidP="00352A09">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w:t>
      </w:r>
      <w:r w:rsidR="003B48E9">
        <w:rPr>
          <w:rFonts w:ascii="Times New Roman" w:eastAsia="Times New Roman" w:hAnsi="Times New Roman" w:cs="Times New Roman"/>
          <w:b/>
          <w:sz w:val="24"/>
          <w:szCs w:val="24"/>
        </w:rPr>
        <w:t xml:space="preserve"> is essential for building and maintaining trust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softHyphen/>
        <w:t xml:space="preserve">– </w:t>
      </w:r>
      <w:r w:rsidR="00FE043F">
        <w:rPr>
          <w:rFonts w:ascii="Times New Roman" w:eastAsia="Times New Roman" w:hAnsi="Times New Roman" w:cs="Times New Roman"/>
          <w:sz w:val="24"/>
          <w:szCs w:val="24"/>
        </w:rPr>
        <w:t xml:space="preserve">The training provided by </w:t>
      </w:r>
      <w:proofErr w:type="spellStart"/>
      <w:r w:rsidR="00FE043F">
        <w:rPr>
          <w:rFonts w:ascii="Times New Roman" w:eastAsia="Times New Roman" w:hAnsi="Times New Roman" w:cs="Times New Roman"/>
          <w:sz w:val="24"/>
          <w:szCs w:val="24"/>
        </w:rPr>
        <w:t>Farmerline</w:t>
      </w:r>
      <w:proofErr w:type="spellEnd"/>
      <w:r w:rsidR="00FE043F">
        <w:rPr>
          <w:rFonts w:ascii="Times New Roman" w:eastAsia="Times New Roman" w:hAnsi="Times New Roman" w:cs="Times New Roman"/>
          <w:sz w:val="24"/>
          <w:szCs w:val="24"/>
        </w:rPr>
        <w:t xml:space="preserve"> serves mostly to build trust between farmers and the business people and experts providing them with information. This trust aids not only in maintaining and</w:t>
      </w:r>
      <w:r w:rsidR="00A115D8">
        <w:rPr>
          <w:rFonts w:ascii="Times New Roman" w:eastAsia="Times New Roman" w:hAnsi="Times New Roman" w:cs="Times New Roman"/>
          <w:sz w:val="24"/>
          <w:szCs w:val="24"/>
        </w:rPr>
        <w:t xml:space="preserve"> increasing subscription levels, </w:t>
      </w:r>
      <w:r w:rsidR="00FE043F">
        <w:rPr>
          <w:rFonts w:ascii="Times New Roman" w:eastAsia="Times New Roman" w:hAnsi="Times New Roman" w:cs="Times New Roman"/>
          <w:sz w:val="24"/>
          <w:szCs w:val="24"/>
        </w:rPr>
        <w:t xml:space="preserve">but also in the confidence with which the farmers implement </w:t>
      </w:r>
      <w:proofErr w:type="spellStart"/>
      <w:r w:rsidR="00FE043F">
        <w:rPr>
          <w:rFonts w:ascii="Times New Roman" w:eastAsia="Times New Roman" w:hAnsi="Times New Roman" w:cs="Times New Roman"/>
          <w:sz w:val="24"/>
          <w:szCs w:val="24"/>
        </w:rPr>
        <w:t>Farmerline’s</w:t>
      </w:r>
      <w:proofErr w:type="spellEnd"/>
      <w:r w:rsidR="00FE043F">
        <w:rPr>
          <w:rFonts w:ascii="Times New Roman" w:eastAsia="Times New Roman" w:hAnsi="Times New Roman" w:cs="Times New Roman"/>
          <w:sz w:val="24"/>
          <w:szCs w:val="24"/>
        </w:rPr>
        <w:t xml:space="preserve"> advice, allowing for maximum impact. </w:t>
      </w:r>
    </w:p>
    <w:p w14:paraId="7967F621" w14:textId="6FEF6140" w:rsidR="007F778B" w:rsidRDefault="003B48E9" w:rsidP="00352A09">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Understanding local user needs is essential while tailoring products</w:t>
      </w:r>
      <w:r w:rsidR="00230C7C">
        <w:rPr>
          <w:rFonts w:ascii="Times New Roman" w:eastAsia="Times New Roman" w:hAnsi="Times New Roman" w:cs="Times New Roman"/>
          <w:b/>
          <w:sz w:val="24"/>
          <w:szCs w:val="24"/>
        </w:rPr>
        <w:t xml:space="preserve"> –</w:t>
      </w:r>
      <w:r w:rsidR="00FE043F">
        <w:rPr>
          <w:rFonts w:ascii="Times New Roman" w:eastAsia="Times New Roman" w:hAnsi="Times New Roman" w:cs="Times New Roman"/>
          <w:sz w:val="24"/>
          <w:szCs w:val="24"/>
        </w:rPr>
        <w:t xml:space="preserve"> Education rates in these regions that </w:t>
      </w:r>
      <w:proofErr w:type="spellStart"/>
      <w:r w:rsidR="00FE043F">
        <w:rPr>
          <w:rFonts w:ascii="Times New Roman" w:eastAsia="Times New Roman" w:hAnsi="Times New Roman" w:cs="Times New Roman"/>
          <w:sz w:val="24"/>
          <w:szCs w:val="24"/>
        </w:rPr>
        <w:t>Farmerline</w:t>
      </w:r>
      <w:proofErr w:type="spellEnd"/>
      <w:r w:rsidR="00FE043F">
        <w:rPr>
          <w:rFonts w:ascii="Times New Roman" w:eastAsia="Times New Roman" w:hAnsi="Times New Roman" w:cs="Times New Roman"/>
          <w:sz w:val="24"/>
          <w:szCs w:val="24"/>
        </w:rPr>
        <w:t xml:space="preserve"> serves are very low, making access to information technology difficult for those who cannot read and/or whose language skills are restricted to local dialects. </w:t>
      </w:r>
      <w:proofErr w:type="spellStart"/>
      <w:r w:rsidR="00FE043F">
        <w:rPr>
          <w:rFonts w:ascii="Times New Roman" w:eastAsia="Times New Roman" w:hAnsi="Times New Roman" w:cs="Times New Roman"/>
          <w:sz w:val="24"/>
          <w:szCs w:val="24"/>
        </w:rPr>
        <w:t>Farmerline</w:t>
      </w:r>
      <w:proofErr w:type="spellEnd"/>
      <w:r w:rsidR="00FE043F">
        <w:rPr>
          <w:rFonts w:ascii="Times New Roman" w:eastAsia="Times New Roman" w:hAnsi="Times New Roman" w:cs="Times New Roman"/>
          <w:sz w:val="24"/>
          <w:szCs w:val="24"/>
        </w:rPr>
        <w:t xml:space="preserve"> scrapped its early plans to deliver this service via SMS for this reason and instead focuses on curating and timing their information services in local languages, simple structures, frequent intervals, affordably, and by voice. </w:t>
      </w:r>
    </w:p>
    <w:p w14:paraId="245A4734" w14:textId="39BFF64A" w:rsidR="007F778B" w:rsidRDefault="00352A09" w:rsidP="003B48E9">
      <w:pPr>
        <w:pStyle w:val="Heading1"/>
      </w:pPr>
      <w:r>
        <w:t>Sources</w:t>
      </w:r>
    </w:p>
    <w:p w14:paraId="4517484F" w14:textId="2BF5B976" w:rsidR="003B48E9" w:rsidRDefault="003B48E9" w:rsidP="003B48E9">
      <w:pPr>
        <w:pStyle w:val="Normal1"/>
        <w:spacing w:after="0" w:line="240" w:lineRule="auto"/>
        <w:rPr>
          <w:rStyle w:val="Strong"/>
          <w:rFonts w:ascii="Times New Roman" w:hAnsi="Times New Roman" w:cs="Times New Roman"/>
          <w:b w:val="0"/>
          <w:sz w:val="24"/>
          <w:szCs w:val="24"/>
        </w:rPr>
      </w:pPr>
      <w:proofErr w:type="spellStart"/>
      <w:r>
        <w:rPr>
          <w:rStyle w:val="Strong"/>
          <w:rFonts w:ascii="Times New Roman" w:hAnsi="Times New Roman" w:cs="Times New Roman"/>
          <w:b w:val="0"/>
          <w:sz w:val="24"/>
          <w:szCs w:val="24"/>
        </w:rPr>
        <w:t>Wussah</w:t>
      </w:r>
      <w:proofErr w:type="spellEnd"/>
      <w:r>
        <w:rPr>
          <w:rStyle w:val="Strong"/>
          <w:rFonts w:ascii="Times New Roman" w:hAnsi="Times New Roman" w:cs="Times New Roman"/>
          <w:b w:val="0"/>
          <w:sz w:val="24"/>
          <w:szCs w:val="24"/>
        </w:rPr>
        <w:t>, A. (2017, July 27) Personal Interview</w:t>
      </w:r>
    </w:p>
    <w:p w14:paraId="366A4911" w14:textId="48AFAE0A" w:rsidR="007F778B" w:rsidRPr="003B48E9" w:rsidRDefault="00352A09" w:rsidP="003B48E9">
      <w:pPr>
        <w:pStyle w:val="Normal1"/>
        <w:spacing w:after="0" w:line="240" w:lineRule="auto"/>
        <w:rPr>
          <w:rFonts w:ascii="Times New Roman" w:hAnsi="Times New Roman" w:cs="Times New Roman"/>
          <w:bCs/>
          <w:sz w:val="24"/>
          <w:szCs w:val="24"/>
        </w:rPr>
      </w:pPr>
      <w:r w:rsidRPr="004A3BA9">
        <w:rPr>
          <w:rStyle w:val="Strong"/>
          <w:rFonts w:ascii="Times New Roman" w:hAnsi="Times New Roman" w:cs="Times New Roman"/>
          <w:b w:val="0"/>
          <w:sz w:val="24"/>
          <w:szCs w:val="24"/>
        </w:rPr>
        <w:t xml:space="preserve">Project website: </w:t>
      </w:r>
      <w:hyperlink r:id="rId7" w:history="1">
        <w:r w:rsidRPr="004A3BA9">
          <w:rPr>
            <w:rStyle w:val="Hyperlink"/>
            <w:rFonts w:ascii="Times New Roman" w:hAnsi="Times New Roman" w:cs="Times New Roman"/>
            <w:sz w:val="24"/>
            <w:szCs w:val="24"/>
            <w:u w:val="none"/>
          </w:rPr>
          <w:t>www.farmerline.co/</w:t>
        </w:r>
      </w:hyperlink>
      <w:bookmarkStart w:id="0" w:name="_GoBack"/>
      <w:bookmarkEnd w:id="0"/>
    </w:p>
    <w:sectPr w:rsidR="007F778B" w:rsidRPr="003B48E9" w:rsidSect="005151CA">
      <w:footerReference w:type="even" r:id="rId8"/>
      <w:footerReference w:type="default" r:id="rId9"/>
      <w:headerReference w:type="first" r:id="rId10"/>
      <w:footerReference w:type="first" r:id="rId11"/>
      <w:pgSz w:w="11900" w:h="16840"/>
      <w:pgMar w:top="1440" w:right="1440" w:bottom="1440" w:left="1440" w:header="288" w:footer="86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F4234" w14:textId="77777777" w:rsidR="0092422E" w:rsidRDefault="0092422E">
      <w:pPr>
        <w:spacing w:after="0" w:line="240" w:lineRule="auto"/>
      </w:pPr>
      <w:r>
        <w:separator/>
      </w:r>
    </w:p>
  </w:endnote>
  <w:endnote w:type="continuationSeparator" w:id="0">
    <w:p w14:paraId="7AFE1320" w14:textId="77777777" w:rsidR="0092422E" w:rsidRDefault="00924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6489633"/>
      <w:docPartObj>
        <w:docPartGallery w:val="Page Numbers (Bottom of Page)"/>
        <w:docPartUnique/>
      </w:docPartObj>
    </w:sdtPr>
    <w:sdtEndPr>
      <w:rPr>
        <w:rStyle w:val="PageNumber"/>
      </w:rPr>
    </w:sdtEndPr>
    <w:sdtContent>
      <w:p w14:paraId="38E978C1" w14:textId="41C82835" w:rsidR="00352A09" w:rsidRDefault="00352A09" w:rsidP="00A372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B52E9D" w14:textId="77777777" w:rsidR="00352A09" w:rsidRDefault="00352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0603536"/>
      <w:docPartObj>
        <w:docPartGallery w:val="Page Numbers (Bottom of Page)"/>
        <w:docPartUnique/>
      </w:docPartObj>
    </w:sdtPr>
    <w:sdtEndPr>
      <w:rPr>
        <w:rStyle w:val="PageNumber"/>
        <w:rFonts w:ascii="Times New Roman" w:hAnsi="Times New Roman" w:cs="Times New Roman"/>
        <w:sz w:val="24"/>
        <w:szCs w:val="24"/>
      </w:rPr>
    </w:sdtEndPr>
    <w:sdtContent>
      <w:p w14:paraId="64793389" w14:textId="603C93A8" w:rsidR="00352A09" w:rsidRPr="00352A09" w:rsidRDefault="00352A09" w:rsidP="00A372A9">
        <w:pPr>
          <w:pStyle w:val="Footer"/>
          <w:framePr w:wrap="none" w:vAnchor="text" w:hAnchor="margin" w:xAlign="center" w:y="1"/>
          <w:rPr>
            <w:rStyle w:val="PageNumber"/>
            <w:rFonts w:ascii="Times New Roman" w:hAnsi="Times New Roman" w:cs="Times New Roman"/>
            <w:sz w:val="24"/>
            <w:szCs w:val="24"/>
          </w:rPr>
        </w:pPr>
        <w:r w:rsidRPr="00352A09">
          <w:rPr>
            <w:rStyle w:val="PageNumber"/>
            <w:rFonts w:ascii="Times New Roman" w:hAnsi="Times New Roman" w:cs="Times New Roman"/>
            <w:sz w:val="24"/>
            <w:szCs w:val="24"/>
          </w:rPr>
          <w:fldChar w:fldCharType="begin"/>
        </w:r>
        <w:r w:rsidRPr="00352A09">
          <w:rPr>
            <w:rStyle w:val="PageNumber"/>
            <w:rFonts w:ascii="Times New Roman" w:hAnsi="Times New Roman" w:cs="Times New Roman"/>
            <w:sz w:val="24"/>
            <w:szCs w:val="24"/>
          </w:rPr>
          <w:instrText xml:space="preserve"> PAGE </w:instrText>
        </w:r>
        <w:r w:rsidRPr="00352A09">
          <w:rPr>
            <w:rStyle w:val="PageNumber"/>
            <w:rFonts w:ascii="Times New Roman" w:hAnsi="Times New Roman" w:cs="Times New Roman"/>
            <w:sz w:val="24"/>
            <w:szCs w:val="24"/>
          </w:rPr>
          <w:fldChar w:fldCharType="separate"/>
        </w:r>
        <w:r w:rsidRPr="00352A09">
          <w:rPr>
            <w:rStyle w:val="PageNumber"/>
            <w:rFonts w:ascii="Times New Roman" w:hAnsi="Times New Roman" w:cs="Times New Roman"/>
            <w:noProof/>
            <w:sz w:val="24"/>
            <w:szCs w:val="24"/>
          </w:rPr>
          <w:t>2</w:t>
        </w:r>
        <w:r w:rsidRPr="00352A09">
          <w:rPr>
            <w:rStyle w:val="PageNumber"/>
            <w:rFonts w:ascii="Times New Roman" w:hAnsi="Times New Roman" w:cs="Times New Roman"/>
            <w:sz w:val="24"/>
            <w:szCs w:val="24"/>
          </w:rPr>
          <w:fldChar w:fldCharType="end"/>
        </w:r>
      </w:p>
    </w:sdtContent>
  </w:sdt>
  <w:p w14:paraId="1F9942AB" w14:textId="07955C2A" w:rsidR="00974E4F" w:rsidRPr="00352A09" w:rsidRDefault="00974E4F" w:rsidP="00352A09">
    <w:pPr>
      <w:pStyle w:val="Normal1"/>
      <w:tabs>
        <w:tab w:val="center" w:pos="4680"/>
        <w:tab w:val="right" w:pos="9360"/>
      </w:tabs>
      <w:spacing w:after="0" w:line="240" w:lineRule="auto"/>
      <w:ind w:right="-1152" w:hanging="1080"/>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D8D95" w14:textId="4D3D69BD" w:rsidR="008D7D16" w:rsidRPr="008D7D16" w:rsidRDefault="008D7D16" w:rsidP="005151CA">
    <w:pPr>
      <w:pStyle w:val="Footer"/>
      <w:mirrorIndents/>
      <w:jc w:val="center"/>
      <w:rPr>
        <w:rFonts w:ascii="Times New Roman" w:hAnsi="Times New Roman" w:cs="Times New Roman"/>
        <w:sz w:val="24"/>
        <w:szCs w:val="24"/>
      </w:rPr>
    </w:pPr>
    <w:r w:rsidRPr="008D7D16">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E25E0" w14:textId="77777777" w:rsidR="0092422E" w:rsidRDefault="0092422E">
      <w:pPr>
        <w:spacing w:after="0" w:line="240" w:lineRule="auto"/>
      </w:pPr>
      <w:r>
        <w:separator/>
      </w:r>
    </w:p>
  </w:footnote>
  <w:footnote w:type="continuationSeparator" w:id="0">
    <w:p w14:paraId="03978DB5" w14:textId="77777777" w:rsidR="0092422E" w:rsidRDefault="00924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60D24" w14:textId="27FC2293" w:rsidR="00974E4F" w:rsidRDefault="00352A09" w:rsidP="00352A09">
    <w:pPr>
      <w:pStyle w:val="Normal1"/>
      <w:tabs>
        <w:tab w:val="left" w:pos="6865"/>
      </w:tabs>
      <w:ind w:right="-1150" w:hanging="1170"/>
      <w:jc w:val="center"/>
    </w:pPr>
    <w:r>
      <w:rPr>
        <w:noProof/>
      </w:rPr>
      <w:drawing>
        <wp:anchor distT="0" distB="0" distL="114300" distR="114300" simplePos="0" relativeHeight="251658240" behindDoc="1" locked="0" layoutInCell="1" allowOverlap="1" wp14:anchorId="0EC724C4" wp14:editId="19746231">
          <wp:simplePos x="0" y="0"/>
          <wp:positionH relativeFrom="column">
            <wp:posOffset>450850</wp:posOffset>
          </wp:positionH>
          <wp:positionV relativeFrom="paragraph">
            <wp:posOffset>0</wp:posOffset>
          </wp:positionV>
          <wp:extent cx="4826000" cy="952500"/>
          <wp:effectExtent l="0" t="0" r="0" b="0"/>
          <wp:wrapTight wrapText="bothSides">
            <wp:wrapPolygon edited="0">
              <wp:start x="1535" y="0"/>
              <wp:lineTo x="1137" y="576"/>
              <wp:lineTo x="227" y="4032"/>
              <wp:lineTo x="0" y="7776"/>
              <wp:lineTo x="0" y="14112"/>
              <wp:lineTo x="455" y="18432"/>
              <wp:lineTo x="1364" y="21312"/>
              <wp:lineTo x="1535" y="21312"/>
              <wp:lineTo x="2728" y="21312"/>
              <wp:lineTo x="2899" y="21312"/>
              <wp:lineTo x="3752" y="18720"/>
              <wp:lineTo x="21543" y="17856"/>
              <wp:lineTo x="21543" y="13824"/>
              <wp:lineTo x="4320" y="13824"/>
              <wp:lineTo x="21543" y="12384"/>
              <wp:lineTo x="21543" y="4320"/>
              <wp:lineTo x="2728" y="0"/>
              <wp:lineTo x="153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World-Connected-Logo.png"/>
                  <pic:cNvPicPr/>
                </pic:nvPicPr>
                <pic:blipFill>
                  <a:blip r:embed="rId1"/>
                  <a:stretch>
                    <a:fillRect/>
                  </a:stretch>
                </pic:blipFill>
                <pic:spPr>
                  <a:xfrm>
                    <a:off x="0" y="0"/>
                    <a:ext cx="4826000" cy="9525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778B"/>
    <w:rsid w:val="00105E40"/>
    <w:rsid w:val="001A2257"/>
    <w:rsid w:val="00230C7C"/>
    <w:rsid w:val="002C7198"/>
    <w:rsid w:val="00352A09"/>
    <w:rsid w:val="003B48E9"/>
    <w:rsid w:val="003B586C"/>
    <w:rsid w:val="004A3BA9"/>
    <w:rsid w:val="005151CA"/>
    <w:rsid w:val="0057723C"/>
    <w:rsid w:val="006164D2"/>
    <w:rsid w:val="006A288B"/>
    <w:rsid w:val="007F778B"/>
    <w:rsid w:val="008146CC"/>
    <w:rsid w:val="008A122A"/>
    <w:rsid w:val="008D7D16"/>
    <w:rsid w:val="0092422E"/>
    <w:rsid w:val="00974E4F"/>
    <w:rsid w:val="00A115D8"/>
    <w:rsid w:val="00AB1A44"/>
    <w:rsid w:val="00AE19A7"/>
    <w:rsid w:val="00B27D7E"/>
    <w:rsid w:val="00B82E82"/>
    <w:rsid w:val="00C471D2"/>
    <w:rsid w:val="00E23BDC"/>
    <w:rsid w:val="00FE0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5BF75B"/>
  <w15:docId w15:val="{73CC77A3-D1F3-FD49-B1E0-9C74BEC4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352A09"/>
    <w:pPr>
      <w:keepNext/>
      <w:keepLines/>
      <w:pBdr>
        <w:bottom w:val="single" w:sz="4" w:space="1" w:color="595959"/>
      </w:pBdr>
      <w:spacing w:before="360" w:after="120" w:line="240" w:lineRule="auto"/>
      <w:outlineLvl w:val="0"/>
    </w:pPr>
    <w:rPr>
      <w:rFonts w:ascii="Georgia" w:eastAsia="Georgia" w:hAnsi="Georgia" w:cs="Georgia"/>
      <w:smallCaps/>
      <w:sz w:val="36"/>
      <w:szCs w:val="36"/>
    </w:rPr>
  </w:style>
  <w:style w:type="paragraph" w:styleId="Heading2">
    <w:name w:val="heading 2"/>
    <w:basedOn w:val="Normal1"/>
    <w:next w:val="Normal1"/>
    <w:pPr>
      <w:keepNext/>
      <w:keepLines/>
      <w:spacing w:before="360"/>
      <w:ind w:left="576" w:hanging="576"/>
      <w:outlineLvl w:val="1"/>
    </w:pPr>
    <w:rPr>
      <w:b/>
      <w:smallCaps/>
      <w:sz w:val="28"/>
      <w:szCs w:val="28"/>
    </w:rPr>
  </w:style>
  <w:style w:type="paragraph" w:styleId="Heading3">
    <w:name w:val="heading 3"/>
    <w:basedOn w:val="Normal1"/>
    <w:next w:val="Normal1"/>
    <w:pPr>
      <w:keepNext/>
      <w:keepLines/>
      <w:spacing w:before="200"/>
      <w:ind w:left="720" w:hanging="720"/>
      <w:outlineLvl w:val="2"/>
    </w:pPr>
    <w:rPr>
      <w:b/>
    </w:rPr>
  </w:style>
  <w:style w:type="paragraph" w:styleId="Heading4">
    <w:name w:val="heading 4"/>
    <w:basedOn w:val="Normal1"/>
    <w:next w:val="Normal1"/>
    <w:pPr>
      <w:keepNext/>
      <w:keepLines/>
      <w:spacing w:before="200"/>
      <w:ind w:left="864" w:hanging="864"/>
      <w:outlineLvl w:val="3"/>
    </w:pPr>
    <w:rPr>
      <w:b/>
      <w:i/>
    </w:rPr>
  </w:style>
  <w:style w:type="paragraph" w:styleId="Heading5">
    <w:name w:val="heading 5"/>
    <w:basedOn w:val="Normal1"/>
    <w:next w:val="Normal1"/>
    <w:pPr>
      <w:keepNext/>
      <w:keepLines/>
      <w:spacing w:before="200"/>
      <w:ind w:left="1008" w:hanging="1008"/>
      <w:outlineLvl w:val="4"/>
    </w:pPr>
    <w:rPr>
      <w:color w:val="323E4F"/>
    </w:rPr>
  </w:style>
  <w:style w:type="paragraph" w:styleId="Heading6">
    <w:name w:val="heading 6"/>
    <w:basedOn w:val="Normal1"/>
    <w:next w:val="Normal1"/>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contextualSpacing/>
    </w:pPr>
    <w:rPr>
      <w:sz w:val="56"/>
      <w:szCs w:val="56"/>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B82E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E82"/>
    <w:rPr>
      <w:rFonts w:ascii="Lucida Grande" w:hAnsi="Lucida Grande" w:cs="Lucida Grande"/>
      <w:sz w:val="18"/>
      <w:szCs w:val="18"/>
    </w:rPr>
  </w:style>
  <w:style w:type="character" w:styleId="Hyperlink">
    <w:name w:val="Hyperlink"/>
    <w:basedOn w:val="DefaultParagraphFont"/>
    <w:uiPriority w:val="99"/>
    <w:unhideWhenUsed/>
    <w:rsid w:val="0057723C"/>
    <w:rPr>
      <w:color w:val="0000FF" w:themeColor="hyperlink"/>
      <w:u w:val="single"/>
    </w:rPr>
  </w:style>
  <w:style w:type="character" w:styleId="Emphasis">
    <w:name w:val="Emphasis"/>
    <w:basedOn w:val="DefaultParagraphFont"/>
    <w:uiPriority w:val="20"/>
    <w:qFormat/>
    <w:rsid w:val="0057723C"/>
    <w:rPr>
      <w:i/>
      <w:iCs/>
    </w:rPr>
  </w:style>
  <w:style w:type="character" w:styleId="Strong">
    <w:name w:val="Strong"/>
    <w:basedOn w:val="DefaultParagraphFont"/>
    <w:uiPriority w:val="22"/>
    <w:qFormat/>
    <w:rsid w:val="0057723C"/>
    <w:rPr>
      <w:b/>
      <w:bCs/>
    </w:rPr>
  </w:style>
  <w:style w:type="character" w:styleId="IntenseEmphasis">
    <w:name w:val="Intense Emphasis"/>
    <w:basedOn w:val="DefaultParagraphFont"/>
    <w:uiPriority w:val="21"/>
    <w:qFormat/>
    <w:rsid w:val="0057723C"/>
    <w:rPr>
      <w:b/>
      <w:bCs/>
      <w:i/>
      <w:iCs/>
      <w:color w:val="4F81BD" w:themeColor="accent1"/>
    </w:rPr>
  </w:style>
  <w:style w:type="character" w:styleId="CommentReference">
    <w:name w:val="annotation reference"/>
    <w:basedOn w:val="DefaultParagraphFont"/>
    <w:uiPriority w:val="99"/>
    <w:semiHidden/>
    <w:unhideWhenUsed/>
    <w:rsid w:val="00974E4F"/>
    <w:rPr>
      <w:sz w:val="18"/>
      <w:szCs w:val="18"/>
    </w:rPr>
  </w:style>
  <w:style w:type="paragraph" w:styleId="CommentText">
    <w:name w:val="annotation text"/>
    <w:basedOn w:val="Normal"/>
    <w:link w:val="CommentTextChar"/>
    <w:uiPriority w:val="99"/>
    <w:semiHidden/>
    <w:unhideWhenUsed/>
    <w:rsid w:val="00974E4F"/>
    <w:pPr>
      <w:spacing w:line="240" w:lineRule="auto"/>
    </w:pPr>
    <w:rPr>
      <w:sz w:val="24"/>
      <w:szCs w:val="24"/>
    </w:rPr>
  </w:style>
  <w:style w:type="character" w:customStyle="1" w:styleId="CommentTextChar">
    <w:name w:val="Comment Text Char"/>
    <w:basedOn w:val="DefaultParagraphFont"/>
    <w:link w:val="CommentText"/>
    <w:uiPriority w:val="99"/>
    <w:semiHidden/>
    <w:rsid w:val="00974E4F"/>
    <w:rPr>
      <w:sz w:val="24"/>
      <w:szCs w:val="24"/>
    </w:rPr>
  </w:style>
  <w:style w:type="paragraph" w:styleId="CommentSubject">
    <w:name w:val="annotation subject"/>
    <w:basedOn w:val="CommentText"/>
    <w:next w:val="CommentText"/>
    <w:link w:val="CommentSubjectChar"/>
    <w:uiPriority w:val="99"/>
    <w:semiHidden/>
    <w:unhideWhenUsed/>
    <w:rsid w:val="00974E4F"/>
    <w:rPr>
      <w:b/>
      <w:bCs/>
      <w:sz w:val="20"/>
      <w:szCs w:val="20"/>
    </w:rPr>
  </w:style>
  <w:style w:type="character" w:customStyle="1" w:styleId="CommentSubjectChar">
    <w:name w:val="Comment Subject Char"/>
    <w:basedOn w:val="CommentTextChar"/>
    <w:link w:val="CommentSubject"/>
    <w:uiPriority w:val="99"/>
    <w:semiHidden/>
    <w:rsid w:val="00974E4F"/>
    <w:rPr>
      <w:b/>
      <w:bCs/>
      <w:sz w:val="20"/>
      <w:szCs w:val="20"/>
    </w:rPr>
  </w:style>
  <w:style w:type="paragraph" w:styleId="Header">
    <w:name w:val="header"/>
    <w:basedOn w:val="Normal"/>
    <w:link w:val="HeaderChar"/>
    <w:uiPriority w:val="99"/>
    <w:unhideWhenUsed/>
    <w:rsid w:val="0035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09"/>
  </w:style>
  <w:style w:type="paragraph" w:styleId="Footer">
    <w:name w:val="footer"/>
    <w:basedOn w:val="Normal"/>
    <w:link w:val="FooterChar"/>
    <w:uiPriority w:val="99"/>
    <w:unhideWhenUsed/>
    <w:rsid w:val="0035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09"/>
  </w:style>
  <w:style w:type="character" w:styleId="PageNumber">
    <w:name w:val="page number"/>
    <w:basedOn w:val="DefaultParagraphFont"/>
    <w:uiPriority w:val="99"/>
    <w:semiHidden/>
    <w:unhideWhenUsed/>
    <w:rsid w:val="00352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armerline.c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Sharada Srinivasan</cp:lastModifiedBy>
  <cp:revision>5</cp:revision>
  <dcterms:created xsi:type="dcterms:W3CDTF">2018-02-01T15:52:00Z</dcterms:created>
  <dcterms:modified xsi:type="dcterms:W3CDTF">2018-02-02T20:50:00Z</dcterms:modified>
</cp:coreProperties>
</file>