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742A31B7" w:rsidR="00286CB9" w:rsidRPr="0049237A" w:rsidRDefault="004F4C95" w:rsidP="0049237A">
      <w:pPr>
        <w:pStyle w:val="Title"/>
        <w:spacing w:after="0" w:line="240" w:lineRule="auto"/>
        <w:jc w:val="center"/>
        <w:rPr>
          <w:rFonts w:ascii="Palatino Linotype" w:hAnsi="Palatino Linotype"/>
          <w:color w:val="auto"/>
        </w:rPr>
      </w:pPr>
      <w:r w:rsidRPr="0049237A">
        <w:rPr>
          <w:rFonts w:ascii="Palatino Linotype" w:hAnsi="Palatino Linotype"/>
          <w:color w:val="auto"/>
        </w:rPr>
        <w:t>S</w:t>
      </w:r>
      <w:r w:rsidR="00834A5D" w:rsidRPr="0049237A">
        <w:rPr>
          <w:rFonts w:ascii="Palatino Linotype" w:hAnsi="Palatino Linotype"/>
          <w:color w:val="auto"/>
        </w:rPr>
        <w:t>EWASEW</w:t>
      </w:r>
    </w:p>
    <w:p w14:paraId="47D7FCE8" w14:textId="77777777" w:rsidR="00834A5D" w:rsidRPr="0049237A" w:rsidRDefault="002F796B" w:rsidP="0049237A">
      <w:pPr>
        <w:pStyle w:val="Title"/>
        <w:spacing w:after="120" w:line="240" w:lineRule="auto"/>
        <w:jc w:val="center"/>
        <w:rPr>
          <w:color w:val="auto"/>
          <w:sz w:val="36"/>
          <w:szCs w:val="36"/>
        </w:rPr>
      </w:pPr>
      <w:r w:rsidRPr="0049237A">
        <w:rPr>
          <w:color w:val="auto"/>
          <w:sz w:val="36"/>
          <w:szCs w:val="36"/>
        </w:rPr>
        <w:t xml:space="preserve"> </w:t>
      </w:r>
      <w:r w:rsidR="00033BBC" w:rsidRPr="0049237A">
        <w:rPr>
          <w:color w:val="auto"/>
          <w:sz w:val="36"/>
          <w:szCs w:val="36"/>
        </w:rPr>
        <w:t xml:space="preserve">COLLABORATIVE ONLINE LOCAL CONTENT PLATFORM </w:t>
      </w:r>
    </w:p>
    <w:p w14:paraId="67584ACF" w14:textId="2425591A" w:rsidR="002E4AD3" w:rsidRPr="0049237A" w:rsidRDefault="001847A4" w:rsidP="0049237A">
      <w:pPr>
        <w:pStyle w:val="Title"/>
        <w:spacing w:after="120" w:line="240" w:lineRule="auto"/>
        <w:jc w:val="center"/>
        <w:rPr>
          <w:color w:val="auto"/>
          <w:sz w:val="36"/>
          <w:szCs w:val="36"/>
        </w:rPr>
      </w:pPr>
      <w:r w:rsidRPr="0049237A">
        <w:rPr>
          <w:color w:val="auto"/>
          <w:sz w:val="36"/>
          <w:szCs w:val="36"/>
        </w:rPr>
        <w:t xml:space="preserve">IN </w:t>
      </w:r>
      <w:r w:rsidR="004F4C95" w:rsidRPr="0049237A">
        <w:rPr>
          <w:color w:val="auto"/>
          <w:sz w:val="36"/>
          <w:szCs w:val="36"/>
        </w:rPr>
        <w:t>ETHIOPIA</w:t>
      </w:r>
    </w:p>
    <w:p w14:paraId="194DF080" w14:textId="3B306867" w:rsidR="00286CB9" w:rsidRPr="0049237A" w:rsidRDefault="002E4AD3" w:rsidP="00834A5D">
      <w:pPr>
        <w:spacing w:afterLines="120" w:after="288" w:line="240" w:lineRule="auto"/>
        <w:jc w:val="center"/>
        <w:rPr>
          <w:rFonts w:ascii="Times" w:eastAsia="Times New Roman" w:hAnsi="Times" w:cs="Times New Roman"/>
          <w:sz w:val="20"/>
          <w:szCs w:val="20"/>
          <w:lang w:eastAsia="en-US"/>
        </w:rPr>
      </w:pPr>
      <w:r w:rsidRPr="0049237A">
        <w:rPr>
          <w:rFonts w:ascii="Times New Roman" w:eastAsia="Times New Roman" w:hAnsi="Times New Roman" w:cs="Times New Roman"/>
          <w:noProof/>
          <w:sz w:val="24"/>
          <w:szCs w:val="24"/>
          <w:lang w:eastAsia="en-US"/>
        </w:rPr>
        <w:drawing>
          <wp:inline distT="0" distB="0" distL="0" distR="0" wp14:anchorId="4AC7B6B0" wp14:editId="71816CEB">
            <wp:extent cx="6272849" cy="3257818"/>
            <wp:effectExtent l="0" t="0" r="1270" b="0"/>
            <wp:docPr id="2" name="Picture 1" descr="https://lh6.googleusercontent.com/I6C0cLMymrXToq8oxDbWQwCSs6lCOi1Go42Zai82w1no9qjBtRYNT8cTeBsuh_5SllgUttHuc9eKkXkrmlRPv0IaUDHyDOx-9fnKpngYV5cV0flYP_nPi3uemEjmviMsllK_6Z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6C0cLMymrXToq8oxDbWQwCSs6lCOi1Go42Zai82w1no9qjBtRYNT8cTeBsuh_5SllgUttHuc9eKkXkrmlRPv0IaUDHyDOx-9fnKpngYV5cV0flYP_nPi3uemEjmviMsllK_6Z8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716" cy="3258268"/>
                    </a:xfrm>
                    <a:prstGeom prst="rect">
                      <a:avLst/>
                    </a:prstGeom>
                    <a:noFill/>
                    <a:ln>
                      <a:noFill/>
                    </a:ln>
                  </pic:spPr>
                </pic:pic>
              </a:graphicData>
            </a:graphic>
          </wp:inline>
        </w:drawing>
      </w:r>
      <w:r w:rsidR="00834A5D" w:rsidRPr="0049237A">
        <w:rPr>
          <w:rFonts w:ascii="Times New Roman" w:hAnsi="Times New Roman" w:cs="Times New Roman"/>
          <w:i/>
          <w:sz w:val="24"/>
          <w:szCs w:val="24"/>
        </w:rPr>
        <w:t xml:space="preserve">The </w:t>
      </w:r>
      <w:proofErr w:type="spellStart"/>
      <w:r w:rsidR="00834A5D" w:rsidRPr="0049237A">
        <w:rPr>
          <w:rFonts w:ascii="Times New Roman" w:hAnsi="Times New Roman" w:cs="Times New Roman"/>
          <w:i/>
          <w:sz w:val="24"/>
          <w:szCs w:val="24"/>
        </w:rPr>
        <w:t>Sewasew</w:t>
      </w:r>
      <w:proofErr w:type="spellEnd"/>
      <w:r w:rsidR="00834A5D" w:rsidRPr="0049237A">
        <w:rPr>
          <w:rFonts w:ascii="Times New Roman" w:hAnsi="Times New Roman" w:cs="Times New Roman"/>
          <w:i/>
          <w:sz w:val="24"/>
          <w:szCs w:val="24"/>
        </w:rPr>
        <w:t xml:space="preserve"> logo. </w:t>
      </w:r>
      <w:r w:rsidR="006E694E" w:rsidRPr="0049237A">
        <w:rPr>
          <w:rFonts w:ascii="Times New Roman" w:hAnsi="Times New Roman" w:cs="Times New Roman"/>
          <w:i/>
          <w:sz w:val="24"/>
          <w:szCs w:val="24"/>
        </w:rPr>
        <w:t xml:space="preserve">Photo </w:t>
      </w:r>
      <w:r w:rsidR="0031042E" w:rsidRPr="0049237A">
        <w:rPr>
          <w:rFonts w:ascii="Times New Roman" w:hAnsi="Times New Roman" w:cs="Times New Roman"/>
          <w:i/>
          <w:sz w:val="24"/>
          <w:szCs w:val="24"/>
        </w:rPr>
        <w:t>credit</w:t>
      </w:r>
      <w:r w:rsidR="00325325" w:rsidRPr="0049237A">
        <w:rPr>
          <w:rFonts w:ascii="Times New Roman" w:hAnsi="Times New Roman" w:cs="Times New Roman"/>
          <w:i/>
          <w:sz w:val="24"/>
          <w:szCs w:val="24"/>
        </w:rPr>
        <w:t xml:space="preserve">: </w:t>
      </w:r>
      <w:proofErr w:type="spellStart"/>
      <w:r w:rsidR="00B44752" w:rsidRPr="0049237A">
        <w:rPr>
          <w:rFonts w:ascii="Times New Roman" w:hAnsi="Times New Roman" w:cs="Times New Roman"/>
          <w:i/>
          <w:sz w:val="24"/>
          <w:szCs w:val="24"/>
        </w:rPr>
        <w:t>Sewasew</w:t>
      </w:r>
      <w:proofErr w:type="spellEnd"/>
    </w:p>
    <w:p w14:paraId="5E1020E3" w14:textId="77777777" w:rsidR="00286CB9" w:rsidRPr="0049237A" w:rsidRDefault="00286CB9" w:rsidP="0049237A">
      <w:pPr>
        <w:pStyle w:val="Heading1"/>
        <w:rPr>
          <w:color w:val="auto"/>
        </w:rPr>
      </w:pPr>
      <w:r w:rsidRPr="0049237A">
        <w:rPr>
          <w:color w:val="auto"/>
        </w:rPr>
        <w:t xml:space="preserve">Executive Summary </w:t>
      </w:r>
    </w:p>
    <w:p w14:paraId="551F5E51" w14:textId="4B47ED8B" w:rsidR="00834A5D" w:rsidRPr="0049237A" w:rsidRDefault="00C456F8" w:rsidP="00834A5D">
      <w:pPr>
        <w:spacing w:afterLines="120" w:after="288" w:line="240" w:lineRule="auto"/>
        <w:jc w:val="both"/>
        <w:rPr>
          <w:rFonts w:ascii="Times New Roman" w:hAnsi="Times New Roman" w:cs="Times New Roman"/>
          <w:sz w:val="24"/>
          <w:szCs w:val="24"/>
        </w:rPr>
      </w:pPr>
      <w:proofErr w:type="spellStart"/>
      <w:r w:rsidRPr="0049237A">
        <w:rPr>
          <w:rFonts w:ascii="Times New Roman" w:eastAsia="Times New Roman" w:hAnsi="Times New Roman" w:cs="Times New Roman"/>
          <w:sz w:val="24"/>
          <w:szCs w:val="24"/>
        </w:rPr>
        <w:t>Sewasew</w:t>
      </w:r>
      <w:proofErr w:type="spellEnd"/>
      <w:r w:rsidRPr="0049237A">
        <w:rPr>
          <w:rFonts w:ascii="Times New Roman" w:eastAsia="Times New Roman" w:hAnsi="Times New Roman" w:cs="Times New Roman"/>
          <w:sz w:val="24"/>
          <w:szCs w:val="24"/>
        </w:rPr>
        <w:t xml:space="preserve"> </w:t>
      </w:r>
      <w:r w:rsidR="00A90495" w:rsidRPr="0049237A">
        <w:rPr>
          <w:rFonts w:ascii="Times New Roman" w:eastAsia="Times New Roman" w:hAnsi="Times New Roman" w:cs="Times New Roman"/>
          <w:sz w:val="24"/>
          <w:szCs w:val="24"/>
        </w:rPr>
        <w:t xml:space="preserve">enables users to curate and contribute content in their native language. </w:t>
      </w:r>
      <w:r w:rsidR="00834A5D" w:rsidRPr="0049237A">
        <w:rPr>
          <w:rFonts w:ascii="Times New Roman" w:eastAsia="Times New Roman" w:hAnsi="Times New Roman" w:cs="Times New Roman"/>
          <w:sz w:val="24"/>
          <w:szCs w:val="24"/>
        </w:rPr>
        <w:t>It is n</w:t>
      </w:r>
      <w:r w:rsidR="00B53CE8" w:rsidRPr="0049237A">
        <w:rPr>
          <w:rFonts w:ascii="Times New Roman" w:eastAsia="Times New Roman" w:hAnsi="Times New Roman" w:cs="Times New Roman"/>
          <w:sz w:val="24"/>
          <w:szCs w:val="24"/>
        </w:rPr>
        <w:t>amed after the</w:t>
      </w:r>
      <w:r w:rsidR="00834A5D" w:rsidRPr="0049237A">
        <w:rPr>
          <w:rFonts w:ascii="Times New Roman" w:eastAsia="Times New Roman" w:hAnsi="Times New Roman" w:cs="Times New Roman"/>
          <w:sz w:val="24"/>
          <w:szCs w:val="24"/>
        </w:rPr>
        <w:t xml:space="preserve"> Amharic word for</w:t>
      </w:r>
      <w:r w:rsidR="00834A5D" w:rsidRPr="0049237A">
        <w:rPr>
          <w:rFonts w:ascii="Times New Roman" w:eastAsia="Times New Roman" w:hAnsi="Times New Roman" w:cs="Times New Roman"/>
          <w:i/>
          <w:iCs/>
          <w:sz w:val="24"/>
          <w:szCs w:val="24"/>
          <w:lang w:eastAsia="en-US"/>
        </w:rPr>
        <w:t xml:space="preserve"> “ladder” </w:t>
      </w:r>
      <w:r w:rsidR="00834A5D" w:rsidRPr="0049237A">
        <w:rPr>
          <w:rFonts w:ascii="Times New Roman" w:eastAsia="Times New Roman" w:hAnsi="Times New Roman" w:cs="Times New Roman"/>
          <w:sz w:val="24"/>
          <w:szCs w:val="24"/>
          <w:lang w:eastAsia="en-US"/>
        </w:rPr>
        <w:t>and intends to provide an online content platform as a ladder to prosperity</w:t>
      </w:r>
      <w:r w:rsidR="00834A5D" w:rsidRPr="0049237A">
        <w:rPr>
          <w:rFonts w:ascii="Times" w:eastAsia="Times New Roman" w:hAnsi="Times" w:cs="Times New Roman"/>
          <w:sz w:val="20"/>
          <w:szCs w:val="20"/>
          <w:lang w:eastAsia="en-US"/>
        </w:rPr>
        <w:t xml:space="preserve">. </w:t>
      </w:r>
      <w:r w:rsidR="00834A5D" w:rsidRPr="0049237A">
        <w:rPr>
          <w:rFonts w:ascii="Times New Roman" w:eastAsia="Times New Roman" w:hAnsi="Times New Roman" w:cs="Times New Roman"/>
          <w:sz w:val="24"/>
          <w:szCs w:val="24"/>
        </w:rPr>
        <w:t xml:space="preserve">The platform aims to </w:t>
      </w:r>
      <w:r w:rsidR="00A90495" w:rsidRPr="0049237A">
        <w:rPr>
          <w:rFonts w:ascii="Times New Roman" w:eastAsia="Times New Roman" w:hAnsi="Times New Roman" w:cs="Times New Roman"/>
          <w:sz w:val="24"/>
          <w:szCs w:val="24"/>
        </w:rPr>
        <w:t>deepen knowledge about various topics relevant to Africa, to connect users to one another, and to increase awareness about Africa</w:t>
      </w:r>
      <w:r w:rsidR="00834A5D" w:rsidRPr="0049237A">
        <w:rPr>
          <w:rFonts w:ascii="Times New Roman" w:eastAsia="Times New Roman" w:hAnsi="Times New Roman" w:cs="Times New Roman"/>
          <w:sz w:val="24"/>
          <w:szCs w:val="24"/>
        </w:rPr>
        <w:t>.</w:t>
      </w:r>
      <w:r w:rsidR="00013B7C" w:rsidRPr="0049237A">
        <w:rPr>
          <w:rFonts w:ascii="Times New Roman" w:eastAsia="Times New Roman" w:hAnsi="Times New Roman" w:cs="Times New Roman"/>
          <w:sz w:val="24"/>
          <w:szCs w:val="24"/>
        </w:rPr>
        <w:t xml:space="preserve"> </w:t>
      </w:r>
      <w:r w:rsidR="00932238" w:rsidRPr="0049237A">
        <w:rPr>
          <w:rFonts w:ascii="Times New Roman" w:hAnsi="Times New Roman" w:cs="Times New Roman"/>
          <w:sz w:val="24"/>
          <w:szCs w:val="24"/>
        </w:rPr>
        <w:t xml:space="preserve">The platform hosts crowdsourced content </w:t>
      </w:r>
      <w:r w:rsidR="00834A5D" w:rsidRPr="0049237A">
        <w:rPr>
          <w:rFonts w:ascii="Times New Roman" w:hAnsi="Times New Roman" w:cs="Times New Roman"/>
          <w:sz w:val="24"/>
          <w:szCs w:val="24"/>
        </w:rPr>
        <w:t>in four</w:t>
      </w:r>
      <w:r w:rsidRPr="0049237A">
        <w:rPr>
          <w:rFonts w:ascii="Times New Roman" w:hAnsi="Times New Roman" w:cs="Times New Roman"/>
          <w:sz w:val="24"/>
          <w:szCs w:val="24"/>
        </w:rPr>
        <w:t xml:space="preserve"> languages: English, Amharic, </w:t>
      </w:r>
      <w:proofErr w:type="spellStart"/>
      <w:r w:rsidR="00936DA2" w:rsidRPr="0049237A">
        <w:rPr>
          <w:rFonts w:ascii="Times New Roman" w:eastAsia="Times New Roman" w:hAnsi="Times New Roman" w:cs="Times New Roman"/>
          <w:sz w:val="24"/>
          <w:szCs w:val="24"/>
          <w:lang w:eastAsia="en-US"/>
        </w:rPr>
        <w:t>Afaan</w:t>
      </w:r>
      <w:proofErr w:type="spellEnd"/>
      <w:r w:rsidR="00936DA2" w:rsidRPr="0049237A">
        <w:rPr>
          <w:rFonts w:ascii="Times New Roman" w:eastAsia="Times New Roman" w:hAnsi="Times New Roman" w:cs="Times New Roman"/>
          <w:sz w:val="24"/>
          <w:szCs w:val="24"/>
          <w:lang w:eastAsia="en-US"/>
        </w:rPr>
        <w:t xml:space="preserve"> </w:t>
      </w:r>
      <w:proofErr w:type="spellStart"/>
      <w:r w:rsidR="00936DA2" w:rsidRPr="0049237A">
        <w:rPr>
          <w:rFonts w:ascii="Times New Roman" w:eastAsia="Times New Roman" w:hAnsi="Times New Roman" w:cs="Times New Roman"/>
          <w:sz w:val="24"/>
          <w:szCs w:val="24"/>
          <w:lang w:eastAsia="en-US"/>
        </w:rPr>
        <w:t>oroomo</w:t>
      </w:r>
      <w:proofErr w:type="spellEnd"/>
      <w:r w:rsidR="00936DA2" w:rsidRPr="0049237A">
        <w:rPr>
          <w:rFonts w:ascii="Times" w:eastAsia="Times New Roman" w:hAnsi="Times" w:cs="Times New Roman"/>
          <w:sz w:val="20"/>
          <w:szCs w:val="20"/>
          <w:lang w:eastAsia="en-US"/>
        </w:rPr>
        <w:t xml:space="preserve"> </w:t>
      </w:r>
      <w:r w:rsidRPr="0049237A">
        <w:rPr>
          <w:rFonts w:ascii="Times New Roman" w:hAnsi="Times New Roman" w:cs="Times New Roman"/>
          <w:sz w:val="24"/>
          <w:szCs w:val="24"/>
        </w:rPr>
        <w:t>and Tigrigna.</w:t>
      </w:r>
      <w:r w:rsidR="00834A5D" w:rsidRPr="0049237A">
        <w:rPr>
          <w:rFonts w:ascii="Times New Roman" w:hAnsi="Times New Roman" w:cs="Times New Roman"/>
          <w:sz w:val="24"/>
          <w:szCs w:val="24"/>
        </w:rPr>
        <w:t xml:space="preserve"> As of 2017</w:t>
      </w:r>
      <w:r w:rsidR="00932238" w:rsidRPr="0049237A">
        <w:rPr>
          <w:rFonts w:ascii="Times New Roman" w:hAnsi="Times New Roman" w:cs="Times New Roman"/>
          <w:sz w:val="24"/>
          <w:szCs w:val="24"/>
        </w:rPr>
        <w:t xml:space="preserve">, </w:t>
      </w:r>
      <w:r w:rsidR="00CC2416" w:rsidRPr="0049237A">
        <w:rPr>
          <w:rFonts w:ascii="Times New Roman" w:hAnsi="Times New Roman" w:cs="Times New Roman"/>
          <w:sz w:val="24"/>
          <w:szCs w:val="24"/>
        </w:rPr>
        <w:t xml:space="preserve">the site </w:t>
      </w:r>
      <w:r w:rsidR="00063126" w:rsidRPr="0049237A">
        <w:rPr>
          <w:rFonts w:ascii="Times New Roman" w:hAnsi="Times New Roman" w:cs="Times New Roman"/>
          <w:sz w:val="24"/>
          <w:szCs w:val="24"/>
        </w:rPr>
        <w:t>has</w:t>
      </w:r>
      <w:r w:rsidR="00CC2416" w:rsidRPr="0049237A">
        <w:rPr>
          <w:rFonts w:ascii="Times New Roman" w:hAnsi="Times New Roman" w:cs="Times New Roman"/>
          <w:sz w:val="24"/>
          <w:szCs w:val="24"/>
        </w:rPr>
        <w:t xml:space="preserve"> 30,000 articles</w:t>
      </w:r>
      <w:r w:rsidR="00834A5D" w:rsidRPr="0049237A">
        <w:rPr>
          <w:rFonts w:ascii="Times New Roman" w:hAnsi="Times New Roman" w:cs="Times New Roman"/>
          <w:sz w:val="24"/>
          <w:szCs w:val="24"/>
        </w:rPr>
        <w:t xml:space="preserve"> that vary from tips on how to use government services, travelers’ guides for tourists,</w:t>
      </w:r>
      <w:r w:rsidR="00B53CE8" w:rsidRPr="0049237A">
        <w:rPr>
          <w:rFonts w:ascii="Times New Roman" w:hAnsi="Times New Roman" w:cs="Times New Roman"/>
          <w:sz w:val="24"/>
          <w:szCs w:val="24"/>
        </w:rPr>
        <w:t xml:space="preserve"> as well as</w:t>
      </w:r>
      <w:r w:rsidR="00834A5D" w:rsidRPr="0049237A">
        <w:rPr>
          <w:rFonts w:ascii="Times New Roman" w:hAnsi="Times New Roman" w:cs="Times New Roman"/>
          <w:sz w:val="24"/>
          <w:szCs w:val="24"/>
        </w:rPr>
        <w:t xml:space="preserve"> information on local customs and culture. </w:t>
      </w:r>
      <w:proofErr w:type="spellStart"/>
      <w:r w:rsidR="00CC2416" w:rsidRPr="0049237A">
        <w:rPr>
          <w:rFonts w:ascii="Times New Roman" w:hAnsi="Times New Roman" w:cs="Times New Roman"/>
          <w:sz w:val="24"/>
          <w:szCs w:val="24"/>
        </w:rPr>
        <w:t>Sewasew</w:t>
      </w:r>
      <w:proofErr w:type="spellEnd"/>
      <w:r w:rsidR="00CC2416" w:rsidRPr="0049237A">
        <w:rPr>
          <w:rFonts w:ascii="Times New Roman" w:hAnsi="Times New Roman" w:cs="Times New Roman"/>
          <w:sz w:val="24"/>
          <w:szCs w:val="24"/>
        </w:rPr>
        <w:t xml:space="preserve"> </w:t>
      </w:r>
      <w:r w:rsidR="00834A5D" w:rsidRPr="0049237A">
        <w:rPr>
          <w:rFonts w:ascii="Times New Roman" w:hAnsi="Times New Roman" w:cs="Times New Roman"/>
          <w:sz w:val="24"/>
          <w:szCs w:val="24"/>
        </w:rPr>
        <w:t>aims to increase the</w:t>
      </w:r>
      <w:r w:rsidR="007B3A24" w:rsidRPr="0049237A">
        <w:rPr>
          <w:rFonts w:ascii="Times New Roman" w:hAnsi="Times New Roman" w:cs="Times New Roman"/>
          <w:sz w:val="24"/>
          <w:szCs w:val="24"/>
        </w:rPr>
        <w:t xml:space="preserve"> local</w:t>
      </w:r>
      <w:r w:rsidR="00834A5D" w:rsidRPr="0049237A">
        <w:rPr>
          <w:rFonts w:ascii="Times New Roman" w:hAnsi="Times New Roman" w:cs="Times New Roman"/>
          <w:sz w:val="24"/>
          <w:szCs w:val="24"/>
        </w:rPr>
        <w:t>ly relevant</w:t>
      </w:r>
      <w:r w:rsidR="007B3A24" w:rsidRPr="0049237A">
        <w:rPr>
          <w:rFonts w:ascii="Times New Roman" w:hAnsi="Times New Roman" w:cs="Times New Roman"/>
          <w:sz w:val="24"/>
          <w:szCs w:val="24"/>
        </w:rPr>
        <w:t xml:space="preserve"> content</w:t>
      </w:r>
      <w:r w:rsidR="00834A5D" w:rsidRPr="0049237A">
        <w:rPr>
          <w:rFonts w:ascii="Times New Roman" w:hAnsi="Times New Roman" w:cs="Times New Roman"/>
          <w:sz w:val="24"/>
          <w:szCs w:val="24"/>
        </w:rPr>
        <w:t xml:space="preserve"> on its platform</w:t>
      </w:r>
      <w:r w:rsidR="007B3A24" w:rsidRPr="0049237A">
        <w:rPr>
          <w:rFonts w:ascii="Times New Roman" w:hAnsi="Times New Roman" w:cs="Times New Roman"/>
          <w:sz w:val="24"/>
          <w:szCs w:val="24"/>
        </w:rPr>
        <w:t xml:space="preserve"> through collaborations with local </w:t>
      </w:r>
      <w:r w:rsidR="009619FB" w:rsidRPr="0049237A">
        <w:rPr>
          <w:rFonts w:ascii="Times New Roman" w:hAnsi="Times New Roman" w:cs="Times New Roman"/>
          <w:sz w:val="24"/>
          <w:szCs w:val="24"/>
        </w:rPr>
        <w:t xml:space="preserve">educational and </w:t>
      </w:r>
      <w:r w:rsidR="007B3A24" w:rsidRPr="0049237A">
        <w:rPr>
          <w:rFonts w:ascii="Times New Roman" w:hAnsi="Times New Roman" w:cs="Times New Roman"/>
          <w:sz w:val="24"/>
          <w:szCs w:val="24"/>
        </w:rPr>
        <w:t>cultural institutions</w:t>
      </w:r>
      <w:r w:rsidR="005872FA" w:rsidRPr="0049237A">
        <w:rPr>
          <w:rFonts w:ascii="Times New Roman" w:hAnsi="Times New Roman" w:cs="Times New Roman"/>
          <w:sz w:val="24"/>
          <w:szCs w:val="24"/>
        </w:rPr>
        <w:t>,</w:t>
      </w:r>
      <w:r w:rsidR="007B3A24" w:rsidRPr="0049237A">
        <w:rPr>
          <w:rFonts w:ascii="Times New Roman" w:hAnsi="Times New Roman" w:cs="Times New Roman"/>
          <w:sz w:val="24"/>
          <w:szCs w:val="24"/>
        </w:rPr>
        <w:t xml:space="preserve"> including </w:t>
      </w:r>
      <w:r w:rsidR="00834A5D" w:rsidRPr="0049237A">
        <w:rPr>
          <w:rFonts w:ascii="Times New Roman" w:hAnsi="Times New Roman" w:cs="Times New Roman"/>
          <w:sz w:val="24"/>
          <w:szCs w:val="24"/>
        </w:rPr>
        <w:t xml:space="preserve">the </w:t>
      </w:r>
      <w:r w:rsidR="007B3A24" w:rsidRPr="0049237A">
        <w:rPr>
          <w:rFonts w:ascii="Times New Roman" w:hAnsi="Times New Roman" w:cs="Times New Roman"/>
          <w:sz w:val="24"/>
          <w:szCs w:val="24"/>
          <w:lang w:eastAsia="en-US"/>
        </w:rPr>
        <w:t>Addis Ababa University,</w:t>
      </w:r>
      <w:r w:rsidR="007B3A24" w:rsidRPr="0049237A">
        <w:rPr>
          <w:rFonts w:ascii="Times New Roman" w:hAnsi="Times New Roman" w:cs="Times New Roman"/>
          <w:sz w:val="24"/>
          <w:szCs w:val="24"/>
        </w:rPr>
        <w:t xml:space="preserve"> </w:t>
      </w:r>
      <w:r w:rsidR="00D372F9" w:rsidRPr="0049237A">
        <w:rPr>
          <w:rFonts w:ascii="Times New Roman" w:hAnsi="Times New Roman" w:cs="Times New Roman"/>
          <w:sz w:val="24"/>
          <w:szCs w:val="24"/>
        </w:rPr>
        <w:t xml:space="preserve">the </w:t>
      </w:r>
      <w:r w:rsidR="007B3A24" w:rsidRPr="0049237A">
        <w:rPr>
          <w:rFonts w:ascii="Times New Roman" w:hAnsi="Times New Roman" w:cs="Times New Roman"/>
          <w:sz w:val="24"/>
          <w:szCs w:val="24"/>
        </w:rPr>
        <w:t>National Archives and Libraries Agency, and</w:t>
      </w:r>
      <w:r w:rsidR="00834A5D" w:rsidRPr="0049237A">
        <w:rPr>
          <w:rFonts w:ascii="Times New Roman" w:hAnsi="Times New Roman" w:cs="Times New Roman"/>
          <w:sz w:val="24"/>
          <w:szCs w:val="24"/>
        </w:rPr>
        <w:t xml:space="preserve"> the</w:t>
      </w:r>
      <w:r w:rsidR="007B3A24" w:rsidRPr="0049237A">
        <w:rPr>
          <w:rFonts w:ascii="Times New Roman" w:hAnsi="Times New Roman" w:cs="Times New Roman"/>
          <w:sz w:val="24"/>
          <w:szCs w:val="24"/>
        </w:rPr>
        <w:t xml:space="preserve"> Oromo Cultural </w:t>
      </w:r>
      <w:r w:rsidR="00936DA2" w:rsidRPr="0049237A">
        <w:rPr>
          <w:rFonts w:ascii="Times New Roman" w:hAnsi="Times New Roman" w:cs="Times New Roman"/>
          <w:sz w:val="24"/>
          <w:szCs w:val="24"/>
        </w:rPr>
        <w:t>Center</w:t>
      </w:r>
      <w:r w:rsidR="007B3A24" w:rsidRPr="0049237A">
        <w:rPr>
          <w:rFonts w:ascii="Times New Roman" w:hAnsi="Times New Roman" w:cs="Times New Roman"/>
          <w:sz w:val="24"/>
          <w:szCs w:val="24"/>
        </w:rPr>
        <w:t>.</w:t>
      </w:r>
    </w:p>
    <w:p w14:paraId="1212F1E9" w14:textId="3523869F" w:rsidR="00B44752" w:rsidRPr="0049237A" w:rsidRDefault="00033BBC" w:rsidP="00834A5D">
      <w:pPr>
        <w:spacing w:afterLines="120" w:after="288" w:line="240" w:lineRule="auto"/>
        <w:jc w:val="both"/>
        <w:rPr>
          <w:rFonts w:ascii="Times New Roman" w:hAnsi="Times New Roman" w:cs="Times New Roman"/>
          <w:i/>
          <w:sz w:val="24"/>
          <w:szCs w:val="24"/>
        </w:rPr>
      </w:pPr>
      <w:r w:rsidRPr="0049237A">
        <w:rPr>
          <w:rFonts w:ascii="Times New Roman" w:hAnsi="Times New Roman" w:cs="Times New Roman"/>
          <w:i/>
          <w:sz w:val="24"/>
          <w:szCs w:val="24"/>
        </w:rPr>
        <w:t xml:space="preserve">Keywords: local content, multilingual online collaborative </w:t>
      </w:r>
      <w:r w:rsidR="00A83054" w:rsidRPr="0049237A">
        <w:rPr>
          <w:rFonts w:ascii="Times New Roman" w:hAnsi="Times New Roman" w:cs="Times New Roman"/>
          <w:i/>
          <w:sz w:val="24"/>
          <w:szCs w:val="24"/>
        </w:rPr>
        <w:t>platform</w:t>
      </w:r>
      <w:r w:rsidRPr="0049237A">
        <w:rPr>
          <w:rFonts w:ascii="Times New Roman" w:hAnsi="Times New Roman" w:cs="Times New Roman"/>
          <w:i/>
          <w:sz w:val="24"/>
          <w:szCs w:val="24"/>
        </w:rPr>
        <w:t xml:space="preserve">, </w:t>
      </w:r>
      <w:r w:rsidR="00891D62" w:rsidRPr="0049237A">
        <w:rPr>
          <w:rFonts w:ascii="Times New Roman" w:hAnsi="Times New Roman" w:cs="Times New Roman"/>
          <w:i/>
          <w:sz w:val="24"/>
          <w:szCs w:val="24"/>
        </w:rPr>
        <w:t>Africa</w:t>
      </w:r>
    </w:p>
    <w:p w14:paraId="4DFAF8A4" w14:textId="77777777" w:rsidR="00E477C0" w:rsidRPr="0049237A" w:rsidRDefault="00E477C0" w:rsidP="00834A5D">
      <w:pPr>
        <w:spacing w:afterLines="120" w:after="288" w:line="240" w:lineRule="auto"/>
        <w:rPr>
          <w:rFonts w:ascii="Georgia" w:eastAsiaTheme="majorEastAsia" w:hAnsi="Georgia" w:cstheme="majorBidi"/>
          <w:bCs/>
          <w:smallCaps/>
          <w:sz w:val="36"/>
          <w:szCs w:val="36"/>
        </w:rPr>
      </w:pPr>
      <w:r w:rsidRPr="0049237A">
        <w:rPr>
          <w:rFonts w:ascii="Georgia" w:hAnsi="Georgia"/>
          <w:b/>
        </w:rPr>
        <w:br w:type="page"/>
      </w:r>
    </w:p>
    <w:p w14:paraId="41E42BE9" w14:textId="4C435404" w:rsidR="00861C2B" w:rsidRPr="0049237A" w:rsidRDefault="00861C2B" w:rsidP="00834A5D">
      <w:pPr>
        <w:pStyle w:val="Heading1"/>
        <w:rPr>
          <w:b/>
          <w:color w:val="auto"/>
        </w:rPr>
      </w:pPr>
      <w:r w:rsidRPr="0049237A">
        <w:rPr>
          <w:color w:val="auto"/>
        </w:rPr>
        <w:lastRenderedPageBreak/>
        <w:t>Context</w:t>
      </w:r>
    </w:p>
    <w:p w14:paraId="5EA58FE7" w14:textId="117FA157" w:rsidR="003C6C06" w:rsidRPr="0049237A" w:rsidRDefault="003C6C06" w:rsidP="00B53CE8">
      <w:pPr>
        <w:pStyle w:val="Normal1"/>
        <w:spacing w:after="120" w:line="240" w:lineRule="auto"/>
        <w:jc w:val="both"/>
        <w:rPr>
          <w:rFonts w:ascii="Times New Roman" w:eastAsia="Times New Roman" w:hAnsi="Times New Roman" w:cs="Times New Roman"/>
          <w:color w:val="auto"/>
          <w:sz w:val="24"/>
          <w:szCs w:val="24"/>
        </w:rPr>
      </w:pPr>
      <w:r w:rsidRPr="0049237A">
        <w:rPr>
          <w:rFonts w:ascii="Times New Roman" w:eastAsia="Times New Roman" w:hAnsi="Times New Roman" w:cs="Times New Roman"/>
          <w:color w:val="auto"/>
          <w:sz w:val="24"/>
          <w:szCs w:val="24"/>
        </w:rPr>
        <w:t xml:space="preserve">Around the world, more and more people are coming online, which </w:t>
      </w:r>
      <w:r w:rsidR="00834A5D" w:rsidRPr="0049237A">
        <w:rPr>
          <w:rFonts w:ascii="Times New Roman" w:eastAsia="Times New Roman" w:hAnsi="Times New Roman" w:cs="Times New Roman"/>
          <w:color w:val="auto"/>
          <w:sz w:val="24"/>
          <w:szCs w:val="24"/>
        </w:rPr>
        <w:t xml:space="preserve">presents a new </w:t>
      </w:r>
      <w:r w:rsidRPr="0049237A">
        <w:rPr>
          <w:rFonts w:ascii="Times New Roman" w:eastAsia="Times New Roman" w:hAnsi="Times New Roman" w:cs="Times New Roman"/>
          <w:color w:val="auto"/>
          <w:sz w:val="24"/>
          <w:szCs w:val="24"/>
        </w:rPr>
        <w:t xml:space="preserve">challenge </w:t>
      </w:r>
      <w:r w:rsidR="00834A5D" w:rsidRPr="0049237A">
        <w:rPr>
          <w:rFonts w:ascii="Times New Roman" w:eastAsia="Times New Roman" w:hAnsi="Times New Roman" w:cs="Times New Roman"/>
          <w:color w:val="auto"/>
          <w:sz w:val="24"/>
          <w:szCs w:val="24"/>
        </w:rPr>
        <w:t xml:space="preserve">to build </w:t>
      </w:r>
      <w:r w:rsidRPr="0049237A">
        <w:rPr>
          <w:rFonts w:ascii="Times New Roman" w:eastAsia="Times New Roman" w:hAnsi="Times New Roman" w:cs="Times New Roman"/>
          <w:color w:val="auto"/>
          <w:sz w:val="24"/>
          <w:szCs w:val="24"/>
        </w:rPr>
        <w:t xml:space="preserve">meaningful, relevant, and easy-to-understand </w:t>
      </w:r>
      <w:r w:rsidR="00834A5D" w:rsidRPr="0049237A">
        <w:rPr>
          <w:rFonts w:ascii="Times New Roman" w:eastAsia="Times New Roman" w:hAnsi="Times New Roman" w:cs="Times New Roman"/>
          <w:color w:val="auto"/>
          <w:sz w:val="24"/>
          <w:szCs w:val="24"/>
        </w:rPr>
        <w:t>content that adds value to people’s</w:t>
      </w:r>
      <w:r w:rsidRPr="0049237A">
        <w:rPr>
          <w:rFonts w:ascii="Times New Roman" w:eastAsia="Times New Roman" w:hAnsi="Times New Roman" w:cs="Times New Roman"/>
          <w:color w:val="auto"/>
          <w:sz w:val="24"/>
          <w:szCs w:val="24"/>
        </w:rPr>
        <w:t xml:space="preserve"> lives. According to GSMA, </w:t>
      </w:r>
      <w:r w:rsidR="00D372F9" w:rsidRPr="0049237A">
        <w:rPr>
          <w:rFonts w:ascii="Times New Roman" w:eastAsia="Times New Roman" w:hAnsi="Times New Roman" w:cs="Times New Roman"/>
          <w:color w:val="auto"/>
          <w:sz w:val="24"/>
          <w:szCs w:val="24"/>
        </w:rPr>
        <w:t>a mobile industry association, around 55 percent of the web</w:t>
      </w:r>
      <w:r w:rsidRPr="0049237A">
        <w:rPr>
          <w:rFonts w:ascii="Times New Roman" w:eastAsia="Times New Roman" w:hAnsi="Times New Roman" w:cs="Times New Roman"/>
          <w:color w:val="auto"/>
          <w:sz w:val="24"/>
          <w:szCs w:val="24"/>
        </w:rPr>
        <w:t xml:space="preserve"> is in English, a language that the users</w:t>
      </w:r>
      <w:r w:rsidR="00834A5D" w:rsidRPr="0049237A">
        <w:rPr>
          <w:rFonts w:ascii="Times New Roman" w:eastAsia="Times New Roman" w:hAnsi="Times New Roman" w:cs="Times New Roman"/>
          <w:color w:val="auto"/>
          <w:sz w:val="24"/>
          <w:szCs w:val="24"/>
        </w:rPr>
        <w:t xml:space="preserve"> who are now coming online</w:t>
      </w:r>
      <w:r w:rsidRPr="0049237A">
        <w:rPr>
          <w:rFonts w:ascii="Times New Roman" w:eastAsia="Times New Roman" w:hAnsi="Times New Roman" w:cs="Times New Roman"/>
          <w:color w:val="auto"/>
          <w:sz w:val="24"/>
          <w:szCs w:val="24"/>
        </w:rPr>
        <w:t xml:space="preserve"> </w:t>
      </w:r>
      <w:r w:rsidR="00D372F9" w:rsidRPr="0049237A">
        <w:rPr>
          <w:rFonts w:ascii="Times New Roman" w:eastAsia="Times New Roman" w:hAnsi="Times New Roman" w:cs="Times New Roman"/>
          <w:color w:val="auto"/>
          <w:sz w:val="24"/>
          <w:szCs w:val="24"/>
        </w:rPr>
        <w:t>do</w:t>
      </w:r>
      <w:r w:rsidRPr="0049237A">
        <w:rPr>
          <w:rFonts w:ascii="Times New Roman" w:eastAsia="Times New Roman" w:hAnsi="Times New Roman" w:cs="Times New Roman"/>
          <w:color w:val="auto"/>
          <w:sz w:val="24"/>
          <w:szCs w:val="24"/>
        </w:rPr>
        <w:t xml:space="preserve"> not speak. This is a serious challenge for creating a digitally inclusive world. A </w:t>
      </w:r>
      <w:r w:rsidR="001F6076" w:rsidRPr="0049237A">
        <w:rPr>
          <w:rFonts w:ascii="Times New Roman" w:eastAsia="Times New Roman" w:hAnsi="Times New Roman" w:cs="Times New Roman"/>
          <w:color w:val="auto"/>
          <w:sz w:val="24"/>
          <w:szCs w:val="24"/>
        </w:rPr>
        <w:t>2017</w:t>
      </w:r>
      <w:r w:rsidRPr="0049237A">
        <w:rPr>
          <w:rFonts w:ascii="Times New Roman" w:eastAsia="Times New Roman" w:hAnsi="Times New Roman" w:cs="Times New Roman"/>
          <w:color w:val="auto"/>
          <w:sz w:val="24"/>
          <w:szCs w:val="24"/>
        </w:rPr>
        <w:t xml:space="preserve"> study by </w:t>
      </w:r>
      <w:r w:rsidR="001F6076" w:rsidRPr="0049237A">
        <w:rPr>
          <w:rFonts w:ascii="Times New Roman" w:eastAsia="Times New Roman" w:hAnsi="Times New Roman" w:cs="Times New Roman"/>
          <w:color w:val="auto"/>
          <w:sz w:val="24"/>
          <w:szCs w:val="24"/>
        </w:rPr>
        <w:t xml:space="preserve">the </w:t>
      </w:r>
      <w:r w:rsidRPr="0049237A">
        <w:rPr>
          <w:rFonts w:ascii="Times New Roman" w:eastAsia="Times New Roman" w:hAnsi="Times New Roman" w:cs="Times New Roman"/>
          <w:color w:val="auto"/>
          <w:sz w:val="24"/>
          <w:szCs w:val="24"/>
        </w:rPr>
        <w:t xml:space="preserve">Internet Society </w:t>
      </w:r>
      <w:r w:rsidR="001F6076" w:rsidRPr="0049237A">
        <w:rPr>
          <w:rFonts w:ascii="Times New Roman" w:eastAsia="Times New Roman" w:hAnsi="Times New Roman" w:cs="Times New Roman"/>
          <w:color w:val="auto"/>
          <w:sz w:val="24"/>
          <w:szCs w:val="24"/>
        </w:rPr>
        <w:t xml:space="preserve">(ISOC) </w:t>
      </w:r>
      <w:r w:rsidRPr="0049237A">
        <w:rPr>
          <w:rFonts w:ascii="Times New Roman" w:eastAsia="Times New Roman" w:hAnsi="Times New Roman" w:cs="Times New Roman"/>
          <w:color w:val="auto"/>
          <w:sz w:val="24"/>
          <w:szCs w:val="24"/>
        </w:rPr>
        <w:t>urged more local c</w:t>
      </w:r>
      <w:r w:rsidR="00834A5D" w:rsidRPr="0049237A">
        <w:rPr>
          <w:rFonts w:ascii="Times New Roman" w:eastAsia="Times New Roman" w:hAnsi="Times New Roman" w:cs="Times New Roman"/>
          <w:color w:val="auto"/>
          <w:sz w:val="24"/>
          <w:szCs w:val="24"/>
        </w:rPr>
        <w:t>ontent in local languages, to</w:t>
      </w:r>
      <w:r w:rsidRPr="0049237A">
        <w:rPr>
          <w:rFonts w:ascii="Times New Roman" w:eastAsia="Times New Roman" w:hAnsi="Times New Roman" w:cs="Times New Roman"/>
          <w:color w:val="auto"/>
          <w:sz w:val="24"/>
          <w:szCs w:val="24"/>
        </w:rPr>
        <w:t xml:space="preserve"> engage </w:t>
      </w:r>
      <w:r w:rsidR="00834A5D" w:rsidRPr="0049237A">
        <w:rPr>
          <w:rFonts w:ascii="Times New Roman" w:eastAsia="Times New Roman" w:hAnsi="Times New Roman" w:cs="Times New Roman"/>
          <w:color w:val="auto"/>
          <w:sz w:val="24"/>
          <w:szCs w:val="24"/>
        </w:rPr>
        <w:t xml:space="preserve">both </w:t>
      </w:r>
      <w:r w:rsidRPr="0049237A">
        <w:rPr>
          <w:rFonts w:ascii="Times New Roman" w:eastAsia="Times New Roman" w:hAnsi="Times New Roman" w:cs="Times New Roman"/>
          <w:color w:val="auto"/>
          <w:sz w:val="24"/>
          <w:szCs w:val="24"/>
        </w:rPr>
        <w:t>users and content creators, and result in more</w:t>
      </w:r>
      <w:r w:rsidR="00834A5D" w:rsidRPr="0049237A">
        <w:rPr>
          <w:rFonts w:ascii="Times New Roman" w:eastAsia="Times New Roman" w:hAnsi="Times New Roman" w:cs="Times New Roman"/>
          <w:color w:val="auto"/>
          <w:sz w:val="24"/>
          <w:szCs w:val="24"/>
        </w:rPr>
        <w:t xml:space="preserve"> broadband</w:t>
      </w:r>
      <w:r w:rsidRPr="0049237A">
        <w:rPr>
          <w:rFonts w:ascii="Times New Roman" w:eastAsia="Times New Roman" w:hAnsi="Times New Roman" w:cs="Times New Roman"/>
          <w:color w:val="auto"/>
          <w:sz w:val="24"/>
          <w:szCs w:val="24"/>
        </w:rPr>
        <w:t xml:space="preserve"> </w:t>
      </w:r>
      <w:r w:rsidR="00834A5D" w:rsidRPr="0049237A">
        <w:rPr>
          <w:rFonts w:ascii="Times New Roman" w:eastAsia="Times New Roman" w:hAnsi="Times New Roman" w:cs="Times New Roman"/>
          <w:color w:val="auto"/>
          <w:sz w:val="24"/>
          <w:szCs w:val="24"/>
        </w:rPr>
        <w:t xml:space="preserve">adoption. </w:t>
      </w:r>
      <w:r w:rsidRPr="0049237A">
        <w:rPr>
          <w:rFonts w:ascii="Times New Roman" w:eastAsia="Times New Roman" w:hAnsi="Times New Roman" w:cs="Times New Roman"/>
          <w:color w:val="auto"/>
          <w:sz w:val="24"/>
          <w:szCs w:val="24"/>
        </w:rPr>
        <w:t xml:space="preserve">In the same study, </w:t>
      </w:r>
      <w:r w:rsidR="00834A5D" w:rsidRPr="0049237A">
        <w:rPr>
          <w:rFonts w:ascii="Times New Roman" w:eastAsia="Times New Roman" w:hAnsi="Times New Roman" w:cs="Times New Roman"/>
          <w:color w:val="auto"/>
          <w:sz w:val="24"/>
          <w:szCs w:val="24"/>
        </w:rPr>
        <w:t xml:space="preserve">ISOC noted </w:t>
      </w:r>
      <w:r w:rsidRPr="0049237A">
        <w:rPr>
          <w:rFonts w:ascii="Times New Roman" w:eastAsia="Times New Roman" w:hAnsi="Times New Roman" w:cs="Times New Roman"/>
          <w:color w:val="auto"/>
          <w:sz w:val="24"/>
          <w:szCs w:val="24"/>
        </w:rPr>
        <w:t>that there was not enough local content in Africa. There are about 1</w:t>
      </w:r>
      <w:r w:rsidR="001F6076" w:rsidRPr="0049237A">
        <w:rPr>
          <w:rFonts w:ascii="Times New Roman" w:eastAsia="Times New Roman" w:hAnsi="Times New Roman" w:cs="Times New Roman"/>
          <w:color w:val="auto"/>
          <w:sz w:val="24"/>
          <w:szCs w:val="24"/>
        </w:rPr>
        <w:t>,</w:t>
      </w:r>
      <w:r w:rsidRPr="0049237A">
        <w:rPr>
          <w:rFonts w:ascii="Times New Roman" w:eastAsia="Times New Roman" w:hAnsi="Times New Roman" w:cs="Times New Roman"/>
          <w:color w:val="auto"/>
          <w:sz w:val="24"/>
          <w:szCs w:val="24"/>
        </w:rPr>
        <w:t>500-2</w:t>
      </w:r>
      <w:r w:rsidR="001F6076" w:rsidRPr="0049237A">
        <w:rPr>
          <w:rFonts w:ascii="Times New Roman" w:eastAsia="Times New Roman" w:hAnsi="Times New Roman" w:cs="Times New Roman"/>
          <w:color w:val="auto"/>
          <w:sz w:val="24"/>
          <w:szCs w:val="24"/>
        </w:rPr>
        <w:t>,</w:t>
      </w:r>
      <w:r w:rsidRPr="0049237A">
        <w:rPr>
          <w:rFonts w:ascii="Times New Roman" w:eastAsia="Times New Roman" w:hAnsi="Times New Roman" w:cs="Times New Roman"/>
          <w:color w:val="auto"/>
          <w:sz w:val="24"/>
          <w:szCs w:val="24"/>
        </w:rPr>
        <w:t xml:space="preserve">000 languages in Africa, </w:t>
      </w:r>
      <w:r w:rsidR="00B53CE8" w:rsidRPr="0049237A">
        <w:rPr>
          <w:rFonts w:ascii="Times New Roman" w:eastAsia="Times New Roman" w:hAnsi="Times New Roman" w:cs="Times New Roman"/>
          <w:color w:val="auto"/>
          <w:sz w:val="24"/>
          <w:szCs w:val="24"/>
        </w:rPr>
        <w:t xml:space="preserve">with </w:t>
      </w:r>
      <w:r w:rsidRPr="0049237A">
        <w:rPr>
          <w:rFonts w:ascii="Times New Roman" w:eastAsia="Times New Roman" w:hAnsi="Times New Roman" w:cs="Times New Roman"/>
          <w:color w:val="auto"/>
          <w:sz w:val="24"/>
          <w:szCs w:val="24"/>
        </w:rPr>
        <w:t>83 local languages and up to 200 dialects</w:t>
      </w:r>
      <w:r w:rsidR="001F6076" w:rsidRPr="0049237A">
        <w:rPr>
          <w:rFonts w:ascii="Times New Roman" w:eastAsia="Times New Roman" w:hAnsi="Times New Roman" w:cs="Times New Roman"/>
          <w:color w:val="auto"/>
          <w:sz w:val="24"/>
          <w:szCs w:val="24"/>
        </w:rPr>
        <w:t xml:space="preserve"> </w:t>
      </w:r>
      <w:r w:rsidRPr="0049237A">
        <w:rPr>
          <w:rFonts w:ascii="Times New Roman" w:eastAsia="Times New Roman" w:hAnsi="Times New Roman" w:cs="Times New Roman"/>
          <w:color w:val="auto"/>
          <w:sz w:val="24"/>
          <w:szCs w:val="24"/>
        </w:rPr>
        <w:t xml:space="preserve">in Ethiopia. According to </w:t>
      </w:r>
      <w:r w:rsidR="001F6076" w:rsidRPr="0049237A">
        <w:rPr>
          <w:rFonts w:ascii="Times New Roman" w:eastAsia="Times New Roman" w:hAnsi="Times New Roman" w:cs="Times New Roman"/>
          <w:color w:val="auto"/>
          <w:sz w:val="24"/>
          <w:szCs w:val="24"/>
        </w:rPr>
        <w:t>ISOC</w:t>
      </w:r>
      <w:r w:rsidRPr="0049237A">
        <w:rPr>
          <w:rFonts w:ascii="Times New Roman" w:eastAsia="Times New Roman" w:hAnsi="Times New Roman" w:cs="Times New Roman"/>
          <w:color w:val="auto"/>
          <w:sz w:val="24"/>
          <w:szCs w:val="24"/>
        </w:rPr>
        <w:t>, most local languages are not supported major platforms</w:t>
      </w:r>
      <w:r w:rsidR="00B53CE8" w:rsidRPr="0049237A">
        <w:rPr>
          <w:rFonts w:ascii="Times New Roman" w:eastAsia="Times New Roman" w:hAnsi="Times New Roman" w:cs="Times New Roman"/>
          <w:color w:val="auto"/>
          <w:sz w:val="24"/>
          <w:szCs w:val="24"/>
        </w:rPr>
        <w:t xml:space="preserve">. </w:t>
      </w:r>
    </w:p>
    <w:p w14:paraId="5C08839C" w14:textId="3B846CC7" w:rsidR="00B53CE8" w:rsidRPr="0049237A" w:rsidRDefault="00B53CE8" w:rsidP="00B53CE8">
      <w:pPr>
        <w:pStyle w:val="Normal1"/>
        <w:spacing w:after="120" w:line="240" w:lineRule="auto"/>
        <w:jc w:val="both"/>
        <w:rPr>
          <w:rFonts w:ascii="Times New Roman" w:eastAsia="Times New Roman" w:hAnsi="Times New Roman" w:cs="Times New Roman"/>
          <w:color w:val="auto"/>
          <w:sz w:val="24"/>
          <w:szCs w:val="24"/>
        </w:rPr>
      </w:pPr>
      <w:r w:rsidRPr="0049237A">
        <w:rPr>
          <w:rFonts w:ascii="Times New Roman" w:eastAsia="Times New Roman" w:hAnsi="Times New Roman" w:cs="Times New Roman"/>
          <w:color w:val="auto"/>
          <w:sz w:val="24"/>
          <w:szCs w:val="24"/>
        </w:rPr>
        <w:t>Based on a 2014 study by</w:t>
      </w:r>
      <w:r w:rsidR="003C6C06" w:rsidRPr="0049237A">
        <w:rPr>
          <w:rFonts w:ascii="Times New Roman" w:eastAsia="Times New Roman" w:hAnsi="Times New Roman" w:cs="Times New Roman"/>
          <w:color w:val="auto"/>
          <w:sz w:val="24"/>
          <w:szCs w:val="24"/>
        </w:rPr>
        <w:t xml:space="preserve"> Addis Ababa Univer</w:t>
      </w:r>
      <w:r w:rsidR="00B13939" w:rsidRPr="0049237A">
        <w:rPr>
          <w:rFonts w:ascii="Times New Roman" w:eastAsia="Times New Roman" w:hAnsi="Times New Roman" w:cs="Times New Roman"/>
          <w:color w:val="auto"/>
          <w:sz w:val="24"/>
          <w:szCs w:val="24"/>
        </w:rPr>
        <w:t>sity, despite having the second-</w:t>
      </w:r>
      <w:r w:rsidR="003C6C06" w:rsidRPr="0049237A">
        <w:rPr>
          <w:rFonts w:ascii="Times New Roman" w:eastAsia="Times New Roman" w:hAnsi="Times New Roman" w:cs="Times New Roman"/>
          <w:color w:val="auto"/>
          <w:sz w:val="24"/>
          <w:szCs w:val="24"/>
        </w:rPr>
        <w:t>largest popu</w:t>
      </w:r>
      <w:r w:rsidRPr="0049237A">
        <w:rPr>
          <w:rFonts w:ascii="Times New Roman" w:eastAsia="Times New Roman" w:hAnsi="Times New Roman" w:cs="Times New Roman"/>
          <w:color w:val="auto"/>
          <w:sz w:val="24"/>
          <w:szCs w:val="24"/>
        </w:rPr>
        <w:t xml:space="preserve">lation in Africa, Ethiopia </w:t>
      </w:r>
      <w:r w:rsidR="003C6C06" w:rsidRPr="0049237A">
        <w:rPr>
          <w:rFonts w:ascii="Times New Roman" w:eastAsia="Times New Roman" w:hAnsi="Times New Roman" w:cs="Times New Roman"/>
          <w:color w:val="auto"/>
          <w:sz w:val="24"/>
          <w:szCs w:val="24"/>
        </w:rPr>
        <w:t>ranked 45</w:t>
      </w:r>
      <w:r w:rsidR="003C6C06" w:rsidRPr="0049237A">
        <w:rPr>
          <w:rFonts w:ascii="Times New Roman" w:eastAsia="Times New Roman" w:hAnsi="Times New Roman" w:cs="Times New Roman"/>
          <w:color w:val="auto"/>
          <w:sz w:val="24"/>
          <w:szCs w:val="24"/>
          <w:vertAlign w:val="superscript"/>
        </w:rPr>
        <w:t>th</w:t>
      </w:r>
      <w:r w:rsidR="00B13939" w:rsidRPr="0049237A">
        <w:rPr>
          <w:rFonts w:ascii="Times New Roman" w:eastAsia="Times New Roman" w:hAnsi="Times New Roman" w:cs="Times New Roman"/>
          <w:color w:val="auto"/>
          <w:sz w:val="24"/>
          <w:szCs w:val="24"/>
        </w:rPr>
        <w:t xml:space="preserve"> </w:t>
      </w:r>
      <w:r w:rsidRPr="0049237A">
        <w:rPr>
          <w:rFonts w:ascii="Times New Roman" w:eastAsia="Times New Roman" w:hAnsi="Times New Roman" w:cs="Times New Roman"/>
          <w:color w:val="auto"/>
          <w:sz w:val="24"/>
          <w:szCs w:val="24"/>
        </w:rPr>
        <w:t>in terms of</w:t>
      </w:r>
      <w:r w:rsidR="003C6C06" w:rsidRPr="0049237A">
        <w:rPr>
          <w:rFonts w:ascii="Times New Roman" w:eastAsia="Times New Roman" w:hAnsi="Times New Roman" w:cs="Times New Roman"/>
          <w:color w:val="auto"/>
          <w:sz w:val="24"/>
          <w:szCs w:val="24"/>
        </w:rPr>
        <w:t xml:space="preserve"> local content by inde</w:t>
      </w:r>
      <w:r w:rsidR="00F36858" w:rsidRPr="0049237A">
        <w:rPr>
          <w:rFonts w:ascii="Times New Roman" w:eastAsia="Times New Roman" w:hAnsi="Times New Roman" w:cs="Times New Roman"/>
          <w:color w:val="auto"/>
          <w:sz w:val="24"/>
          <w:szCs w:val="24"/>
        </w:rPr>
        <w:t xml:space="preserve">xed web pages under the country </w:t>
      </w:r>
      <w:r w:rsidR="003C6C06" w:rsidRPr="0049237A">
        <w:rPr>
          <w:rFonts w:ascii="Times New Roman" w:eastAsia="Times New Roman" w:hAnsi="Times New Roman" w:cs="Times New Roman"/>
          <w:color w:val="auto"/>
          <w:sz w:val="24"/>
          <w:szCs w:val="24"/>
        </w:rPr>
        <w:t>code top-level domains (ccTLD). Amharic language, the official working language of Ethiopia, has also been one of the measures for local content. Wikipedia had approximately 15,308 articles and 1,600 images as of April 17, 2014, ranking Amharic 107</w:t>
      </w:r>
      <w:r w:rsidR="003C6C06" w:rsidRPr="0049237A">
        <w:rPr>
          <w:rFonts w:ascii="Times New Roman" w:eastAsia="Times New Roman" w:hAnsi="Times New Roman" w:cs="Times New Roman"/>
          <w:color w:val="auto"/>
          <w:sz w:val="24"/>
          <w:szCs w:val="24"/>
          <w:vertAlign w:val="superscript"/>
        </w:rPr>
        <w:t>th</w:t>
      </w:r>
      <w:r w:rsidR="003C6C06" w:rsidRPr="0049237A">
        <w:rPr>
          <w:rFonts w:ascii="Times New Roman" w:eastAsia="Times New Roman" w:hAnsi="Times New Roman" w:cs="Times New Roman"/>
          <w:color w:val="auto"/>
          <w:sz w:val="24"/>
          <w:szCs w:val="24"/>
        </w:rPr>
        <w:t xml:space="preserve"> by the size of articles out of 300 languages supported on Wikipedia. There is no official tool or reference to measure the size of blogs or tweets on </w:t>
      </w:r>
      <w:r w:rsidR="00F36858" w:rsidRPr="0049237A">
        <w:rPr>
          <w:rFonts w:ascii="Times New Roman" w:eastAsia="Times New Roman" w:hAnsi="Times New Roman" w:cs="Times New Roman"/>
          <w:color w:val="auto"/>
          <w:sz w:val="24"/>
          <w:szCs w:val="24"/>
        </w:rPr>
        <w:t xml:space="preserve">the </w:t>
      </w:r>
      <w:r w:rsidR="003C6C06" w:rsidRPr="0049237A">
        <w:rPr>
          <w:rFonts w:ascii="Times New Roman" w:eastAsia="Times New Roman" w:hAnsi="Times New Roman" w:cs="Times New Roman"/>
          <w:color w:val="auto"/>
          <w:sz w:val="24"/>
          <w:szCs w:val="24"/>
        </w:rPr>
        <w:t>Ethiopian context.</w:t>
      </w:r>
    </w:p>
    <w:p w14:paraId="624DEF1A" w14:textId="77777777" w:rsidR="00B53CE8" w:rsidRPr="0049237A" w:rsidRDefault="00B53CE8" w:rsidP="00B53CE8">
      <w:pPr>
        <w:pStyle w:val="Normal1"/>
        <w:spacing w:after="120" w:line="240" w:lineRule="auto"/>
        <w:jc w:val="both"/>
        <w:rPr>
          <w:rFonts w:ascii="Times New Roman" w:eastAsia="Times New Roman" w:hAnsi="Times New Roman" w:cs="Times New Roman"/>
          <w:color w:val="auto"/>
          <w:sz w:val="24"/>
          <w:szCs w:val="24"/>
        </w:rPr>
      </w:pPr>
    </w:p>
    <w:tbl>
      <w:tblPr>
        <w:tblStyle w:val="GridTable6Colorful2"/>
        <w:tblW w:w="5000" w:type="pct"/>
        <w:tblLayout w:type="fixed"/>
        <w:tblCellMar>
          <w:top w:w="101" w:type="dxa"/>
          <w:left w:w="0" w:type="dxa"/>
          <w:bottom w:w="101" w:type="dxa"/>
          <w:right w:w="0" w:type="dxa"/>
        </w:tblCellMar>
        <w:tblLook w:val="04A0" w:firstRow="1" w:lastRow="0" w:firstColumn="1" w:lastColumn="0" w:noHBand="0" w:noVBand="1"/>
      </w:tblPr>
      <w:tblGrid>
        <w:gridCol w:w="2214"/>
        <w:gridCol w:w="2317"/>
        <w:gridCol w:w="2598"/>
        <w:gridCol w:w="1881"/>
      </w:tblGrid>
      <w:tr w:rsidR="0049237A" w:rsidRPr="0049237A" w14:paraId="4C942D5E" w14:textId="77777777" w:rsidTr="00834A5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36BB5AB9" w14:textId="0238C9D8" w:rsidR="005872FA" w:rsidRPr="0049237A" w:rsidRDefault="005872FA" w:rsidP="00B53CE8">
            <w:pPr>
              <w:spacing w:after="0" w:line="240" w:lineRule="auto"/>
              <w:jc w:val="center"/>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Ethiopia</w:t>
            </w:r>
          </w:p>
        </w:tc>
      </w:tr>
      <w:tr w:rsidR="0049237A" w:rsidRPr="0049237A" w14:paraId="34AFEF0F" w14:textId="77777777" w:rsidTr="00834A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28" w:type="pct"/>
            <w:shd w:val="clear" w:color="auto" w:fill="auto"/>
            <w:vAlign w:val="center"/>
          </w:tcPr>
          <w:p w14:paraId="6B9D57E5" w14:textId="4BA6CEB3" w:rsidR="005872FA" w:rsidRPr="0049237A" w:rsidRDefault="005872FA" w:rsidP="00B53CE8">
            <w:pPr>
              <w:spacing w:after="0" w:line="240" w:lineRule="auto"/>
              <w:jc w:val="center"/>
              <w:rPr>
                <w:rFonts w:ascii="Times New Roman" w:hAnsi="Times New Roman" w:cs="Times New Roman"/>
                <w:b w:val="0"/>
                <w:bCs w:val="0"/>
                <w:color w:val="auto"/>
                <w:sz w:val="24"/>
                <w:szCs w:val="24"/>
                <w:lang w:eastAsia="en-US"/>
              </w:rPr>
            </w:pPr>
            <w:r w:rsidRPr="0049237A">
              <w:rPr>
                <w:rFonts w:ascii="Times New Roman" w:hAnsi="Times New Roman" w:cs="Times New Roman"/>
                <w:color w:val="auto"/>
                <w:sz w:val="24"/>
                <w:szCs w:val="24"/>
                <w:lang w:eastAsia="en-US"/>
              </w:rPr>
              <w:t>Population</w:t>
            </w:r>
          </w:p>
          <w:p w14:paraId="0E41E9D9" w14:textId="77777777" w:rsidR="005872FA" w:rsidRPr="0049237A" w:rsidRDefault="005872FA" w:rsidP="00B53CE8">
            <w:pPr>
              <w:spacing w:after="0" w:line="240" w:lineRule="auto"/>
              <w:jc w:val="center"/>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(UN, 2015)</w:t>
            </w:r>
          </w:p>
        </w:tc>
        <w:tc>
          <w:tcPr>
            <w:tcW w:w="1286" w:type="pct"/>
            <w:shd w:val="clear" w:color="auto" w:fill="auto"/>
            <w:vAlign w:val="center"/>
          </w:tcPr>
          <w:p w14:paraId="11B4F4D7" w14:textId="71C7D4CE" w:rsidR="005872FA" w:rsidRPr="0049237A" w:rsidRDefault="00AC4055"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rPr>
              <w:t>98,942,102</w:t>
            </w:r>
          </w:p>
        </w:tc>
        <w:tc>
          <w:tcPr>
            <w:tcW w:w="1442" w:type="pct"/>
            <w:shd w:val="clear" w:color="auto" w:fill="auto"/>
            <w:vAlign w:val="center"/>
          </w:tcPr>
          <w:p w14:paraId="662188C3" w14:textId="59548DF4" w:rsidR="005872FA" w:rsidRPr="0049237A" w:rsidRDefault="005872FA"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lang w:eastAsia="en-US"/>
              </w:rPr>
              <w:t>Fixed broadband subscriptions (%)</w:t>
            </w:r>
          </w:p>
          <w:p w14:paraId="2F888492" w14:textId="77777777" w:rsidR="005872FA" w:rsidRPr="0049237A" w:rsidRDefault="005872FA"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lang w:eastAsia="en-US"/>
              </w:rPr>
              <w:t>(ITU, 2016)</w:t>
            </w:r>
          </w:p>
        </w:tc>
        <w:tc>
          <w:tcPr>
            <w:tcW w:w="1044" w:type="pct"/>
            <w:shd w:val="clear" w:color="auto" w:fill="auto"/>
            <w:vAlign w:val="center"/>
          </w:tcPr>
          <w:p w14:paraId="2352A5D0" w14:textId="2AFB5A3C" w:rsidR="005872FA" w:rsidRPr="0049237A" w:rsidRDefault="00AC4055"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rPr>
              <w:t>0.55</w:t>
            </w:r>
          </w:p>
        </w:tc>
      </w:tr>
      <w:tr w:rsidR="0049237A" w:rsidRPr="0049237A" w14:paraId="5E2F6448" w14:textId="77777777" w:rsidTr="00834A5D">
        <w:trPr>
          <w:trHeight w:val="20"/>
        </w:trPr>
        <w:tc>
          <w:tcPr>
            <w:cnfStyle w:val="001000000000" w:firstRow="0" w:lastRow="0" w:firstColumn="1" w:lastColumn="0" w:oddVBand="0" w:evenVBand="0" w:oddHBand="0" w:evenHBand="0" w:firstRowFirstColumn="0" w:firstRowLastColumn="0" w:lastRowFirstColumn="0" w:lastRowLastColumn="0"/>
            <w:tcW w:w="1228" w:type="pct"/>
            <w:shd w:val="clear" w:color="auto" w:fill="auto"/>
            <w:vAlign w:val="center"/>
          </w:tcPr>
          <w:p w14:paraId="5C72EBC3" w14:textId="77777777" w:rsidR="005872FA" w:rsidRPr="0049237A" w:rsidRDefault="005872FA" w:rsidP="00B53CE8">
            <w:pPr>
              <w:shd w:val="clear" w:color="auto" w:fill="FFFFFF"/>
              <w:spacing w:after="0" w:line="240" w:lineRule="auto"/>
              <w:jc w:val="center"/>
              <w:rPr>
                <w:rFonts w:ascii="Times New Roman" w:eastAsia="Times New Roman" w:hAnsi="Times New Roman" w:cs="Times New Roman"/>
                <w:color w:val="auto"/>
                <w:sz w:val="24"/>
                <w:szCs w:val="24"/>
                <w:lang w:eastAsia="en-US"/>
              </w:rPr>
            </w:pPr>
            <w:r w:rsidRPr="0049237A">
              <w:rPr>
                <w:rFonts w:ascii="Times New Roman" w:eastAsia="Times New Roman" w:hAnsi="Times New Roman" w:cs="Times New Roman"/>
                <w:color w:val="auto"/>
                <w:sz w:val="24"/>
                <w:szCs w:val="24"/>
                <w:lang w:eastAsia="en-US"/>
              </w:rPr>
              <w:t>Population density (people per sq.km)</w:t>
            </w:r>
          </w:p>
          <w:p w14:paraId="3FCB8576" w14:textId="77777777" w:rsidR="005872FA" w:rsidRPr="0049237A" w:rsidRDefault="005872FA" w:rsidP="00B53CE8">
            <w:pPr>
              <w:spacing w:after="0" w:line="240" w:lineRule="auto"/>
              <w:jc w:val="center"/>
              <w:rPr>
                <w:rFonts w:ascii="Times New Roman" w:hAnsi="Times New Roman" w:cs="Times New Roman"/>
                <w:color w:val="auto"/>
                <w:sz w:val="24"/>
                <w:szCs w:val="24"/>
                <w:lang w:eastAsia="en-US"/>
              </w:rPr>
            </w:pPr>
            <w:r w:rsidRPr="0049237A">
              <w:rPr>
                <w:rFonts w:ascii="Times New Roman" w:eastAsia="Times New Roman" w:hAnsi="Times New Roman" w:cs="Times New Roman"/>
                <w:color w:val="auto"/>
                <w:sz w:val="24"/>
                <w:szCs w:val="24"/>
                <w:lang w:eastAsia="en-US"/>
              </w:rPr>
              <w:t>(UN, 2015)</w:t>
            </w:r>
          </w:p>
        </w:tc>
        <w:tc>
          <w:tcPr>
            <w:tcW w:w="1286" w:type="pct"/>
            <w:shd w:val="clear" w:color="auto" w:fill="auto"/>
            <w:vAlign w:val="center"/>
          </w:tcPr>
          <w:p w14:paraId="7DCBCFBD" w14:textId="4FFC9FA8" w:rsidR="005872FA" w:rsidRPr="0049237A" w:rsidRDefault="00AC4055"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rPr>
              <w:t>89.6</w:t>
            </w:r>
          </w:p>
        </w:tc>
        <w:tc>
          <w:tcPr>
            <w:tcW w:w="1442" w:type="pct"/>
            <w:shd w:val="clear" w:color="auto" w:fill="auto"/>
            <w:vAlign w:val="center"/>
          </w:tcPr>
          <w:p w14:paraId="0EED77A1" w14:textId="1BD6BD2F" w:rsidR="005872FA" w:rsidRPr="0049237A" w:rsidRDefault="005872FA"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lang w:eastAsia="en-US"/>
              </w:rPr>
              <w:t>Mobile cellular subscriptions (%)</w:t>
            </w:r>
          </w:p>
          <w:p w14:paraId="4713199B" w14:textId="77777777" w:rsidR="005872FA" w:rsidRPr="0049237A" w:rsidRDefault="005872FA"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lang w:eastAsia="en-US"/>
              </w:rPr>
              <w:t>(ITU, 2016)</w:t>
            </w:r>
          </w:p>
        </w:tc>
        <w:tc>
          <w:tcPr>
            <w:tcW w:w="1044" w:type="pct"/>
            <w:shd w:val="clear" w:color="auto" w:fill="auto"/>
            <w:vAlign w:val="center"/>
          </w:tcPr>
          <w:p w14:paraId="42CA190A" w14:textId="0DB3BBAB" w:rsidR="005872FA" w:rsidRPr="0049237A" w:rsidRDefault="00AC4055"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rPr>
              <w:t>50.51</w:t>
            </w:r>
          </w:p>
        </w:tc>
      </w:tr>
      <w:tr w:rsidR="0049237A" w:rsidRPr="0049237A" w14:paraId="1351A4F2" w14:textId="77777777" w:rsidTr="00834A5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28" w:type="pct"/>
            <w:shd w:val="clear" w:color="auto" w:fill="auto"/>
            <w:vAlign w:val="center"/>
          </w:tcPr>
          <w:p w14:paraId="5B26FB37" w14:textId="77777777" w:rsidR="005872FA" w:rsidRPr="0049237A" w:rsidRDefault="005872FA" w:rsidP="00B53CE8">
            <w:pPr>
              <w:spacing w:after="0" w:line="240" w:lineRule="auto"/>
              <w:jc w:val="center"/>
              <w:rPr>
                <w:rFonts w:ascii="Times New Roman" w:eastAsia="Times New Roman" w:hAnsi="Times New Roman" w:cs="Times New Roman"/>
                <w:color w:val="auto"/>
                <w:sz w:val="24"/>
                <w:szCs w:val="24"/>
                <w:lang w:eastAsia="en-US"/>
              </w:rPr>
            </w:pPr>
            <w:r w:rsidRPr="0049237A">
              <w:rPr>
                <w:rFonts w:ascii="Times New Roman" w:eastAsia="Times New Roman" w:hAnsi="Times New Roman" w:cs="Times New Roman"/>
                <w:color w:val="auto"/>
                <w:sz w:val="24"/>
                <w:szCs w:val="24"/>
                <w:lang w:eastAsia="en-US"/>
              </w:rPr>
              <w:t>Median household income</w:t>
            </w:r>
          </w:p>
          <w:p w14:paraId="01805DC0" w14:textId="77777777" w:rsidR="005872FA" w:rsidRPr="0049237A" w:rsidRDefault="005872FA" w:rsidP="00B53CE8">
            <w:pPr>
              <w:spacing w:after="0" w:line="240" w:lineRule="auto"/>
              <w:jc w:val="center"/>
              <w:rPr>
                <w:rFonts w:ascii="Times New Roman" w:hAnsi="Times New Roman" w:cs="Times New Roman"/>
                <w:color w:val="auto"/>
                <w:sz w:val="24"/>
                <w:szCs w:val="24"/>
                <w:lang w:eastAsia="en-US"/>
              </w:rPr>
            </w:pPr>
            <w:r w:rsidRPr="0049237A">
              <w:rPr>
                <w:rFonts w:ascii="Times New Roman" w:eastAsia="Times New Roman" w:hAnsi="Times New Roman" w:cs="Times New Roman"/>
                <w:color w:val="auto"/>
                <w:sz w:val="24"/>
                <w:szCs w:val="24"/>
                <w:lang w:eastAsia="en-US"/>
              </w:rPr>
              <w:t>(Gallup, 2006-2012)</w:t>
            </w:r>
          </w:p>
        </w:tc>
        <w:tc>
          <w:tcPr>
            <w:tcW w:w="1286" w:type="pct"/>
            <w:shd w:val="clear" w:color="auto" w:fill="auto"/>
            <w:vAlign w:val="center"/>
          </w:tcPr>
          <w:p w14:paraId="34995063" w14:textId="214182BE" w:rsidR="005872FA" w:rsidRPr="0049237A" w:rsidRDefault="00AC4055"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rPr>
              <w:t>N/A</w:t>
            </w:r>
          </w:p>
        </w:tc>
        <w:tc>
          <w:tcPr>
            <w:tcW w:w="1442" w:type="pct"/>
            <w:shd w:val="clear" w:color="auto" w:fill="auto"/>
            <w:vAlign w:val="center"/>
          </w:tcPr>
          <w:p w14:paraId="78ADC44C" w14:textId="18246B00" w:rsidR="005872FA" w:rsidRPr="0049237A" w:rsidRDefault="005872FA"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49237A">
              <w:rPr>
                <w:rFonts w:ascii="Times New Roman" w:hAnsi="Times New Roman" w:cs="Times New Roman"/>
                <w:b/>
                <w:color w:val="auto"/>
                <w:sz w:val="24"/>
                <w:szCs w:val="24"/>
              </w:rPr>
              <w:t>Individuals using the Internet (%)</w:t>
            </w:r>
          </w:p>
          <w:p w14:paraId="3D509740" w14:textId="77777777" w:rsidR="005872FA" w:rsidRPr="0049237A" w:rsidRDefault="005872FA"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rPr>
              <w:t>(ITU, 2016)</w:t>
            </w:r>
          </w:p>
        </w:tc>
        <w:tc>
          <w:tcPr>
            <w:tcW w:w="1044" w:type="pct"/>
            <w:shd w:val="clear" w:color="auto" w:fill="auto"/>
            <w:vAlign w:val="center"/>
          </w:tcPr>
          <w:p w14:paraId="57C7493E" w14:textId="6504EBD6" w:rsidR="005872FA" w:rsidRPr="0049237A" w:rsidRDefault="00AC4055"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rPr>
              <w:t>15.4</w:t>
            </w:r>
          </w:p>
        </w:tc>
      </w:tr>
      <w:tr w:rsidR="0049237A" w:rsidRPr="0049237A" w14:paraId="23F0D937" w14:textId="77777777" w:rsidTr="00834A5D">
        <w:trPr>
          <w:trHeight w:val="20"/>
        </w:trPr>
        <w:tc>
          <w:tcPr>
            <w:cnfStyle w:val="001000000000" w:firstRow="0" w:lastRow="0" w:firstColumn="1" w:lastColumn="0" w:oddVBand="0" w:evenVBand="0" w:oddHBand="0" w:evenHBand="0" w:firstRowFirstColumn="0" w:firstRowLastColumn="0" w:lastRowFirstColumn="0" w:lastRowLastColumn="0"/>
            <w:tcW w:w="1228" w:type="pct"/>
            <w:shd w:val="clear" w:color="auto" w:fill="auto"/>
            <w:vAlign w:val="center"/>
          </w:tcPr>
          <w:p w14:paraId="3E318E16" w14:textId="77777777" w:rsidR="005872FA" w:rsidRPr="0049237A" w:rsidRDefault="005872FA" w:rsidP="00B53CE8">
            <w:pPr>
              <w:spacing w:after="0" w:line="240" w:lineRule="auto"/>
              <w:jc w:val="center"/>
              <w:rPr>
                <w:rFonts w:ascii="Times New Roman" w:hAnsi="Times New Roman" w:cs="Times New Roman"/>
                <w:color w:val="auto"/>
                <w:sz w:val="24"/>
                <w:szCs w:val="24"/>
              </w:rPr>
            </w:pPr>
            <w:r w:rsidRPr="0049237A">
              <w:rPr>
                <w:rFonts w:ascii="Times New Roman" w:hAnsi="Times New Roman" w:cs="Times New Roman"/>
                <w:color w:val="auto"/>
                <w:sz w:val="24"/>
                <w:szCs w:val="24"/>
              </w:rPr>
              <w:t>Education (Mean years of schooling) (UNDP, 2013)</w:t>
            </w:r>
          </w:p>
        </w:tc>
        <w:tc>
          <w:tcPr>
            <w:tcW w:w="1286" w:type="pct"/>
            <w:shd w:val="clear" w:color="auto" w:fill="auto"/>
            <w:vAlign w:val="center"/>
          </w:tcPr>
          <w:p w14:paraId="1BEE965E" w14:textId="77777777" w:rsidR="00AC4055" w:rsidRPr="0049237A" w:rsidRDefault="00AC4055"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9237A">
              <w:rPr>
                <w:rFonts w:ascii="Times New Roman" w:hAnsi="Times New Roman" w:cs="Times New Roman"/>
                <w:color w:val="auto"/>
                <w:sz w:val="24"/>
                <w:szCs w:val="24"/>
              </w:rPr>
              <w:t>Male: 3.6</w:t>
            </w:r>
          </w:p>
          <w:p w14:paraId="3426B674" w14:textId="2B0B582F" w:rsidR="005872FA" w:rsidRPr="0049237A" w:rsidRDefault="00AC4055"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9237A">
              <w:rPr>
                <w:rFonts w:ascii="Times New Roman" w:hAnsi="Times New Roman" w:cs="Times New Roman"/>
                <w:color w:val="auto"/>
                <w:sz w:val="24"/>
                <w:szCs w:val="24"/>
              </w:rPr>
              <w:t>Female: 2.4</w:t>
            </w:r>
          </w:p>
        </w:tc>
        <w:tc>
          <w:tcPr>
            <w:tcW w:w="1442" w:type="pct"/>
            <w:shd w:val="clear" w:color="auto" w:fill="auto"/>
            <w:vAlign w:val="center"/>
          </w:tcPr>
          <w:p w14:paraId="4C325BDA" w14:textId="71CDECF4" w:rsidR="005872FA" w:rsidRPr="0049237A" w:rsidRDefault="00AC4055"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rPr>
              <w:t>Local languages</w:t>
            </w:r>
          </w:p>
        </w:tc>
        <w:tc>
          <w:tcPr>
            <w:tcW w:w="1044" w:type="pct"/>
            <w:shd w:val="clear" w:color="auto" w:fill="auto"/>
            <w:vAlign w:val="center"/>
          </w:tcPr>
          <w:p w14:paraId="42FAA09F" w14:textId="01622DD8" w:rsidR="005872FA" w:rsidRPr="0049237A" w:rsidRDefault="00E91865"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auto"/>
                <w:sz w:val="20"/>
                <w:szCs w:val="20"/>
                <w:lang w:eastAsia="en-US"/>
              </w:rPr>
            </w:pPr>
            <w:r w:rsidRPr="0049237A">
              <w:rPr>
                <w:rFonts w:ascii="Times New Roman" w:hAnsi="Times New Roman" w:cs="Times New Roman"/>
                <w:color w:val="auto"/>
                <w:sz w:val="24"/>
                <w:szCs w:val="24"/>
              </w:rPr>
              <w:t xml:space="preserve">English, Amharic, </w:t>
            </w:r>
            <w:proofErr w:type="spellStart"/>
            <w:r w:rsidR="00891D62" w:rsidRPr="0049237A">
              <w:rPr>
                <w:rFonts w:ascii="Times New Roman" w:eastAsia="Times New Roman" w:hAnsi="Times New Roman" w:cs="Times New Roman"/>
                <w:color w:val="auto"/>
                <w:sz w:val="24"/>
                <w:szCs w:val="24"/>
                <w:lang w:eastAsia="en-US"/>
              </w:rPr>
              <w:t>Afaan</w:t>
            </w:r>
            <w:proofErr w:type="spellEnd"/>
            <w:r w:rsidR="00891D62" w:rsidRPr="0049237A">
              <w:rPr>
                <w:rFonts w:ascii="Times New Roman" w:eastAsia="Times New Roman" w:hAnsi="Times New Roman" w:cs="Times New Roman"/>
                <w:color w:val="auto"/>
                <w:sz w:val="24"/>
                <w:szCs w:val="24"/>
                <w:lang w:eastAsia="en-US"/>
              </w:rPr>
              <w:t xml:space="preserve"> </w:t>
            </w:r>
            <w:proofErr w:type="spellStart"/>
            <w:r w:rsidR="00891D62" w:rsidRPr="0049237A">
              <w:rPr>
                <w:rFonts w:ascii="Times New Roman" w:eastAsia="Times New Roman" w:hAnsi="Times New Roman" w:cs="Times New Roman"/>
                <w:color w:val="auto"/>
                <w:sz w:val="24"/>
                <w:szCs w:val="24"/>
                <w:lang w:eastAsia="en-US"/>
              </w:rPr>
              <w:t>oroomo</w:t>
            </w:r>
            <w:proofErr w:type="spellEnd"/>
            <w:r w:rsidR="00891D62" w:rsidRPr="0049237A">
              <w:rPr>
                <w:rFonts w:ascii="Times" w:eastAsia="Times New Roman" w:hAnsi="Times" w:cs="Times New Roman"/>
                <w:color w:val="auto"/>
                <w:sz w:val="20"/>
                <w:szCs w:val="20"/>
                <w:lang w:eastAsia="en-US"/>
              </w:rPr>
              <w:t xml:space="preserve">, </w:t>
            </w:r>
            <w:r w:rsidRPr="0049237A">
              <w:rPr>
                <w:rFonts w:ascii="Times New Roman" w:hAnsi="Times New Roman" w:cs="Times New Roman"/>
                <w:color w:val="auto"/>
                <w:sz w:val="24"/>
                <w:szCs w:val="24"/>
              </w:rPr>
              <w:t>Tigrigna</w:t>
            </w:r>
          </w:p>
        </w:tc>
      </w:tr>
    </w:tbl>
    <w:p w14:paraId="71ED5EA5" w14:textId="115B87CC" w:rsidR="00286CB9" w:rsidRPr="0049237A" w:rsidRDefault="00E477C0" w:rsidP="00834A5D">
      <w:pPr>
        <w:pStyle w:val="Heading1"/>
        <w:rPr>
          <w:b/>
          <w:color w:val="auto"/>
        </w:rPr>
      </w:pPr>
      <w:r w:rsidRPr="0049237A">
        <w:rPr>
          <w:color w:val="auto"/>
        </w:rPr>
        <w:t>Project D</w:t>
      </w:r>
      <w:r w:rsidR="00EE1E6E" w:rsidRPr="0049237A">
        <w:rPr>
          <w:color w:val="auto"/>
        </w:rPr>
        <w:t>escription</w:t>
      </w:r>
    </w:p>
    <w:p w14:paraId="4C78D50E" w14:textId="30F00F44" w:rsidR="00D6257E" w:rsidRPr="0049237A" w:rsidRDefault="006C6023" w:rsidP="00B53CE8">
      <w:pPr>
        <w:spacing w:after="120" w:line="240" w:lineRule="auto"/>
        <w:jc w:val="both"/>
        <w:rPr>
          <w:rFonts w:ascii="Times New Roman" w:hAnsi="Times New Roman" w:cs="Times New Roman"/>
          <w:sz w:val="24"/>
          <w:szCs w:val="24"/>
        </w:rPr>
      </w:pPr>
      <w:proofErr w:type="spellStart"/>
      <w:r w:rsidRPr="0049237A">
        <w:rPr>
          <w:rFonts w:ascii="Times New Roman" w:hAnsi="Times New Roman" w:cs="Times New Roman"/>
          <w:sz w:val="24"/>
          <w:szCs w:val="24"/>
        </w:rPr>
        <w:t>Sewasew</w:t>
      </w:r>
      <w:proofErr w:type="spellEnd"/>
      <w:r w:rsidRPr="0049237A">
        <w:rPr>
          <w:rFonts w:ascii="Times New Roman" w:hAnsi="Times New Roman" w:cs="Times New Roman"/>
          <w:sz w:val="24"/>
          <w:szCs w:val="24"/>
        </w:rPr>
        <w:t xml:space="preserve"> has two meanings in Amharic: grammar or the structure of langu</w:t>
      </w:r>
      <w:r w:rsidR="00FC7A43" w:rsidRPr="0049237A">
        <w:rPr>
          <w:rFonts w:ascii="Times New Roman" w:hAnsi="Times New Roman" w:cs="Times New Roman"/>
          <w:sz w:val="24"/>
          <w:szCs w:val="24"/>
        </w:rPr>
        <w:t>age, and a ladder to prosperity</w:t>
      </w:r>
      <w:r w:rsidRPr="0049237A">
        <w:rPr>
          <w:rFonts w:ascii="Times New Roman" w:hAnsi="Times New Roman" w:cs="Times New Roman"/>
          <w:sz w:val="24"/>
          <w:szCs w:val="24"/>
        </w:rPr>
        <w:t xml:space="preserve"> to get to the next step</w:t>
      </w:r>
      <w:r w:rsidR="00FC7A43" w:rsidRPr="0049237A">
        <w:rPr>
          <w:rFonts w:ascii="Times New Roman" w:hAnsi="Times New Roman" w:cs="Times New Roman"/>
          <w:sz w:val="24"/>
          <w:szCs w:val="24"/>
        </w:rPr>
        <w:t xml:space="preserve"> in life</w:t>
      </w:r>
      <w:r w:rsidRPr="0049237A">
        <w:rPr>
          <w:rFonts w:ascii="Times New Roman" w:hAnsi="Times New Roman" w:cs="Times New Roman"/>
          <w:sz w:val="24"/>
          <w:szCs w:val="24"/>
        </w:rPr>
        <w:t xml:space="preserve">. </w:t>
      </w:r>
      <w:r w:rsidR="00B53CE8" w:rsidRPr="0049237A">
        <w:rPr>
          <w:rFonts w:ascii="Times New Roman" w:hAnsi="Times New Roman" w:cs="Times New Roman"/>
          <w:sz w:val="24"/>
          <w:szCs w:val="24"/>
        </w:rPr>
        <w:t xml:space="preserve">The name seeks </w:t>
      </w:r>
      <w:r w:rsidRPr="0049237A">
        <w:rPr>
          <w:rFonts w:ascii="Times New Roman" w:hAnsi="Times New Roman" w:cs="Times New Roman"/>
          <w:sz w:val="24"/>
          <w:szCs w:val="24"/>
        </w:rPr>
        <w:t xml:space="preserve">to encode the desire to fill the gap around </w:t>
      </w:r>
      <w:proofErr w:type="gramStart"/>
      <w:r w:rsidRPr="0049237A">
        <w:rPr>
          <w:rFonts w:ascii="Times New Roman" w:hAnsi="Times New Roman" w:cs="Times New Roman"/>
          <w:sz w:val="24"/>
          <w:szCs w:val="24"/>
        </w:rPr>
        <w:t>language,</w:t>
      </w:r>
      <w:r w:rsidR="00B53CE8" w:rsidRPr="0049237A">
        <w:rPr>
          <w:rFonts w:ascii="Times New Roman" w:hAnsi="Times New Roman" w:cs="Times New Roman"/>
          <w:sz w:val="24"/>
          <w:szCs w:val="24"/>
        </w:rPr>
        <w:t xml:space="preserve"> and</w:t>
      </w:r>
      <w:proofErr w:type="gramEnd"/>
      <w:r w:rsidR="00B53CE8" w:rsidRPr="0049237A">
        <w:rPr>
          <w:rFonts w:ascii="Times New Roman" w:hAnsi="Times New Roman" w:cs="Times New Roman"/>
          <w:sz w:val="24"/>
          <w:szCs w:val="24"/>
        </w:rPr>
        <w:t xml:space="preserve"> make</w:t>
      </w:r>
      <w:r w:rsidRPr="0049237A">
        <w:rPr>
          <w:rFonts w:ascii="Times New Roman" w:hAnsi="Times New Roman" w:cs="Times New Roman"/>
          <w:sz w:val="24"/>
          <w:szCs w:val="24"/>
        </w:rPr>
        <w:t xml:space="preserve"> it easier for users to share articles </w:t>
      </w:r>
      <w:r w:rsidR="00B53CE8" w:rsidRPr="0049237A">
        <w:rPr>
          <w:rFonts w:ascii="Times New Roman" w:hAnsi="Times New Roman" w:cs="Times New Roman"/>
          <w:sz w:val="24"/>
          <w:szCs w:val="24"/>
        </w:rPr>
        <w:t>in their</w:t>
      </w:r>
      <w:r w:rsidR="00BD315D" w:rsidRPr="0049237A">
        <w:rPr>
          <w:rFonts w:ascii="Times New Roman" w:hAnsi="Times New Roman" w:cs="Times New Roman"/>
          <w:sz w:val="24"/>
          <w:szCs w:val="24"/>
        </w:rPr>
        <w:t xml:space="preserve"> native language. </w:t>
      </w:r>
      <w:r w:rsidR="00B53CE8" w:rsidRPr="0049237A">
        <w:rPr>
          <w:rFonts w:ascii="Times New Roman" w:hAnsi="Times New Roman" w:cs="Times New Roman"/>
          <w:sz w:val="24"/>
          <w:szCs w:val="24"/>
        </w:rPr>
        <w:t xml:space="preserve">The platform aims to empower </w:t>
      </w:r>
      <w:r w:rsidR="00FC7A43" w:rsidRPr="0049237A">
        <w:rPr>
          <w:rFonts w:ascii="Times New Roman" w:hAnsi="Times New Roman" w:cs="Times New Roman"/>
          <w:sz w:val="24"/>
          <w:szCs w:val="24"/>
        </w:rPr>
        <w:t>them with</w:t>
      </w:r>
      <w:r w:rsidRPr="0049237A">
        <w:rPr>
          <w:rFonts w:ascii="Times New Roman" w:hAnsi="Times New Roman" w:cs="Times New Roman"/>
          <w:sz w:val="24"/>
          <w:szCs w:val="24"/>
        </w:rPr>
        <w:t xml:space="preserve"> </w:t>
      </w:r>
      <w:r w:rsidR="00FC7A43" w:rsidRPr="0049237A">
        <w:rPr>
          <w:rFonts w:ascii="Times New Roman" w:hAnsi="Times New Roman" w:cs="Times New Roman"/>
          <w:sz w:val="24"/>
          <w:szCs w:val="24"/>
        </w:rPr>
        <w:t xml:space="preserve">access to </w:t>
      </w:r>
      <w:r w:rsidRPr="0049237A">
        <w:rPr>
          <w:rFonts w:ascii="Times New Roman" w:hAnsi="Times New Roman" w:cs="Times New Roman"/>
          <w:sz w:val="24"/>
          <w:szCs w:val="24"/>
        </w:rPr>
        <w:t>useful information.</w:t>
      </w:r>
      <w:r w:rsidRPr="0049237A">
        <w:rPr>
          <w:rFonts w:ascii="Times New Roman" w:eastAsia="Times New Roman" w:hAnsi="Times New Roman" w:cs="Times New Roman"/>
          <w:sz w:val="24"/>
          <w:szCs w:val="24"/>
        </w:rPr>
        <w:t xml:space="preserve"> </w:t>
      </w:r>
      <w:proofErr w:type="spellStart"/>
      <w:r w:rsidR="00B53CE8" w:rsidRPr="0049237A">
        <w:rPr>
          <w:rFonts w:ascii="Times New Roman" w:hAnsi="Times New Roman" w:cs="Times New Roman"/>
          <w:sz w:val="24"/>
          <w:szCs w:val="24"/>
        </w:rPr>
        <w:t>Sewasew</w:t>
      </w:r>
      <w:proofErr w:type="spellEnd"/>
      <w:r w:rsidR="00B53CE8" w:rsidRPr="0049237A">
        <w:rPr>
          <w:rFonts w:ascii="Times New Roman" w:hAnsi="Times New Roman" w:cs="Times New Roman"/>
          <w:sz w:val="24"/>
          <w:szCs w:val="24"/>
        </w:rPr>
        <w:t xml:space="preserve"> </w:t>
      </w:r>
      <w:r w:rsidR="00BD315D" w:rsidRPr="0049237A">
        <w:rPr>
          <w:rFonts w:ascii="Times New Roman" w:hAnsi="Times New Roman" w:cs="Times New Roman"/>
          <w:sz w:val="24"/>
          <w:szCs w:val="24"/>
        </w:rPr>
        <w:t>hosts crowdsourced content available in four</w:t>
      </w:r>
      <w:r w:rsidR="00EA1654" w:rsidRPr="0049237A">
        <w:rPr>
          <w:rFonts w:ascii="Times New Roman" w:hAnsi="Times New Roman" w:cs="Times New Roman"/>
          <w:sz w:val="24"/>
          <w:szCs w:val="24"/>
        </w:rPr>
        <w:t xml:space="preserve"> languages: Engl</w:t>
      </w:r>
      <w:r w:rsidR="00891D62" w:rsidRPr="0049237A">
        <w:rPr>
          <w:rFonts w:ascii="Times New Roman" w:hAnsi="Times New Roman" w:cs="Times New Roman"/>
          <w:sz w:val="24"/>
          <w:szCs w:val="24"/>
        </w:rPr>
        <w:t xml:space="preserve">ish, Amharic, </w:t>
      </w:r>
      <w:proofErr w:type="spellStart"/>
      <w:r w:rsidR="00891D62" w:rsidRPr="0049237A">
        <w:rPr>
          <w:rFonts w:ascii="Times New Roman" w:hAnsi="Times New Roman" w:cs="Times New Roman"/>
          <w:sz w:val="24"/>
          <w:szCs w:val="24"/>
        </w:rPr>
        <w:t>Afaan</w:t>
      </w:r>
      <w:proofErr w:type="spellEnd"/>
      <w:r w:rsidR="00891D62" w:rsidRPr="0049237A">
        <w:rPr>
          <w:rFonts w:ascii="Times New Roman" w:hAnsi="Times New Roman" w:cs="Times New Roman"/>
          <w:sz w:val="24"/>
          <w:szCs w:val="24"/>
        </w:rPr>
        <w:t xml:space="preserve"> </w:t>
      </w:r>
      <w:proofErr w:type="spellStart"/>
      <w:r w:rsidR="00891D62" w:rsidRPr="0049237A">
        <w:rPr>
          <w:rFonts w:ascii="Times New Roman" w:hAnsi="Times New Roman" w:cs="Times New Roman"/>
          <w:sz w:val="24"/>
          <w:szCs w:val="24"/>
        </w:rPr>
        <w:t>oroomo</w:t>
      </w:r>
      <w:proofErr w:type="spellEnd"/>
      <w:r w:rsidR="00EA1654" w:rsidRPr="0049237A">
        <w:rPr>
          <w:rFonts w:ascii="Times New Roman" w:hAnsi="Times New Roman" w:cs="Times New Roman"/>
          <w:sz w:val="24"/>
          <w:szCs w:val="24"/>
        </w:rPr>
        <w:t xml:space="preserve">, and Tigrigna. </w:t>
      </w:r>
    </w:p>
    <w:p w14:paraId="3331AD5A" w14:textId="305F239B" w:rsidR="00D6257E" w:rsidRPr="0049237A" w:rsidRDefault="004748AD" w:rsidP="00B53CE8">
      <w:pPr>
        <w:spacing w:after="120" w:line="240" w:lineRule="auto"/>
        <w:jc w:val="both"/>
        <w:rPr>
          <w:rFonts w:ascii="Times New Roman" w:eastAsia="Times New Roman" w:hAnsi="Times New Roman" w:cs="Times New Roman"/>
          <w:sz w:val="24"/>
          <w:szCs w:val="24"/>
        </w:rPr>
      </w:pPr>
      <w:proofErr w:type="spellStart"/>
      <w:r w:rsidRPr="0049237A">
        <w:rPr>
          <w:rFonts w:ascii="Times New Roman" w:eastAsia="Times New Roman" w:hAnsi="Times New Roman" w:cs="Times New Roman"/>
          <w:sz w:val="24"/>
          <w:szCs w:val="24"/>
        </w:rPr>
        <w:t>Sewasew</w:t>
      </w:r>
      <w:proofErr w:type="spellEnd"/>
      <w:r w:rsidRPr="0049237A">
        <w:rPr>
          <w:rFonts w:ascii="Times New Roman" w:eastAsia="Times New Roman" w:hAnsi="Times New Roman" w:cs="Times New Roman"/>
          <w:sz w:val="24"/>
          <w:szCs w:val="24"/>
        </w:rPr>
        <w:t xml:space="preserve"> is an easy-to-use and fully interoperable multilingual social network platform</w:t>
      </w:r>
      <w:r w:rsidR="00D6257E" w:rsidRPr="0049237A">
        <w:rPr>
          <w:rFonts w:ascii="Times New Roman" w:eastAsia="Times New Roman" w:hAnsi="Times New Roman" w:cs="Times New Roman"/>
          <w:sz w:val="24"/>
          <w:szCs w:val="24"/>
        </w:rPr>
        <w:t>,</w:t>
      </w:r>
      <w:r w:rsidRPr="0049237A">
        <w:rPr>
          <w:rFonts w:ascii="Times New Roman" w:eastAsia="Times New Roman" w:hAnsi="Times New Roman" w:cs="Times New Roman"/>
          <w:sz w:val="24"/>
          <w:szCs w:val="24"/>
        </w:rPr>
        <w:t xml:space="preserve"> where </w:t>
      </w:r>
      <w:r w:rsidR="00640DA7" w:rsidRPr="0049237A">
        <w:rPr>
          <w:rFonts w:ascii="Times New Roman" w:eastAsia="Times New Roman" w:hAnsi="Times New Roman" w:cs="Times New Roman"/>
          <w:sz w:val="24"/>
          <w:szCs w:val="24"/>
        </w:rPr>
        <w:t>users</w:t>
      </w:r>
      <w:r w:rsidRPr="0049237A">
        <w:rPr>
          <w:rFonts w:ascii="Times New Roman" w:eastAsia="Times New Roman" w:hAnsi="Times New Roman" w:cs="Times New Roman"/>
          <w:sz w:val="24"/>
          <w:szCs w:val="24"/>
        </w:rPr>
        <w:t xml:space="preserve"> can curate and share</w:t>
      </w:r>
      <w:r w:rsidR="00B53CE8" w:rsidRPr="0049237A">
        <w:rPr>
          <w:rFonts w:ascii="Times New Roman" w:eastAsia="Times New Roman" w:hAnsi="Times New Roman" w:cs="Times New Roman"/>
          <w:sz w:val="24"/>
          <w:szCs w:val="24"/>
        </w:rPr>
        <w:t xml:space="preserve"> articles and content pertinent to Africa</w:t>
      </w:r>
      <w:r w:rsidRPr="0049237A">
        <w:rPr>
          <w:rFonts w:ascii="Times New Roman" w:eastAsia="Times New Roman" w:hAnsi="Times New Roman" w:cs="Times New Roman"/>
          <w:sz w:val="24"/>
          <w:szCs w:val="24"/>
        </w:rPr>
        <w:t xml:space="preserve">. </w:t>
      </w:r>
      <w:r w:rsidR="00C456F8" w:rsidRPr="0049237A">
        <w:rPr>
          <w:rFonts w:ascii="Times New Roman" w:eastAsia="Times New Roman" w:hAnsi="Times New Roman" w:cs="Times New Roman"/>
          <w:sz w:val="24"/>
          <w:szCs w:val="24"/>
        </w:rPr>
        <w:t>It ut</w:t>
      </w:r>
      <w:r w:rsidR="00640DA7" w:rsidRPr="0049237A">
        <w:rPr>
          <w:rFonts w:ascii="Times New Roman" w:eastAsia="Times New Roman" w:hAnsi="Times New Roman" w:cs="Times New Roman"/>
          <w:sz w:val="24"/>
          <w:szCs w:val="24"/>
        </w:rPr>
        <w:t>ilizes a patent-</w:t>
      </w:r>
      <w:r w:rsidR="00B53CE8" w:rsidRPr="0049237A">
        <w:rPr>
          <w:rFonts w:ascii="Times New Roman" w:eastAsia="Times New Roman" w:hAnsi="Times New Roman" w:cs="Times New Roman"/>
          <w:sz w:val="24"/>
          <w:szCs w:val="24"/>
        </w:rPr>
        <w:t xml:space="preserve">pending </w:t>
      </w:r>
      <w:r w:rsidR="00C456F8" w:rsidRPr="0049237A">
        <w:rPr>
          <w:rFonts w:ascii="Times New Roman" w:eastAsia="Times New Roman" w:hAnsi="Times New Roman" w:cs="Times New Roman"/>
          <w:sz w:val="24"/>
          <w:szCs w:val="24"/>
        </w:rPr>
        <w:lastRenderedPageBreak/>
        <w:t xml:space="preserve">multi-language input tool, a language-agnostic search tool that allows searches in any language to return results in every language, </w:t>
      </w:r>
      <w:r w:rsidR="00640DA7" w:rsidRPr="0049237A">
        <w:rPr>
          <w:rFonts w:ascii="Times New Roman" w:eastAsia="Times New Roman" w:hAnsi="Times New Roman" w:cs="Times New Roman"/>
          <w:sz w:val="24"/>
          <w:szCs w:val="24"/>
        </w:rPr>
        <w:t xml:space="preserve">and </w:t>
      </w:r>
      <w:r w:rsidR="00C456F8" w:rsidRPr="0049237A">
        <w:rPr>
          <w:rFonts w:ascii="Times New Roman" w:eastAsia="Times New Roman" w:hAnsi="Times New Roman" w:cs="Times New Roman"/>
          <w:sz w:val="24"/>
          <w:szCs w:val="24"/>
        </w:rPr>
        <w:t xml:space="preserve">a user analytics tool that automatically </w:t>
      </w:r>
      <w:r w:rsidR="00B53CE8" w:rsidRPr="0049237A">
        <w:rPr>
          <w:rFonts w:ascii="Times New Roman" w:eastAsia="Times New Roman" w:hAnsi="Times New Roman" w:cs="Times New Roman"/>
          <w:sz w:val="24"/>
          <w:szCs w:val="24"/>
        </w:rPr>
        <w:t xml:space="preserve">to customize users’ experience based on their preferences. Users own their </w:t>
      </w:r>
      <w:r w:rsidR="006575CF" w:rsidRPr="0049237A">
        <w:rPr>
          <w:rFonts w:ascii="Times New Roman" w:eastAsia="Times New Roman" w:hAnsi="Times New Roman" w:cs="Times New Roman"/>
          <w:sz w:val="24"/>
          <w:szCs w:val="24"/>
        </w:rPr>
        <w:t>contributions and</w:t>
      </w:r>
      <w:r w:rsidR="00B53CE8" w:rsidRPr="0049237A">
        <w:rPr>
          <w:rFonts w:ascii="Times New Roman" w:eastAsia="Times New Roman" w:hAnsi="Times New Roman" w:cs="Times New Roman"/>
          <w:sz w:val="24"/>
          <w:szCs w:val="24"/>
        </w:rPr>
        <w:t xml:space="preserve"> have an</w:t>
      </w:r>
      <w:r w:rsidR="00C456F8" w:rsidRPr="0049237A">
        <w:rPr>
          <w:rFonts w:ascii="Times New Roman" w:eastAsia="Times New Roman" w:hAnsi="Times New Roman" w:cs="Times New Roman"/>
          <w:sz w:val="24"/>
          <w:szCs w:val="24"/>
        </w:rPr>
        <w:t xml:space="preserve"> option to facilitate peer production of content. Users can create and add explanations on any topic, follow each other to keep track of favorite users and content producers, directly contact authors to request explanation of any topic, share articles within or across other platforms and social media sites, filter topics based on interest areas, send feedback to </w:t>
      </w:r>
      <w:r w:rsidR="00B53CE8" w:rsidRPr="0049237A">
        <w:rPr>
          <w:rFonts w:ascii="Times New Roman" w:eastAsia="Times New Roman" w:hAnsi="Times New Roman" w:cs="Times New Roman"/>
          <w:sz w:val="24"/>
          <w:szCs w:val="24"/>
        </w:rPr>
        <w:t xml:space="preserve">other </w:t>
      </w:r>
      <w:r w:rsidR="00C456F8" w:rsidRPr="0049237A">
        <w:rPr>
          <w:rFonts w:ascii="Times New Roman" w:eastAsia="Times New Roman" w:hAnsi="Times New Roman" w:cs="Times New Roman"/>
          <w:sz w:val="24"/>
          <w:szCs w:val="24"/>
        </w:rPr>
        <w:t>contributors, modify or delete their own content, register, log-in, and invite other users to the platform.</w:t>
      </w:r>
    </w:p>
    <w:p w14:paraId="6595C884" w14:textId="15FAC7B5" w:rsidR="00EA1654" w:rsidRPr="0049237A" w:rsidRDefault="00B53CE8" w:rsidP="00B53CE8">
      <w:pPr>
        <w:spacing w:after="120" w:line="240" w:lineRule="auto"/>
        <w:jc w:val="both"/>
        <w:rPr>
          <w:rFonts w:ascii="Times New Roman" w:eastAsia="Times New Roman" w:hAnsi="Times New Roman" w:cs="Times New Roman"/>
          <w:sz w:val="24"/>
          <w:szCs w:val="24"/>
        </w:rPr>
      </w:pPr>
      <w:proofErr w:type="spellStart"/>
      <w:r w:rsidRPr="0049237A">
        <w:rPr>
          <w:rFonts w:ascii="Times New Roman" w:hAnsi="Times New Roman" w:cs="Times New Roman"/>
          <w:sz w:val="24"/>
          <w:szCs w:val="24"/>
        </w:rPr>
        <w:t>Sewasew</w:t>
      </w:r>
      <w:proofErr w:type="spellEnd"/>
      <w:r w:rsidRPr="0049237A">
        <w:rPr>
          <w:rFonts w:ascii="Times New Roman" w:hAnsi="Times New Roman" w:cs="Times New Roman"/>
          <w:sz w:val="24"/>
          <w:szCs w:val="24"/>
        </w:rPr>
        <w:t xml:space="preserve"> addresses </w:t>
      </w:r>
      <w:r w:rsidR="0011265E" w:rsidRPr="0049237A">
        <w:rPr>
          <w:rFonts w:ascii="Times New Roman" w:hAnsi="Times New Roman" w:cs="Times New Roman"/>
          <w:sz w:val="24"/>
          <w:szCs w:val="24"/>
        </w:rPr>
        <w:t xml:space="preserve">a two-pronged problem. </w:t>
      </w:r>
      <w:r w:rsidR="004D7250" w:rsidRPr="0049237A">
        <w:rPr>
          <w:rFonts w:ascii="Times New Roman" w:hAnsi="Times New Roman" w:cs="Times New Roman"/>
          <w:sz w:val="24"/>
          <w:szCs w:val="24"/>
        </w:rPr>
        <w:t>First, t</w:t>
      </w:r>
      <w:r w:rsidR="00A90495" w:rsidRPr="0049237A">
        <w:rPr>
          <w:rFonts w:ascii="Times New Roman" w:hAnsi="Times New Roman" w:cs="Times New Roman"/>
          <w:sz w:val="24"/>
          <w:szCs w:val="24"/>
        </w:rPr>
        <w:t xml:space="preserve">here is a lack of documentation and digitization in Africa. Either </w:t>
      </w:r>
      <w:r w:rsidR="0023596A" w:rsidRPr="0049237A">
        <w:rPr>
          <w:rFonts w:ascii="Times New Roman" w:hAnsi="Times New Roman" w:cs="Times New Roman"/>
          <w:sz w:val="24"/>
          <w:szCs w:val="24"/>
        </w:rPr>
        <w:t>information is</w:t>
      </w:r>
      <w:r w:rsidR="00A90495" w:rsidRPr="0049237A">
        <w:rPr>
          <w:rFonts w:ascii="Times New Roman" w:hAnsi="Times New Roman" w:cs="Times New Roman"/>
          <w:sz w:val="24"/>
          <w:szCs w:val="24"/>
        </w:rPr>
        <w:t xml:space="preserve"> documented, or if </w:t>
      </w:r>
      <w:r w:rsidR="0023596A" w:rsidRPr="0049237A">
        <w:rPr>
          <w:rFonts w:ascii="Times New Roman" w:hAnsi="Times New Roman" w:cs="Times New Roman"/>
          <w:sz w:val="24"/>
          <w:szCs w:val="24"/>
        </w:rPr>
        <w:t>information is</w:t>
      </w:r>
      <w:r w:rsidR="00A90495" w:rsidRPr="0049237A">
        <w:rPr>
          <w:rFonts w:ascii="Times New Roman" w:hAnsi="Times New Roman" w:cs="Times New Roman"/>
          <w:sz w:val="24"/>
          <w:szCs w:val="24"/>
        </w:rPr>
        <w:t xml:space="preserve"> </w:t>
      </w:r>
      <w:r w:rsidR="0023596A" w:rsidRPr="0049237A">
        <w:rPr>
          <w:rFonts w:ascii="Times New Roman" w:hAnsi="Times New Roman" w:cs="Times New Roman"/>
          <w:sz w:val="24"/>
          <w:szCs w:val="24"/>
        </w:rPr>
        <w:t xml:space="preserve">documented, it is </w:t>
      </w:r>
      <w:r w:rsidR="0011265E" w:rsidRPr="0049237A">
        <w:rPr>
          <w:rFonts w:ascii="Times New Roman" w:hAnsi="Times New Roman" w:cs="Times New Roman"/>
          <w:sz w:val="24"/>
          <w:szCs w:val="24"/>
        </w:rPr>
        <w:t>often not</w:t>
      </w:r>
      <w:r w:rsidR="00A90495" w:rsidRPr="0049237A">
        <w:rPr>
          <w:rFonts w:ascii="Times New Roman" w:hAnsi="Times New Roman" w:cs="Times New Roman"/>
          <w:sz w:val="24"/>
          <w:szCs w:val="24"/>
        </w:rPr>
        <w:t xml:space="preserve"> digitized. Africa is underserved by platforms like Wikipedia</w:t>
      </w:r>
      <w:r w:rsidR="0011265E" w:rsidRPr="0049237A">
        <w:rPr>
          <w:rFonts w:ascii="Times New Roman" w:hAnsi="Times New Roman" w:cs="Times New Roman"/>
          <w:sz w:val="24"/>
          <w:szCs w:val="24"/>
        </w:rPr>
        <w:t xml:space="preserve">, and </w:t>
      </w:r>
      <w:r w:rsidR="00A90495" w:rsidRPr="0049237A">
        <w:rPr>
          <w:rFonts w:ascii="Times New Roman" w:hAnsi="Times New Roman" w:cs="Times New Roman"/>
          <w:sz w:val="24"/>
          <w:szCs w:val="24"/>
        </w:rPr>
        <w:t xml:space="preserve">undervalued as an </w:t>
      </w:r>
      <w:r w:rsidR="0023596A" w:rsidRPr="0049237A">
        <w:rPr>
          <w:rFonts w:ascii="Times New Roman" w:hAnsi="Times New Roman" w:cs="Times New Roman"/>
          <w:sz w:val="24"/>
          <w:szCs w:val="24"/>
        </w:rPr>
        <w:t>information and communications technology (</w:t>
      </w:r>
      <w:r w:rsidR="00A90495" w:rsidRPr="0049237A">
        <w:rPr>
          <w:rFonts w:ascii="Times New Roman" w:hAnsi="Times New Roman" w:cs="Times New Roman"/>
          <w:sz w:val="24"/>
          <w:szCs w:val="24"/>
        </w:rPr>
        <w:t>ICT</w:t>
      </w:r>
      <w:r w:rsidR="0023596A" w:rsidRPr="0049237A">
        <w:rPr>
          <w:rFonts w:ascii="Times New Roman" w:hAnsi="Times New Roman" w:cs="Times New Roman"/>
          <w:sz w:val="24"/>
          <w:szCs w:val="24"/>
        </w:rPr>
        <w:t>)</w:t>
      </w:r>
      <w:r w:rsidR="00A90495" w:rsidRPr="0049237A">
        <w:rPr>
          <w:rFonts w:ascii="Times New Roman" w:hAnsi="Times New Roman" w:cs="Times New Roman"/>
          <w:sz w:val="24"/>
          <w:szCs w:val="24"/>
        </w:rPr>
        <w:t xml:space="preserve"> market, so tools are not</w:t>
      </w:r>
      <w:r w:rsidR="00F63BAB" w:rsidRPr="0049237A">
        <w:rPr>
          <w:rFonts w:ascii="Times New Roman" w:hAnsi="Times New Roman" w:cs="Times New Roman"/>
          <w:sz w:val="24"/>
          <w:szCs w:val="24"/>
        </w:rPr>
        <w:t xml:space="preserve"> designed with African users, </w:t>
      </w:r>
      <w:r w:rsidR="00A90495" w:rsidRPr="0049237A">
        <w:rPr>
          <w:rFonts w:ascii="Times New Roman" w:hAnsi="Times New Roman" w:cs="Times New Roman"/>
          <w:sz w:val="24"/>
          <w:szCs w:val="24"/>
        </w:rPr>
        <w:t>interests</w:t>
      </w:r>
      <w:r w:rsidR="00F63BAB" w:rsidRPr="0049237A">
        <w:rPr>
          <w:rFonts w:ascii="Times New Roman" w:hAnsi="Times New Roman" w:cs="Times New Roman"/>
          <w:sz w:val="24"/>
          <w:szCs w:val="24"/>
        </w:rPr>
        <w:t>, or language diversity</w:t>
      </w:r>
      <w:r w:rsidR="00A90495" w:rsidRPr="0049237A">
        <w:rPr>
          <w:rFonts w:ascii="Times New Roman" w:hAnsi="Times New Roman" w:cs="Times New Roman"/>
          <w:sz w:val="24"/>
          <w:szCs w:val="24"/>
        </w:rPr>
        <w:t xml:space="preserve"> in mind. </w:t>
      </w:r>
      <w:proofErr w:type="spellStart"/>
      <w:r w:rsidR="00A90495" w:rsidRPr="0049237A">
        <w:rPr>
          <w:rFonts w:ascii="Times New Roman" w:hAnsi="Times New Roman" w:cs="Times New Roman"/>
          <w:sz w:val="24"/>
          <w:szCs w:val="24"/>
        </w:rPr>
        <w:t>Sewasew</w:t>
      </w:r>
      <w:proofErr w:type="spellEnd"/>
      <w:r w:rsidR="00A90495" w:rsidRPr="0049237A">
        <w:rPr>
          <w:rFonts w:ascii="Times New Roman" w:hAnsi="Times New Roman" w:cs="Times New Roman"/>
          <w:sz w:val="24"/>
          <w:szCs w:val="24"/>
        </w:rPr>
        <w:t xml:space="preserve"> is designed to rectif</w:t>
      </w:r>
      <w:r w:rsidR="00283E42" w:rsidRPr="0049237A">
        <w:rPr>
          <w:rFonts w:ascii="Times New Roman" w:hAnsi="Times New Roman" w:cs="Times New Roman"/>
          <w:sz w:val="24"/>
          <w:szCs w:val="24"/>
        </w:rPr>
        <w:t>y this problem by using a crowd</w:t>
      </w:r>
      <w:r w:rsidR="00A90495" w:rsidRPr="0049237A">
        <w:rPr>
          <w:rFonts w:ascii="Times New Roman" w:hAnsi="Times New Roman" w:cs="Times New Roman"/>
          <w:sz w:val="24"/>
          <w:szCs w:val="24"/>
        </w:rPr>
        <w:t>source</w:t>
      </w:r>
      <w:r w:rsidR="00F63BAB" w:rsidRPr="0049237A">
        <w:rPr>
          <w:rFonts w:ascii="Times New Roman" w:hAnsi="Times New Roman" w:cs="Times New Roman"/>
          <w:sz w:val="24"/>
          <w:szCs w:val="24"/>
        </w:rPr>
        <w:t>d</w:t>
      </w:r>
      <w:r w:rsidR="00A90495" w:rsidRPr="0049237A">
        <w:rPr>
          <w:rFonts w:ascii="Times New Roman" w:hAnsi="Times New Roman" w:cs="Times New Roman"/>
          <w:sz w:val="24"/>
          <w:szCs w:val="24"/>
        </w:rPr>
        <w:t xml:space="preserve"> approach</w:t>
      </w:r>
      <w:r w:rsidR="00F63BAB" w:rsidRPr="0049237A">
        <w:rPr>
          <w:rFonts w:ascii="Times New Roman" w:hAnsi="Times New Roman" w:cs="Times New Roman"/>
          <w:sz w:val="24"/>
          <w:szCs w:val="24"/>
        </w:rPr>
        <w:t xml:space="preserve"> and a customizable user-responsive platform</w:t>
      </w:r>
      <w:r w:rsidR="00A90495" w:rsidRPr="0049237A">
        <w:rPr>
          <w:rFonts w:ascii="Times New Roman" w:hAnsi="Times New Roman" w:cs="Times New Roman"/>
          <w:sz w:val="24"/>
          <w:szCs w:val="24"/>
        </w:rPr>
        <w:t>.</w:t>
      </w:r>
      <w:r w:rsidR="004D7250" w:rsidRPr="0049237A">
        <w:rPr>
          <w:rFonts w:ascii="Times New Roman" w:hAnsi="Times New Roman" w:cs="Times New Roman"/>
          <w:sz w:val="24"/>
          <w:szCs w:val="24"/>
        </w:rPr>
        <w:t xml:space="preserve"> Second, t</w:t>
      </w:r>
      <w:r w:rsidR="0011265E" w:rsidRPr="0049237A">
        <w:rPr>
          <w:rFonts w:ascii="Times New Roman" w:eastAsia="Times New Roman" w:hAnsi="Times New Roman" w:cs="Times New Roman"/>
          <w:sz w:val="24"/>
          <w:szCs w:val="24"/>
        </w:rPr>
        <w:t xml:space="preserve">he platform </w:t>
      </w:r>
      <w:r w:rsidRPr="0049237A">
        <w:rPr>
          <w:rFonts w:ascii="Times New Roman" w:eastAsia="Times New Roman" w:hAnsi="Times New Roman" w:cs="Times New Roman"/>
          <w:sz w:val="24"/>
          <w:szCs w:val="24"/>
        </w:rPr>
        <w:t xml:space="preserve">seeks to </w:t>
      </w:r>
      <w:r w:rsidR="0011265E" w:rsidRPr="0049237A">
        <w:rPr>
          <w:rFonts w:ascii="Times New Roman" w:eastAsia="Times New Roman" w:hAnsi="Times New Roman" w:cs="Times New Roman"/>
          <w:sz w:val="24"/>
          <w:szCs w:val="24"/>
        </w:rPr>
        <w:t xml:space="preserve">resolve the problem of discoverability, in which language diversity has been the main obstacle. It is also designed to resolve the problem of input not completely </w:t>
      </w:r>
      <w:r w:rsidR="001831FA" w:rsidRPr="0049237A">
        <w:rPr>
          <w:rFonts w:ascii="Times New Roman" w:eastAsia="Times New Roman" w:hAnsi="Times New Roman" w:cs="Times New Roman"/>
          <w:sz w:val="24"/>
          <w:szCs w:val="24"/>
        </w:rPr>
        <w:t>accommodating local languages. T</w:t>
      </w:r>
      <w:r w:rsidR="0011265E" w:rsidRPr="0049237A">
        <w:rPr>
          <w:rFonts w:ascii="Times New Roman" w:eastAsia="Times New Roman" w:hAnsi="Times New Roman" w:cs="Times New Roman"/>
          <w:sz w:val="24"/>
          <w:szCs w:val="24"/>
        </w:rPr>
        <w:t xml:space="preserve">ypically some aspect of the interface has to be navigated in English before it can be converted to a different language preference, but the </w:t>
      </w:r>
      <w:proofErr w:type="spellStart"/>
      <w:r w:rsidR="0011265E" w:rsidRPr="0049237A">
        <w:rPr>
          <w:rFonts w:ascii="Times New Roman" w:eastAsia="Times New Roman" w:hAnsi="Times New Roman" w:cs="Times New Roman"/>
          <w:sz w:val="24"/>
          <w:szCs w:val="24"/>
        </w:rPr>
        <w:t>Sewa</w:t>
      </w:r>
      <w:r w:rsidR="00667515" w:rsidRPr="0049237A">
        <w:rPr>
          <w:rFonts w:ascii="Times New Roman" w:eastAsia="Times New Roman" w:hAnsi="Times New Roman" w:cs="Times New Roman"/>
          <w:sz w:val="24"/>
          <w:szCs w:val="24"/>
        </w:rPr>
        <w:t>sew</w:t>
      </w:r>
      <w:proofErr w:type="spellEnd"/>
      <w:r w:rsidR="00667515" w:rsidRPr="0049237A">
        <w:rPr>
          <w:rFonts w:ascii="Times New Roman" w:eastAsia="Times New Roman" w:hAnsi="Times New Roman" w:cs="Times New Roman"/>
          <w:sz w:val="24"/>
          <w:szCs w:val="24"/>
        </w:rPr>
        <w:t xml:space="preserve"> system enables top-to-</w:t>
      </w:r>
      <w:r w:rsidR="0011265E" w:rsidRPr="0049237A">
        <w:rPr>
          <w:rFonts w:ascii="Times New Roman" w:eastAsia="Times New Roman" w:hAnsi="Times New Roman" w:cs="Times New Roman"/>
          <w:sz w:val="24"/>
          <w:szCs w:val="24"/>
        </w:rPr>
        <w:t>bottom user customization in the language of choice.</w:t>
      </w:r>
      <w:r w:rsidR="000A581A" w:rsidRPr="0049237A">
        <w:rPr>
          <w:rFonts w:ascii="Times New Roman" w:eastAsia="Times New Roman" w:hAnsi="Times New Roman" w:cs="Times New Roman"/>
          <w:sz w:val="24"/>
          <w:szCs w:val="24"/>
        </w:rPr>
        <w:t xml:space="preserve"> According to the </w:t>
      </w:r>
      <w:proofErr w:type="spellStart"/>
      <w:r w:rsidR="000A581A" w:rsidRPr="0049237A">
        <w:rPr>
          <w:rFonts w:ascii="Times New Roman" w:eastAsia="Times New Roman" w:hAnsi="Times New Roman" w:cs="Times New Roman"/>
          <w:sz w:val="24"/>
          <w:szCs w:val="24"/>
        </w:rPr>
        <w:t>Sewasew</w:t>
      </w:r>
      <w:proofErr w:type="spellEnd"/>
      <w:r w:rsidR="002E1AAF" w:rsidRPr="0049237A">
        <w:rPr>
          <w:rFonts w:ascii="Times New Roman" w:eastAsia="Times New Roman" w:hAnsi="Times New Roman" w:cs="Times New Roman"/>
          <w:sz w:val="24"/>
          <w:szCs w:val="24"/>
        </w:rPr>
        <w:t xml:space="preserve"> team</w:t>
      </w:r>
      <w:r w:rsidR="000A581A" w:rsidRPr="0049237A">
        <w:rPr>
          <w:rFonts w:ascii="Times New Roman" w:eastAsia="Times New Roman" w:hAnsi="Times New Roman" w:cs="Times New Roman"/>
          <w:sz w:val="24"/>
          <w:szCs w:val="24"/>
        </w:rPr>
        <w:t xml:space="preserve">, these </w:t>
      </w:r>
      <w:r w:rsidR="002E1AAF" w:rsidRPr="0049237A">
        <w:rPr>
          <w:rFonts w:ascii="Times New Roman" w:eastAsia="Times New Roman" w:hAnsi="Times New Roman" w:cs="Times New Roman"/>
          <w:sz w:val="24"/>
          <w:szCs w:val="24"/>
        </w:rPr>
        <w:t xml:space="preserve">design features </w:t>
      </w:r>
      <w:r w:rsidR="006575CF" w:rsidRPr="0049237A">
        <w:rPr>
          <w:rFonts w:ascii="Times New Roman" w:eastAsia="Times New Roman" w:hAnsi="Times New Roman" w:cs="Times New Roman"/>
          <w:sz w:val="24"/>
          <w:szCs w:val="24"/>
        </w:rPr>
        <w:t xml:space="preserve">differentiates </w:t>
      </w:r>
      <w:r w:rsidR="002E1AAF" w:rsidRPr="0049237A">
        <w:rPr>
          <w:rFonts w:ascii="Times New Roman" w:eastAsia="Times New Roman" w:hAnsi="Times New Roman" w:cs="Times New Roman"/>
          <w:sz w:val="24"/>
          <w:szCs w:val="24"/>
        </w:rPr>
        <w:t>them</w:t>
      </w:r>
      <w:r w:rsidR="000A581A" w:rsidRPr="0049237A">
        <w:rPr>
          <w:rFonts w:ascii="Times New Roman" w:eastAsia="Times New Roman" w:hAnsi="Times New Roman" w:cs="Times New Roman"/>
          <w:sz w:val="24"/>
          <w:szCs w:val="24"/>
        </w:rPr>
        <w:t xml:space="preserve"> from other similar local content platforms. </w:t>
      </w:r>
    </w:p>
    <w:p w14:paraId="5BC0AC4B" w14:textId="4B8B84B6" w:rsidR="000A581A" w:rsidRPr="0049237A" w:rsidRDefault="00F63BAB" w:rsidP="00B53CE8">
      <w:pPr>
        <w:spacing w:after="120" w:line="240" w:lineRule="auto"/>
        <w:jc w:val="both"/>
        <w:rPr>
          <w:rFonts w:ascii="Times New Roman" w:eastAsia="Times New Roman" w:hAnsi="Times New Roman" w:cs="Times New Roman"/>
          <w:sz w:val="24"/>
          <w:szCs w:val="24"/>
          <w:lang w:eastAsia="en-US"/>
        </w:rPr>
      </w:pPr>
      <w:r w:rsidRPr="0049237A">
        <w:rPr>
          <w:rFonts w:ascii="Times New Roman" w:hAnsi="Times New Roman" w:cs="Times New Roman"/>
          <w:sz w:val="24"/>
          <w:szCs w:val="24"/>
        </w:rPr>
        <w:t>The s</w:t>
      </w:r>
      <w:r w:rsidR="00D028A9" w:rsidRPr="0049237A">
        <w:rPr>
          <w:rFonts w:ascii="Times New Roman" w:hAnsi="Times New Roman" w:cs="Times New Roman"/>
          <w:sz w:val="24"/>
          <w:szCs w:val="24"/>
        </w:rPr>
        <w:t>ustai</w:t>
      </w:r>
      <w:r w:rsidRPr="0049237A">
        <w:rPr>
          <w:rFonts w:ascii="Times New Roman" w:hAnsi="Times New Roman" w:cs="Times New Roman"/>
          <w:sz w:val="24"/>
          <w:szCs w:val="24"/>
        </w:rPr>
        <w:t xml:space="preserve">nability of the project remains a source of concern. </w:t>
      </w:r>
      <w:r w:rsidR="0011531C" w:rsidRPr="0049237A">
        <w:rPr>
          <w:rFonts w:ascii="Times New Roman" w:hAnsi="Times New Roman" w:cs="Times New Roman"/>
          <w:sz w:val="24"/>
          <w:szCs w:val="24"/>
        </w:rPr>
        <w:t xml:space="preserve">Reaching out to donors is the first </w:t>
      </w:r>
      <w:r w:rsidR="00D028A9" w:rsidRPr="0049237A">
        <w:rPr>
          <w:rFonts w:ascii="Times New Roman" w:hAnsi="Times New Roman" w:cs="Times New Roman"/>
          <w:sz w:val="24"/>
          <w:szCs w:val="24"/>
        </w:rPr>
        <w:t xml:space="preserve">strategy; there is no monetization model </w:t>
      </w:r>
      <w:r w:rsidR="00667515" w:rsidRPr="0049237A">
        <w:rPr>
          <w:rFonts w:ascii="Times New Roman" w:hAnsi="Times New Roman" w:cs="Times New Roman"/>
          <w:sz w:val="24"/>
          <w:szCs w:val="24"/>
        </w:rPr>
        <w:t xml:space="preserve">in place </w:t>
      </w:r>
      <w:r w:rsidR="00D028A9" w:rsidRPr="0049237A">
        <w:rPr>
          <w:rFonts w:ascii="Times New Roman" w:hAnsi="Times New Roman" w:cs="Times New Roman"/>
          <w:sz w:val="24"/>
          <w:szCs w:val="24"/>
        </w:rPr>
        <w:t xml:space="preserve">yet. </w:t>
      </w:r>
      <w:proofErr w:type="spellStart"/>
      <w:r w:rsidR="002E71E2" w:rsidRPr="0049237A">
        <w:rPr>
          <w:rFonts w:ascii="Times New Roman" w:eastAsia="Times New Roman" w:hAnsi="Times New Roman" w:cs="Times New Roman"/>
          <w:sz w:val="24"/>
          <w:szCs w:val="24"/>
          <w:lang w:eastAsia="en-US"/>
        </w:rPr>
        <w:t>Sewasew</w:t>
      </w:r>
      <w:proofErr w:type="spellEnd"/>
      <w:r w:rsidR="002E71E2" w:rsidRPr="0049237A">
        <w:rPr>
          <w:rFonts w:ascii="Times New Roman" w:eastAsia="Times New Roman" w:hAnsi="Times New Roman" w:cs="Times New Roman"/>
          <w:sz w:val="24"/>
          <w:szCs w:val="24"/>
          <w:lang w:eastAsia="en-US"/>
        </w:rPr>
        <w:t xml:space="preserve"> </w:t>
      </w:r>
      <w:r w:rsidR="006575CF" w:rsidRPr="0049237A">
        <w:rPr>
          <w:rFonts w:ascii="Times New Roman" w:eastAsia="Times New Roman" w:hAnsi="Times New Roman" w:cs="Times New Roman"/>
          <w:sz w:val="24"/>
          <w:szCs w:val="24"/>
          <w:lang w:eastAsia="en-US"/>
        </w:rPr>
        <w:t xml:space="preserve">partners with Addis Ababa University </w:t>
      </w:r>
      <w:r w:rsidR="002E71E2" w:rsidRPr="0049237A">
        <w:rPr>
          <w:rFonts w:ascii="Times New Roman" w:eastAsia="Times New Roman" w:hAnsi="Times New Roman" w:cs="Times New Roman"/>
          <w:sz w:val="24"/>
          <w:szCs w:val="24"/>
          <w:lang w:eastAsia="en-US"/>
        </w:rPr>
        <w:t>to mobilize scholars. They are also in the process of partnering with the National Archives and Libraries Agency, to archive and database con</w:t>
      </w:r>
      <w:r w:rsidR="006575CF" w:rsidRPr="0049237A">
        <w:rPr>
          <w:rFonts w:ascii="Times New Roman" w:eastAsia="Times New Roman" w:hAnsi="Times New Roman" w:cs="Times New Roman"/>
          <w:sz w:val="24"/>
          <w:szCs w:val="24"/>
          <w:lang w:eastAsia="en-US"/>
        </w:rPr>
        <w:t xml:space="preserve">tent, </w:t>
      </w:r>
      <w:r w:rsidR="002E71E2" w:rsidRPr="0049237A">
        <w:rPr>
          <w:rFonts w:ascii="Times New Roman" w:eastAsia="Times New Roman" w:hAnsi="Times New Roman" w:cs="Times New Roman"/>
          <w:sz w:val="24"/>
          <w:szCs w:val="24"/>
          <w:lang w:eastAsia="en-US"/>
        </w:rPr>
        <w:t>and the Oromo Cultural Institute, to promote local language diversity.</w:t>
      </w:r>
    </w:p>
    <w:p w14:paraId="4E3C2F4E" w14:textId="77777777" w:rsidR="00B53CE8" w:rsidRPr="0049237A" w:rsidRDefault="00B53CE8" w:rsidP="00B53CE8">
      <w:pPr>
        <w:spacing w:after="120" w:line="240" w:lineRule="auto"/>
        <w:jc w:val="both"/>
        <w:rPr>
          <w:rFonts w:ascii="Times" w:eastAsia="Times New Roman" w:hAnsi="Times" w:cs="Times New Roman"/>
          <w:sz w:val="20"/>
          <w:szCs w:val="20"/>
          <w:lang w:eastAsia="en-US"/>
        </w:rPr>
      </w:pPr>
    </w:p>
    <w:tbl>
      <w:tblPr>
        <w:tblStyle w:val="GridTable6Colorful2"/>
        <w:tblW w:w="9236" w:type="dxa"/>
        <w:tblLayout w:type="fixed"/>
        <w:tblCellMar>
          <w:top w:w="101" w:type="dxa"/>
          <w:left w:w="0" w:type="dxa"/>
          <w:bottom w:w="101" w:type="dxa"/>
          <w:right w:w="0" w:type="dxa"/>
        </w:tblCellMar>
        <w:tblLook w:val="04A0" w:firstRow="1" w:lastRow="0" w:firstColumn="1" w:lastColumn="0" w:noHBand="0" w:noVBand="1"/>
      </w:tblPr>
      <w:tblGrid>
        <w:gridCol w:w="2088"/>
        <w:gridCol w:w="2537"/>
        <w:gridCol w:w="2143"/>
        <w:gridCol w:w="2468"/>
      </w:tblGrid>
      <w:tr w:rsidR="0049237A" w:rsidRPr="0049237A" w14:paraId="46BDEB19" w14:textId="77777777" w:rsidTr="006575C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B04159C" w14:textId="0185C9C4" w:rsidR="002D5221" w:rsidRPr="0049237A" w:rsidRDefault="002D5221" w:rsidP="00B53CE8">
            <w:pPr>
              <w:spacing w:after="0" w:line="240" w:lineRule="auto"/>
              <w:jc w:val="center"/>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 xml:space="preserve">Project </w:t>
            </w:r>
            <w:r w:rsidR="00834A5D" w:rsidRPr="0049237A">
              <w:rPr>
                <w:rFonts w:ascii="Times New Roman" w:hAnsi="Times New Roman" w:cs="Times New Roman"/>
                <w:color w:val="auto"/>
                <w:sz w:val="24"/>
                <w:szCs w:val="24"/>
                <w:lang w:eastAsia="en-US"/>
              </w:rPr>
              <w:t>details</w:t>
            </w:r>
          </w:p>
        </w:tc>
      </w:tr>
      <w:tr w:rsidR="0049237A" w:rsidRPr="0049237A" w14:paraId="7FBE0794" w14:textId="77777777" w:rsidTr="00657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88" w:type="dxa"/>
            <w:shd w:val="clear" w:color="auto" w:fill="auto"/>
            <w:vAlign w:val="center"/>
          </w:tcPr>
          <w:p w14:paraId="7EF0E75C" w14:textId="40BB5EAA" w:rsidR="000949C8" w:rsidRPr="0049237A" w:rsidRDefault="000A28AD" w:rsidP="00B53CE8">
            <w:pPr>
              <w:spacing w:after="0" w:line="240" w:lineRule="auto"/>
              <w:jc w:val="center"/>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Technology</w:t>
            </w:r>
          </w:p>
        </w:tc>
        <w:tc>
          <w:tcPr>
            <w:tcW w:w="2537" w:type="dxa"/>
            <w:shd w:val="clear" w:color="auto" w:fill="auto"/>
            <w:vAlign w:val="center"/>
          </w:tcPr>
          <w:p w14:paraId="7AE8A6FC" w14:textId="1633F276" w:rsidR="00122B9B" w:rsidRPr="0049237A" w:rsidRDefault="00B83749"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Web</w:t>
            </w:r>
            <w:r w:rsidR="00B53CE8" w:rsidRPr="0049237A">
              <w:rPr>
                <w:rFonts w:ascii="Times New Roman" w:hAnsi="Times New Roman" w:cs="Times New Roman"/>
                <w:color w:val="auto"/>
                <w:sz w:val="24"/>
                <w:szCs w:val="24"/>
                <w:lang w:eastAsia="en-US"/>
              </w:rPr>
              <w:t>site</w:t>
            </w:r>
            <w:r w:rsidRPr="0049237A">
              <w:rPr>
                <w:rFonts w:ascii="Times New Roman" w:hAnsi="Times New Roman" w:cs="Times New Roman"/>
                <w:color w:val="auto"/>
                <w:sz w:val="24"/>
                <w:szCs w:val="24"/>
                <w:lang w:eastAsia="en-US"/>
              </w:rPr>
              <w:t xml:space="preserve">, </w:t>
            </w:r>
            <w:r w:rsidRPr="0049237A">
              <w:rPr>
                <w:rFonts w:ascii="Times New Roman" w:eastAsia="Times New Roman" w:hAnsi="Times New Roman" w:cs="Times New Roman"/>
                <w:color w:val="auto"/>
                <w:sz w:val="24"/>
                <w:szCs w:val="24"/>
              </w:rPr>
              <w:t>multi-language input tool</w:t>
            </w:r>
            <w:r w:rsidR="00E477C0" w:rsidRPr="0049237A">
              <w:rPr>
                <w:rFonts w:ascii="Times New Roman" w:eastAsia="Times New Roman" w:hAnsi="Times New Roman" w:cs="Times New Roman"/>
                <w:color w:val="auto"/>
                <w:sz w:val="24"/>
                <w:szCs w:val="24"/>
              </w:rPr>
              <w:t>, language</w:t>
            </w:r>
            <w:r w:rsidRPr="0049237A">
              <w:rPr>
                <w:rFonts w:ascii="Times New Roman" w:eastAsia="Times New Roman" w:hAnsi="Times New Roman" w:cs="Times New Roman"/>
                <w:color w:val="auto"/>
                <w:sz w:val="24"/>
                <w:szCs w:val="24"/>
              </w:rPr>
              <w:t>-agnostic search tool</w:t>
            </w:r>
            <w:r w:rsidR="00B53CE8" w:rsidRPr="0049237A">
              <w:rPr>
                <w:rFonts w:ascii="Times New Roman" w:eastAsia="Times New Roman" w:hAnsi="Times New Roman" w:cs="Times New Roman"/>
                <w:color w:val="auto"/>
                <w:sz w:val="24"/>
                <w:szCs w:val="24"/>
              </w:rPr>
              <w:t xml:space="preserve"> and customization</w:t>
            </w:r>
            <w:r w:rsidR="006575CF" w:rsidRPr="0049237A">
              <w:rPr>
                <w:rFonts w:ascii="Times New Roman" w:eastAsia="Times New Roman" w:hAnsi="Times New Roman" w:cs="Times New Roman"/>
                <w:color w:val="auto"/>
                <w:sz w:val="24"/>
                <w:szCs w:val="24"/>
              </w:rPr>
              <w:t xml:space="preserve"> tool</w:t>
            </w:r>
          </w:p>
        </w:tc>
        <w:tc>
          <w:tcPr>
            <w:tcW w:w="2143" w:type="dxa"/>
            <w:shd w:val="clear" w:color="auto" w:fill="auto"/>
            <w:vAlign w:val="center"/>
          </w:tcPr>
          <w:p w14:paraId="4A5B0769" w14:textId="71012D09" w:rsidR="000949C8" w:rsidRPr="0049237A" w:rsidRDefault="000949C8"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rPr>
              <w:t>Training</w:t>
            </w:r>
          </w:p>
        </w:tc>
        <w:tc>
          <w:tcPr>
            <w:tcW w:w="2468" w:type="dxa"/>
            <w:shd w:val="clear" w:color="auto" w:fill="auto"/>
            <w:vAlign w:val="center"/>
          </w:tcPr>
          <w:p w14:paraId="21381659" w14:textId="12098D77" w:rsidR="00372AB8" w:rsidRPr="0049237A" w:rsidRDefault="00B53CE8"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49237A">
              <w:rPr>
                <w:rFonts w:ascii="Times New Roman" w:hAnsi="Times New Roman" w:cs="Times New Roman"/>
                <w:color w:val="auto"/>
                <w:sz w:val="24"/>
                <w:szCs w:val="24"/>
              </w:rPr>
              <w:t>Social media outreach; no specific training</w:t>
            </w:r>
          </w:p>
        </w:tc>
      </w:tr>
      <w:tr w:rsidR="0049237A" w:rsidRPr="0049237A" w14:paraId="35D0C697" w14:textId="77777777" w:rsidTr="006575CF">
        <w:trPr>
          <w:trHeight w:val="20"/>
        </w:trPr>
        <w:tc>
          <w:tcPr>
            <w:cnfStyle w:val="001000000000" w:firstRow="0" w:lastRow="0" w:firstColumn="1" w:lastColumn="0" w:oddVBand="0" w:evenVBand="0" w:oddHBand="0" w:evenHBand="0" w:firstRowFirstColumn="0" w:firstRowLastColumn="0" w:lastRowFirstColumn="0" w:lastRowLastColumn="0"/>
            <w:tcW w:w="2088" w:type="dxa"/>
            <w:shd w:val="clear" w:color="auto" w:fill="auto"/>
            <w:vAlign w:val="center"/>
          </w:tcPr>
          <w:p w14:paraId="3835C243" w14:textId="52AD78DC" w:rsidR="002E71E2" w:rsidRPr="0049237A" w:rsidRDefault="00834A5D" w:rsidP="00B53CE8">
            <w:pPr>
              <w:spacing w:after="0" w:line="240" w:lineRule="auto"/>
              <w:jc w:val="center"/>
              <w:rPr>
                <w:rFonts w:ascii="Times New Roman" w:hAnsi="Times New Roman" w:cs="Times New Roman"/>
                <w:color w:val="auto"/>
                <w:sz w:val="24"/>
                <w:szCs w:val="24"/>
              </w:rPr>
            </w:pPr>
            <w:r w:rsidRPr="0049237A">
              <w:rPr>
                <w:rFonts w:ascii="Times New Roman" w:hAnsi="Times New Roman" w:cs="Times New Roman"/>
                <w:color w:val="auto"/>
                <w:sz w:val="24"/>
                <w:szCs w:val="24"/>
              </w:rPr>
              <w:t>Year p</w:t>
            </w:r>
            <w:r w:rsidR="00BD315D" w:rsidRPr="0049237A">
              <w:rPr>
                <w:rFonts w:ascii="Times New Roman" w:hAnsi="Times New Roman" w:cs="Times New Roman"/>
                <w:color w:val="auto"/>
                <w:sz w:val="24"/>
                <w:szCs w:val="24"/>
              </w:rPr>
              <w:t>rogram</w:t>
            </w:r>
            <w:r w:rsidRPr="0049237A">
              <w:rPr>
                <w:rFonts w:ascii="Times New Roman" w:hAnsi="Times New Roman" w:cs="Times New Roman"/>
                <w:color w:val="auto"/>
                <w:sz w:val="24"/>
                <w:szCs w:val="24"/>
              </w:rPr>
              <w:t xml:space="preserve"> started</w:t>
            </w:r>
          </w:p>
        </w:tc>
        <w:tc>
          <w:tcPr>
            <w:tcW w:w="2537" w:type="dxa"/>
            <w:shd w:val="clear" w:color="auto" w:fill="auto"/>
            <w:vAlign w:val="center"/>
          </w:tcPr>
          <w:p w14:paraId="016A43CF" w14:textId="55DB84F9" w:rsidR="00B117A0" w:rsidRPr="0049237A" w:rsidRDefault="000A28AD"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2015</w:t>
            </w:r>
          </w:p>
        </w:tc>
        <w:tc>
          <w:tcPr>
            <w:tcW w:w="2143" w:type="dxa"/>
            <w:shd w:val="clear" w:color="auto" w:fill="auto"/>
            <w:vAlign w:val="center"/>
          </w:tcPr>
          <w:p w14:paraId="64B809E7" w14:textId="3C49D18B" w:rsidR="00AF6BF7" w:rsidRPr="0049237A" w:rsidRDefault="00AF6BF7"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lang w:eastAsia="en-US"/>
              </w:rPr>
              <w:t>Cost</w:t>
            </w:r>
            <w:r w:rsidR="006F77D1" w:rsidRPr="0049237A">
              <w:rPr>
                <w:rFonts w:ascii="Times New Roman" w:hAnsi="Times New Roman" w:cs="Times New Roman"/>
                <w:b/>
                <w:color w:val="auto"/>
                <w:sz w:val="24"/>
                <w:szCs w:val="24"/>
                <w:lang w:eastAsia="en-US"/>
              </w:rPr>
              <w:t xml:space="preserve"> to</w:t>
            </w:r>
            <w:r w:rsidRPr="0049237A">
              <w:rPr>
                <w:rFonts w:ascii="Times New Roman" w:hAnsi="Times New Roman" w:cs="Times New Roman"/>
                <w:b/>
                <w:color w:val="auto"/>
                <w:sz w:val="24"/>
                <w:szCs w:val="24"/>
                <w:lang w:eastAsia="en-US"/>
              </w:rPr>
              <w:t xml:space="preserve"> </w:t>
            </w:r>
            <w:r w:rsidR="00D06B02" w:rsidRPr="0049237A">
              <w:rPr>
                <w:rFonts w:ascii="Times New Roman" w:hAnsi="Times New Roman" w:cs="Times New Roman"/>
                <w:b/>
                <w:color w:val="auto"/>
                <w:sz w:val="24"/>
                <w:szCs w:val="24"/>
                <w:lang w:eastAsia="en-US"/>
              </w:rPr>
              <w:t>users</w:t>
            </w:r>
          </w:p>
        </w:tc>
        <w:tc>
          <w:tcPr>
            <w:tcW w:w="2468" w:type="dxa"/>
            <w:shd w:val="clear" w:color="auto" w:fill="auto"/>
            <w:vAlign w:val="center"/>
          </w:tcPr>
          <w:p w14:paraId="0360DB7C" w14:textId="3F3D3A01" w:rsidR="00AF6BF7" w:rsidRPr="0049237A" w:rsidRDefault="000A28AD"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9237A">
              <w:rPr>
                <w:rFonts w:ascii="Times New Roman" w:hAnsi="Times New Roman" w:cs="Times New Roman"/>
                <w:color w:val="auto"/>
                <w:sz w:val="24"/>
                <w:szCs w:val="24"/>
              </w:rPr>
              <w:t>Free</w:t>
            </w:r>
          </w:p>
        </w:tc>
      </w:tr>
      <w:tr w:rsidR="0049237A" w:rsidRPr="0049237A" w14:paraId="26C6D335" w14:textId="77777777" w:rsidTr="006575C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88" w:type="dxa"/>
            <w:shd w:val="clear" w:color="auto" w:fill="auto"/>
            <w:vAlign w:val="center"/>
          </w:tcPr>
          <w:p w14:paraId="255F5E95" w14:textId="00F204DB" w:rsidR="00AF6BF7" w:rsidRPr="0049237A" w:rsidRDefault="000A28AD" w:rsidP="00B53CE8">
            <w:pPr>
              <w:spacing w:after="0" w:line="240" w:lineRule="auto"/>
              <w:jc w:val="center"/>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Geography</w:t>
            </w:r>
          </w:p>
        </w:tc>
        <w:tc>
          <w:tcPr>
            <w:tcW w:w="2537" w:type="dxa"/>
            <w:shd w:val="clear" w:color="auto" w:fill="auto"/>
            <w:vAlign w:val="center"/>
          </w:tcPr>
          <w:p w14:paraId="56BC37CB" w14:textId="0B7D4C5C" w:rsidR="00AF6BF7" w:rsidRPr="0049237A" w:rsidRDefault="00B83749"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Africa</w:t>
            </w:r>
          </w:p>
        </w:tc>
        <w:tc>
          <w:tcPr>
            <w:tcW w:w="2143" w:type="dxa"/>
            <w:shd w:val="clear" w:color="auto" w:fill="auto"/>
            <w:vAlign w:val="center"/>
          </w:tcPr>
          <w:p w14:paraId="0DB55365" w14:textId="7BD72D69" w:rsidR="00AF6BF7" w:rsidRPr="0049237A" w:rsidRDefault="00AF6BF7"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rPr>
              <w:t>Total cost of program</w:t>
            </w:r>
          </w:p>
        </w:tc>
        <w:tc>
          <w:tcPr>
            <w:tcW w:w="2468" w:type="dxa"/>
            <w:shd w:val="clear" w:color="auto" w:fill="auto"/>
            <w:vAlign w:val="center"/>
          </w:tcPr>
          <w:p w14:paraId="004D0BB5" w14:textId="451155ED" w:rsidR="008F2787" w:rsidRPr="0049237A" w:rsidRDefault="00B53CE8" w:rsidP="00B53CE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Un</w:t>
            </w:r>
            <w:r w:rsidR="00013B7C" w:rsidRPr="0049237A">
              <w:rPr>
                <w:rFonts w:ascii="Times New Roman" w:hAnsi="Times New Roman" w:cs="Times New Roman"/>
                <w:color w:val="auto"/>
                <w:sz w:val="24"/>
                <w:szCs w:val="24"/>
                <w:lang w:eastAsia="en-US"/>
              </w:rPr>
              <w:t>disclosed</w:t>
            </w:r>
          </w:p>
        </w:tc>
      </w:tr>
      <w:tr w:rsidR="0049237A" w:rsidRPr="0049237A" w14:paraId="4B577657" w14:textId="77777777" w:rsidTr="006575CF">
        <w:trPr>
          <w:trHeight w:val="20"/>
        </w:trPr>
        <w:tc>
          <w:tcPr>
            <w:cnfStyle w:val="001000000000" w:firstRow="0" w:lastRow="0" w:firstColumn="1" w:lastColumn="0" w:oddVBand="0" w:evenVBand="0" w:oddHBand="0" w:evenHBand="0" w:firstRowFirstColumn="0" w:firstRowLastColumn="0" w:lastRowFirstColumn="0" w:lastRowLastColumn="0"/>
            <w:tcW w:w="2088" w:type="dxa"/>
            <w:shd w:val="clear" w:color="auto" w:fill="auto"/>
            <w:vAlign w:val="center"/>
          </w:tcPr>
          <w:p w14:paraId="34A1516D" w14:textId="48EE5E62" w:rsidR="00AF6BF7" w:rsidRPr="0049237A" w:rsidRDefault="00AF6BF7" w:rsidP="00B53CE8">
            <w:pPr>
              <w:spacing w:after="0" w:line="240" w:lineRule="auto"/>
              <w:jc w:val="center"/>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rPr>
              <w:t>User profile</w:t>
            </w:r>
          </w:p>
        </w:tc>
        <w:tc>
          <w:tcPr>
            <w:tcW w:w="2537" w:type="dxa"/>
            <w:shd w:val="clear" w:color="auto" w:fill="auto"/>
            <w:vAlign w:val="center"/>
          </w:tcPr>
          <w:p w14:paraId="60E711B4" w14:textId="1E822141" w:rsidR="00B32279" w:rsidRPr="0049237A" w:rsidRDefault="002E71E2"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2</w:t>
            </w:r>
            <w:r w:rsidR="00C92168" w:rsidRPr="0049237A">
              <w:rPr>
                <w:rFonts w:ascii="Times New Roman" w:hAnsi="Times New Roman" w:cs="Times New Roman"/>
                <w:color w:val="auto"/>
                <w:sz w:val="24"/>
                <w:szCs w:val="24"/>
                <w:lang w:eastAsia="en-US"/>
              </w:rPr>
              <w:t>0-40 years old,</w:t>
            </w:r>
          </w:p>
          <w:p w14:paraId="2BBD9B2A" w14:textId="3B191EB0" w:rsidR="00D2555B" w:rsidRPr="0049237A" w:rsidRDefault="004C2A82"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 xml:space="preserve">40% (female) and </w:t>
            </w:r>
            <w:r w:rsidR="00C92168" w:rsidRPr="0049237A">
              <w:rPr>
                <w:rFonts w:ascii="Times New Roman" w:hAnsi="Times New Roman" w:cs="Times New Roman"/>
                <w:color w:val="auto"/>
                <w:sz w:val="24"/>
                <w:szCs w:val="24"/>
                <w:lang w:eastAsia="en-US"/>
              </w:rPr>
              <w:t>60% (male)</w:t>
            </w:r>
          </w:p>
        </w:tc>
        <w:tc>
          <w:tcPr>
            <w:tcW w:w="2143" w:type="dxa"/>
            <w:shd w:val="clear" w:color="auto" w:fill="auto"/>
            <w:vAlign w:val="center"/>
          </w:tcPr>
          <w:p w14:paraId="23F6688F" w14:textId="016F0B29" w:rsidR="00AF6BF7" w:rsidRPr="0049237A" w:rsidRDefault="00E477C0"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n-US"/>
              </w:rPr>
            </w:pPr>
            <w:r w:rsidRPr="0049237A">
              <w:rPr>
                <w:rFonts w:ascii="Times New Roman" w:hAnsi="Times New Roman" w:cs="Times New Roman"/>
                <w:b/>
                <w:color w:val="auto"/>
                <w:sz w:val="24"/>
                <w:szCs w:val="24"/>
              </w:rPr>
              <w:t>Associated o</w:t>
            </w:r>
            <w:r w:rsidR="00AF6BF7" w:rsidRPr="0049237A">
              <w:rPr>
                <w:rFonts w:ascii="Times New Roman" w:hAnsi="Times New Roman" w:cs="Times New Roman"/>
                <w:b/>
                <w:color w:val="auto"/>
                <w:sz w:val="24"/>
                <w:szCs w:val="24"/>
              </w:rPr>
              <w:t>rganizations</w:t>
            </w:r>
          </w:p>
        </w:tc>
        <w:tc>
          <w:tcPr>
            <w:tcW w:w="2468" w:type="dxa"/>
            <w:shd w:val="clear" w:color="auto" w:fill="auto"/>
            <w:vAlign w:val="center"/>
          </w:tcPr>
          <w:p w14:paraId="6F60592D" w14:textId="77777777" w:rsidR="00B53CE8" w:rsidRPr="0049237A" w:rsidRDefault="005D3A5E"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lang w:eastAsia="en-US"/>
              </w:rPr>
              <w:t>Addis Ababa University</w:t>
            </w:r>
            <w:r w:rsidR="002E71E2" w:rsidRPr="0049237A">
              <w:rPr>
                <w:rFonts w:ascii="Times New Roman" w:hAnsi="Times New Roman" w:cs="Times New Roman"/>
                <w:color w:val="auto"/>
                <w:sz w:val="24"/>
                <w:szCs w:val="24"/>
                <w:lang w:eastAsia="en-US"/>
              </w:rPr>
              <w:t xml:space="preserve">, </w:t>
            </w:r>
          </w:p>
          <w:p w14:paraId="5927F92A" w14:textId="77777777" w:rsidR="00B53CE8" w:rsidRPr="0049237A" w:rsidRDefault="00CC165F"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rPr>
              <w:t>Nationa</w:t>
            </w:r>
            <w:r w:rsidR="00E477C0" w:rsidRPr="0049237A">
              <w:rPr>
                <w:rFonts w:ascii="Times New Roman" w:hAnsi="Times New Roman" w:cs="Times New Roman"/>
                <w:color w:val="auto"/>
                <w:sz w:val="24"/>
                <w:szCs w:val="24"/>
              </w:rPr>
              <w:t>l Archives and Libraries Agency</w:t>
            </w:r>
            <w:r w:rsidR="002E71E2" w:rsidRPr="0049237A">
              <w:rPr>
                <w:rFonts w:ascii="Times New Roman" w:hAnsi="Times New Roman" w:cs="Times New Roman"/>
                <w:color w:val="auto"/>
                <w:sz w:val="24"/>
                <w:szCs w:val="24"/>
                <w:lang w:eastAsia="en-US"/>
              </w:rPr>
              <w:t>,</w:t>
            </w:r>
          </w:p>
          <w:p w14:paraId="3F1608AC" w14:textId="5E4A0829" w:rsidR="003A0177" w:rsidRPr="0049237A" w:rsidRDefault="00CC165F" w:rsidP="00B53CE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n-US"/>
              </w:rPr>
            </w:pPr>
            <w:r w:rsidRPr="0049237A">
              <w:rPr>
                <w:rFonts w:ascii="Times New Roman" w:hAnsi="Times New Roman" w:cs="Times New Roman"/>
                <w:color w:val="auto"/>
                <w:sz w:val="24"/>
                <w:szCs w:val="24"/>
              </w:rPr>
              <w:t>Oromo Cultural Institute</w:t>
            </w:r>
          </w:p>
        </w:tc>
      </w:tr>
    </w:tbl>
    <w:p w14:paraId="5EA84BF5" w14:textId="3747CF1F" w:rsidR="00286CB9" w:rsidRPr="0049237A" w:rsidRDefault="004C2A82" w:rsidP="00B53CE8">
      <w:pPr>
        <w:pStyle w:val="Heading1"/>
        <w:rPr>
          <w:rFonts w:ascii="Times New Roman" w:eastAsia="Calibri" w:hAnsi="Times New Roman" w:cs="Times New Roman"/>
          <w:color w:val="auto"/>
          <w:sz w:val="24"/>
          <w:szCs w:val="24"/>
          <w:lang w:eastAsia="en-US"/>
        </w:rPr>
      </w:pPr>
      <w:r w:rsidRPr="0049237A">
        <w:rPr>
          <w:color w:val="auto"/>
        </w:rPr>
        <w:lastRenderedPageBreak/>
        <w:t>Progress and Results</w:t>
      </w:r>
    </w:p>
    <w:p w14:paraId="5C7D14A2" w14:textId="5ECFCE3A" w:rsidR="00143691" w:rsidRPr="0049237A" w:rsidRDefault="004529A0" w:rsidP="00B53CE8">
      <w:pPr>
        <w:spacing w:after="120" w:line="240" w:lineRule="auto"/>
        <w:jc w:val="both"/>
        <w:rPr>
          <w:rFonts w:ascii="Times New Roman" w:hAnsi="Times New Roman" w:cs="Times New Roman"/>
          <w:sz w:val="24"/>
          <w:szCs w:val="24"/>
        </w:rPr>
      </w:pPr>
      <w:r w:rsidRPr="0049237A">
        <w:rPr>
          <w:rFonts w:ascii="Times New Roman" w:hAnsi="Times New Roman" w:cs="Times New Roman"/>
          <w:sz w:val="24"/>
          <w:szCs w:val="24"/>
        </w:rPr>
        <w:t>As of 2017, the site</w:t>
      </w:r>
      <w:r w:rsidR="007241C6" w:rsidRPr="0049237A">
        <w:rPr>
          <w:rFonts w:ascii="Times New Roman" w:hAnsi="Times New Roman" w:cs="Times New Roman"/>
          <w:sz w:val="24"/>
          <w:szCs w:val="24"/>
        </w:rPr>
        <w:t xml:space="preserve"> hosts </w:t>
      </w:r>
      <w:r w:rsidRPr="0049237A">
        <w:rPr>
          <w:rFonts w:ascii="Times New Roman" w:hAnsi="Times New Roman" w:cs="Times New Roman"/>
          <w:sz w:val="24"/>
          <w:szCs w:val="24"/>
        </w:rPr>
        <w:t xml:space="preserve">more than </w:t>
      </w:r>
      <w:r w:rsidR="00F63BAB" w:rsidRPr="0049237A">
        <w:rPr>
          <w:rFonts w:ascii="Times New Roman" w:hAnsi="Times New Roman" w:cs="Times New Roman"/>
          <w:sz w:val="24"/>
          <w:szCs w:val="24"/>
        </w:rPr>
        <w:t>30,000 articles. T</w:t>
      </w:r>
      <w:r w:rsidR="008E3DB0" w:rsidRPr="0049237A">
        <w:rPr>
          <w:rFonts w:ascii="Times New Roman" w:hAnsi="Times New Roman" w:cs="Times New Roman"/>
          <w:sz w:val="24"/>
          <w:szCs w:val="24"/>
        </w:rPr>
        <w:t>he most popular</w:t>
      </w:r>
      <w:r w:rsidRPr="0049237A">
        <w:rPr>
          <w:rFonts w:ascii="Times New Roman" w:hAnsi="Times New Roman" w:cs="Times New Roman"/>
          <w:sz w:val="24"/>
          <w:szCs w:val="24"/>
        </w:rPr>
        <w:t xml:space="preserve"> articles are related to</w:t>
      </w:r>
      <w:r w:rsidR="006575CF" w:rsidRPr="0049237A">
        <w:rPr>
          <w:rFonts w:ascii="Times New Roman" w:hAnsi="Times New Roman" w:cs="Times New Roman"/>
          <w:sz w:val="24"/>
          <w:szCs w:val="24"/>
        </w:rPr>
        <w:t xml:space="preserve"> health with a focus on home remedies, followed by articles on how to access government services as well as articles on customs in different villages and countries. The articles are practically relevant and help expand knowledge</w:t>
      </w:r>
      <w:r w:rsidR="00B83749" w:rsidRPr="0049237A">
        <w:rPr>
          <w:rFonts w:ascii="Times New Roman" w:hAnsi="Times New Roman" w:cs="Times New Roman"/>
          <w:sz w:val="24"/>
          <w:szCs w:val="24"/>
        </w:rPr>
        <w:t>.</w:t>
      </w:r>
      <w:r w:rsidR="00143691" w:rsidRPr="0049237A">
        <w:rPr>
          <w:rFonts w:ascii="Times New Roman" w:hAnsi="Times New Roman" w:cs="Times New Roman"/>
          <w:sz w:val="24"/>
          <w:szCs w:val="24"/>
        </w:rPr>
        <w:t xml:space="preserve"> </w:t>
      </w:r>
      <w:r w:rsidR="006575CF" w:rsidRPr="0049237A">
        <w:rPr>
          <w:rFonts w:ascii="Times New Roman" w:hAnsi="Times New Roman" w:cs="Times New Roman"/>
          <w:sz w:val="24"/>
          <w:szCs w:val="24"/>
        </w:rPr>
        <w:t xml:space="preserve">Around 60-70 percent of the articles </w:t>
      </w:r>
      <w:r w:rsidR="00F63BAB" w:rsidRPr="0049237A">
        <w:rPr>
          <w:rFonts w:ascii="Times New Roman" w:hAnsi="Times New Roman" w:cs="Times New Roman"/>
          <w:sz w:val="24"/>
          <w:szCs w:val="24"/>
        </w:rPr>
        <w:t>are written in A</w:t>
      </w:r>
      <w:r w:rsidR="007241C6" w:rsidRPr="0049237A">
        <w:rPr>
          <w:rFonts w:ascii="Times New Roman" w:hAnsi="Times New Roman" w:cs="Times New Roman"/>
          <w:sz w:val="24"/>
          <w:szCs w:val="24"/>
        </w:rPr>
        <w:t>mharic</w:t>
      </w:r>
      <w:r w:rsidR="006575CF" w:rsidRPr="0049237A">
        <w:rPr>
          <w:rFonts w:ascii="Times New Roman" w:hAnsi="Times New Roman" w:cs="Times New Roman"/>
          <w:sz w:val="24"/>
          <w:szCs w:val="24"/>
        </w:rPr>
        <w:t>, and</w:t>
      </w:r>
      <w:r w:rsidR="00CF303B" w:rsidRPr="0049237A">
        <w:rPr>
          <w:rFonts w:ascii="Times New Roman" w:hAnsi="Times New Roman" w:cs="Times New Roman"/>
          <w:sz w:val="24"/>
          <w:szCs w:val="24"/>
        </w:rPr>
        <w:t xml:space="preserve"> t</w:t>
      </w:r>
      <w:r w:rsidR="006575CF" w:rsidRPr="0049237A">
        <w:rPr>
          <w:rFonts w:ascii="Times New Roman" w:hAnsi="Times New Roman" w:cs="Times New Roman"/>
          <w:sz w:val="24"/>
          <w:szCs w:val="24"/>
        </w:rPr>
        <w:t>he remaining articles are</w:t>
      </w:r>
      <w:r w:rsidR="00013B7C" w:rsidRPr="0049237A">
        <w:rPr>
          <w:rFonts w:ascii="Times New Roman" w:hAnsi="Times New Roman" w:cs="Times New Roman"/>
          <w:sz w:val="24"/>
          <w:szCs w:val="24"/>
        </w:rPr>
        <w:t xml:space="preserve"> distribut</w:t>
      </w:r>
      <w:r w:rsidR="006575CF" w:rsidRPr="0049237A">
        <w:rPr>
          <w:rFonts w:ascii="Times New Roman" w:hAnsi="Times New Roman" w:cs="Times New Roman"/>
          <w:sz w:val="24"/>
          <w:szCs w:val="24"/>
        </w:rPr>
        <w:t xml:space="preserve">ed relatively evenly across </w:t>
      </w:r>
      <w:r w:rsidR="00013B7C" w:rsidRPr="0049237A">
        <w:rPr>
          <w:rFonts w:ascii="Times New Roman" w:hAnsi="Times New Roman" w:cs="Times New Roman"/>
          <w:sz w:val="24"/>
          <w:szCs w:val="24"/>
        </w:rPr>
        <w:t>other languages.</w:t>
      </w:r>
    </w:p>
    <w:p w14:paraId="3550119E" w14:textId="6B176F3D" w:rsidR="000A581A" w:rsidRPr="0049237A" w:rsidRDefault="00F63BAB" w:rsidP="00B53CE8">
      <w:pPr>
        <w:spacing w:after="120" w:line="240" w:lineRule="auto"/>
        <w:jc w:val="both"/>
        <w:rPr>
          <w:rFonts w:ascii="Times New Roman" w:hAnsi="Times New Roman" w:cs="Times New Roman"/>
          <w:sz w:val="24"/>
          <w:szCs w:val="24"/>
        </w:rPr>
      </w:pPr>
      <w:proofErr w:type="spellStart"/>
      <w:r w:rsidRPr="0049237A">
        <w:rPr>
          <w:rFonts w:ascii="Times New Roman" w:hAnsi="Times New Roman" w:cs="Times New Roman"/>
          <w:sz w:val="24"/>
          <w:szCs w:val="24"/>
        </w:rPr>
        <w:t>Sewasew</w:t>
      </w:r>
      <w:proofErr w:type="spellEnd"/>
      <w:r w:rsidRPr="0049237A">
        <w:rPr>
          <w:rFonts w:ascii="Times New Roman" w:hAnsi="Times New Roman" w:cs="Times New Roman"/>
          <w:sz w:val="24"/>
          <w:szCs w:val="24"/>
        </w:rPr>
        <w:t xml:space="preserve"> uses Google Analytics to keep track of user access statistics for the platform. </w:t>
      </w:r>
      <w:r w:rsidR="00B83749" w:rsidRPr="0049237A">
        <w:rPr>
          <w:rFonts w:ascii="Times New Roman" w:hAnsi="Times New Roman" w:cs="Times New Roman"/>
          <w:sz w:val="24"/>
          <w:szCs w:val="24"/>
        </w:rPr>
        <w:t xml:space="preserve">Approximately 10,000 articles </w:t>
      </w:r>
      <w:r w:rsidRPr="0049237A">
        <w:rPr>
          <w:rFonts w:ascii="Times New Roman" w:hAnsi="Times New Roman" w:cs="Times New Roman"/>
          <w:sz w:val="24"/>
          <w:szCs w:val="24"/>
        </w:rPr>
        <w:t xml:space="preserve">are </w:t>
      </w:r>
      <w:r w:rsidR="00B83749" w:rsidRPr="0049237A">
        <w:rPr>
          <w:rFonts w:ascii="Times New Roman" w:hAnsi="Times New Roman" w:cs="Times New Roman"/>
          <w:sz w:val="24"/>
          <w:szCs w:val="24"/>
        </w:rPr>
        <w:t>viewed per</w:t>
      </w:r>
      <w:r w:rsidR="00BB48D2" w:rsidRPr="0049237A">
        <w:rPr>
          <w:rFonts w:ascii="Times New Roman" w:hAnsi="Times New Roman" w:cs="Times New Roman"/>
          <w:sz w:val="24"/>
          <w:szCs w:val="24"/>
        </w:rPr>
        <w:t xml:space="preserve"> day</w:t>
      </w:r>
      <w:r w:rsidR="00D81C61" w:rsidRPr="0049237A">
        <w:rPr>
          <w:rFonts w:ascii="Times New Roman" w:hAnsi="Times New Roman" w:cs="Times New Roman"/>
          <w:sz w:val="24"/>
          <w:szCs w:val="24"/>
        </w:rPr>
        <w:t xml:space="preserve">, but </w:t>
      </w:r>
      <w:r w:rsidR="006575CF" w:rsidRPr="0049237A">
        <w:rPr>
          <w:rFonts w:ascii="Times New Roman" w:hAnsi="Times New Roman" w:cs="Times New Roman"/>
          <w:sz w:val="24"/>
          <w:szCs w:val="24"/>
        </w:rPr>
        <w:t xml:space="preserve">only </w:t>
      </w:r>
      <w:r w:rsidR="00D81C61" w:rsidRPr="0049237A">
        <w:rPr>
          <w:rFonts w:ascii="Times New Roman" w:hAnsi="Times New Roman" w:cs="Times New Roman"/>
          <w:sz w:val="24"/>
          <w:szCs w:val="24"/>
        </w:rPr>
        <w:t xml:space="preserve">around </w:t>
      </w:r>
      <w:r w:rsidR="00CF303B" w:rsidRPr="0049237A">
        <w:rPr>
          <w:rFonts w:ascii="Times New Roman" w:hAnsi="Times New Roman" w:cs="Times New Roman"/>
          <w:sz w:val="24"/>
          <w:szCs w:val="24"/>
        </w:rPr>
        <w:t xml:space="preserve">1 percent </w:t>
      </w:r>
      <w:r w:rsidR="0011265E" w:rsidRPr="0049237A">
        <w:rPr>
          <w:rFonts w:ascii="Times New Roman" w:hAnsi="Times New Roman" w:cs="Times New Roman"/>
          <w:sz w:val="24"/>
          <w:szCs w:val="24"/>
        </w:rPr>
        <w:t xml:space="preserve">of users are contributing content </w:t>
      </w:r>
      <w:r w:rsidR="00D81C61" w:rsidRPr="0049237A">
        <w:rPr>
          <w:rFonts w:ascii="Times New Roman" w:hAnsi="Times New Roman" w:cs="Times New Roman"/>
          <w:sz w:val="24"/>
          <w:szCs w:val="24"/>
        </w:rPr>
        <w:t>while 99 percent</w:t>
      </w:r>
      <w:r w:rsidR="0011265E" w:rsidRPr="0049237A">
        <w:rPr>
          <w:rFonts w:ascii="Times New Roman" w:hAnsi="Times New Roman" w:cs="Times New Roman"/>
          <w:sz w:val="24"/>
          <w:szCs w:val="24"/>
        </w:rPr>
        <w:t xml:space="preserve"> are </w:t>
      </w:r>
      <w:r w:rsidR="00D81C61" w:rsidRPr="0049237A">
        <w:rPr>
          <w:rFonts w:ascii="Times New Roman" w:hAnsi="Times New Roman" w:cs="Times New Roman"/>
          <w:sz w:val="24"/>
          <w:szCs w:val="24"/>
        </w:rPr>
        <w:t>only</w:t>
      </w:r>
      <w:r w:rsidR="0011265E" w:rsidRPr="0049237A">
        <w:rPr>
          <w:rFonts w:ascii="Times New Roman" w:hAnsi="Times New Roman" w:cs="Times New Roman"/>
          <w:sz w:val="24"/>
          <w:szCs w:val="24"/>
        </w:rPr>
        <w:t xml:space="preserve"> reading.</w:t>
      </w:r>
      <w:r w:rsidRPr="0049237A">
        <w:rPr>
          <w:rFonts w:ascii="Times New Roman" w:hAnsi="Times New Roman" w:cs="Times New Roman"/>
          <w:sz w:val="24"/>
          <w:szCs w:val="24"/>
        </w:rPr>
        <w:t xml:space="preserve"> The site has </w:t>
      </w:r>
      <w:r w:rsidR="00BB48D2" w:rsidRPr="0049237A">
        <w:rPr>
          <w:rFonts w:ascii="Times New Roman" w:hAnsi="Times New Roman" w:cs="Times New Roman"/>
          <w:sz w:val="24"/>
          <w:szCs w:val="24"/>
        </w:rPr>
        <w:t>3</w:t>
      </w:r>
      <w:r w:rsidRPr="0049237A">
        <w:rPr>
          <w:rFonts w:ascii="Times New Roman" w:hAnsi="Times New Roman" w:cs="Times New Roman"/>
          <w:sz w:val="24"/>
          <w:szCs w:val="24"/>
        </w:rPr>
        <w:t>,</w:t>
      </w:r>
      <w:r w:rsidR="00BB48D2" w:rsidRPr="0049237A">
        <w:rPr>
          <w:rFonts w:ascii="Times New Roman" w:hAnsi="Times New Roman" w:cs="Times New Roman"/>
          <w:sz w:val="24"/>
          <w:szCs w:val="24"/>
        </w:rPr>
        <w:t>000 registered users</w:t>
      </w:r>
      <w:r w:rsidR="00E422E9" w:rsidRPr="0049237A">
        <w:rPr>
          <w:rFonts w:ascii="Times New Roman" w:hAnsi="Times New Roman" w:cs="Times New Roman"/>
          <w:sz w:val="24"/>
          <w:szCs w:val="24"/>
        </w:rPr>
        <w:t xml:space="preserve">, mostly Ethiopians, </w:t>
      </w:r>
      <w:r w:rsidR="004D0F4D" w:rsidRPr="0049237A">
        <w:rPr>
          <w:rFonts w:ascii="Times New Roman" w:hAnsi="Times New Roman" w:cs="Times New Roman"/>
          <w:sz w:val="24"/>
          <w:szCs w:val="24"/>
        </w:rPr>
        <w:t xml:space="preserve">but also </w:t>
      </w:r>
      <w:r w:rsidRPr="0049237A">
        <w:rPr>
          <w:rFonts w:ascii="Times New Roman" w:hAnsi="Times New Roman" w:cs="Times New Roman"/>
          <w:sz w:val="24"/>
          <w:szCs w:val="24"/>
        </w:rPr>
        <w:t xml:space="preserve">sees a fair number of users </w:t>
      </w:r>
      <w:r w:rsidR="004D0F4D" w:rsidRPr="0049237A">
        <w:rPr>
          <w:rFonts w:ascii="Times New Roman" w:hAnsi="Times New Roman" w:cs="Times New Roman"/>
          <w:sz w:val="24"/>
          <w:szCs w:val="24"/>
        </w:rPr>
        <w:t>access</w:t>
      </w:r>
      <w:r w:rsidR="00D30BED" w:rsidRPr="0049237A">
        <w:rPr>
          <w:rFonts w:ascii="Times New Roman" w:hAnsi="Times New Roman" w:cs="Times New Roman"/>
          <w:sz w:val="24"/>
          <w:szCs w:val="24"/>
        </w:rPr>
        <w:t>ing the platform globally –</w:t>
      </w:r>
      <w:r w:rsidRPr="0049237A">
        <w:rPr>
          <w:rFonts w:ascii="Times New Roman" w:hAnsi="Times New Roman" w:cs="Times New Roman"/>
          <w:sz w:val="24"/>
          <w:szCs w:val="24"/>
        </w:rPr>
        <w:t xml:space="preserve"> from other parts of Africa and beyond.</w:t>
      </w:r>
      <w:r w:rsidR="00E61DA4" w:rsidRPr="0049237A">
        <w:rPr>
          <w:rFonts w:ascii="Times New Roman" w:hAnsi="Times New Roman" w:cs="Times New Roman"/>
          <w:sz w:val="24"/>
          <w:szCs w:val="24"/>
        </w:rPr>
        <w:t xml:space="preserve"> </w:t>
      </w:r>
      <w:r w:rsidRPr="0049237A">
        <w:rPr>
          <w:rFonts w:ascii="Times New Roman" w:hAnsi="Times New Roman" w:cs="Times New Roman"/>
          <w:sz w:val="24"/>
          <w:szCs w:val="24"/>
        </w:rPr>
        <w:t xml:space="preserve">There are currently </w:t>
      </w:r>
      <w:r w:rsidR="00B83749" w:rsidRPr="0049237A">
        <w:rPr>
          <w:rFonts w:ascii="Times New Roman" w:hAnsi="Times New Roman" w:cs="Times New Roman"/>
          <w:sz w:val="24"/>
          <w:szCs w:val="24"/>
        </w:rPr>
        <w:t>250,000</w:t>
      </w:r>
      <w:r w:rsidRPr="0049237A">
        <w:rPr>
          <w:rFonts w:ascii="Times New Roman" w:hAnsi="Times New Roman" w:cs="Times New Roman"/>
          <w:sz w:val="24"/>
          <w:szCs w:val="24"/>
        </w:rPr>
        <w:t xml:space="preserve"> followers on the </w:t>
      </w:r>
      <w:proofErr w:type="spellStart"/>
      <w:r w:rsidRPr="0049237A">
        <w:rPr>
          <w:rFonts w:ascii="Times New Roman" w:hAnsi="Times New Roman" w:cs="Times New Roman"/>
          <w:sz w:val="24"/>
          <w:szCs w:val="24"/>
        </w:rPr>
        <w:t>Sewasew</w:t>
      </w:r>
      <w:proofErr w:type="spellEnd"/>
      <w:r w:rsidRPr="0049237A">
        <w:rPr>
          <w:rFonts w:ascii="Times New Roman" w:hAnsi="Times New Roman" w:cs="Times New Roman"/>
          <w:sz w:val="24"/>
          <w:szCs w:val="24"/>
        </w:rPr>
        <w:t xml:space="preserve"> F</w:t>
      </w:r>
      <w:r w:rsidR="00B83749" w:rsidRPr="0049237A">
        <w:rPr>
          <w:rFonts w:ascii="Times New Roman" w:hAnsi="Times New Roman" w:cs="Times New Roman"/>
          <w:sz w:val="24"/>
          <w:szCs w:val="24"/>
        </w:rPr>
        <w:t>acebook page</w:t>
      </w:r>
      <w:r w:rsidRPr="0049237A">
        <w:rPr>
          <w:rFonts w:ascii="Times New Roman" w:hAnsi="Times New Roman" w:cs="Times New Roman"/>
          <w:sz w:val="24"/>
          <w:szCs w:val="24"/>
        </w:rPr>
        <w:t>,</w:t>
      </w:r>
      <w:r w:rsidR="00B83749" w:rsidRPr="0049237A">
        <w:rPr>
          <w:rFonts w:ascii="Times New Roman" w:hAnsi="Times New Roman" w:cs="Times New Roman"/>
          <w:sz w:val="24"/>
          <w:szCs w:val="24"/>
        </w:rPr>
        <w:t xml:space="preserve"> which </w:t>
      </w:r>
      <w:r w:rsidR="006575CF" w:rsidRPr="0049237A">
        <w:rPr>
          <w:rFonts w:ascii="Times New Roman" w:hAnsi="Times New Roman" w:cs="Times New Roman"/>
          <w:sz w:val="24"/>
          <w:szCs w:val="24"/>
        </w:rPr>
        <w:t xml:space="preserve">features </w:t>
      </w:r>
      <w:r w:rsidR="00B83749" w:rsidRPr="0049237A">
        <w:rPr>
          <w:rFonts w:ascii="Times New Roman" w:hAnsi="Times New Roman" w:cs="Times New Roman"/>
          <w:sz w:val="24"/>
          <w:szCs w:val="24"/>
        </w:rPr>
        <w:t>articles to drive traffic to the site.</w:t>
      </w:r>
      <w:r w:rsidR="00E61DA4" w:rsidRPr="0049237A">
        <w:rPr>
          <w:rFonts w:ascii="Times New Roman" w:hAnsi="Times New Roman" w:cs="Times New Roman"/>
          <w:sz w:val="24"/>
          <w:szCs w:val="24"/>
        </w:rPr>
        <w:t xml:space="preserve"> </w:t>
      </w:r>
      <w:r w:rsidR="00B54E6E" w:rsidRPr="0049237A">
        <w:rPr>
          <w:rFonts w:ascii="Times New Roman" w:hAnsi="Times New Roman" w:cs="Times New Roman"/>
          <w:sz w:val="24"/>
          <w:szCs w:val="24"/>
        </w:rPr>
        <w:t>Around 70-80 percent</w:t>
      </w:r>
      <w:r w:rsidR="00A603F5" w:rsidRPr="0049237A">
        <w:rPr>
          <w:rFonts w:ascii="Times New Roman" w:hAnsi="Times New Roman" w:cs="Times New Roman"/>
          <w:sz w:val="24"/>
          <w:szCs w:val="24"/>
        </w:rPr>
        <w:t xml:space="preserve"> </w:t>
      </w:r>
      <w:r w:rsidRPr="0049237A">
        <w:rPr>
          <w:rFonts w:ascii="Times New Roman" w:hAnsi="Times New Roman" w:cs="Times New Roman"/>
          <w:sz w:val="24"/>
          <w:szCs w:val="24"/>
        </w:rPr>
        <w:t xml:space="preserve">of users access the site </w:t>
      </w:r>
      <w:r w:rsidR="00A603F5" w:rsidRPr="0049237A">
        <w:rPr>
          <w:rFonts w:ascii="Times New Roman" w:hAnsi="Times New Roman" w:cs="Times New Roman"/>
          <w:sz w:val="24"/>
          <w:szCs w:val="24"/>
        </w:rPr>
        <w:t>from mobile devices</w:t>
      </w:r>
      <w:r w:rsidR="00536902" w:rsidRPr="0049237A">
        <w:rPr>
          <w:rFonts w:ascii="Times New Roman" w:hAnsi="Times New Roman" w:cs="Times New Roman"/>
          <w:sz w:val="24"/>
          <w:szCs w:val="24"/>
        </w:rPr>
        <w:t>, and the platform is designed to be mobile friendly</w:t>
      </w:r>
      <w:r w:rsidRPr="0049237A">
        <w:rPr>
          <w:rFonts w:ascii="Times New Roman" w:hAnsi="Times New Roman" w:cs="Times New Roman"/>
          <w:sz w:val="24"/>
          <w:szCs w:val="24"/>
        </w:rPr>
        <w:t>.</w:t>
      </w:r>
    </w:p>
    <w:p w14:paraId="24BAA140" w14:textId="346F0AC2" w:rsidR="00013B7C" w:rsidRPr="0049237A" w:rsidRDefault="00704C4D" w:rsidP="00B53CE8">
      <w:pPr>
        <w:spacing w:after="120" w:line="240" w:lineRule="auto"/>
        <w:jc w:val="both"/>
        <w:rPr>
          <w:rFonts w:ascii="Times New Roman" w:hAnsi="Times New Roman" w:cs="Times New Roman"/>
          <w:sz w:val="24"/>
          <w:szCs w:val="24"/>
        </w:rPr>
      </w:pPr>
      <w:proofErr w:type="spellStart"/>
      <w:r w:rsidRPr="0049237A">
        <w:rPr>
          <w:rFonts w:ascii="Times New Roman" w:hAnsi="Times New Roman" w:cs="Times New Roman"/>
          <w:sz w:val="24"/>
          <w:szCs w:val="24"/>
        </w:rPr>
        <w:t>Sewasew</w:t>
      </w:r>
      <w:proofErr w:type="spellEnd"/>
      <w:r w:rsidRPr="0049237A">
        <w:rPr>
          <w:rFonts w:ascii="Times New Roman" w:hAnsi="Times New Roman" w:cs="Times New Roman"/>
          <w:sz w:val="24"/>
          <w:szCs w:val="24"/>
        </w:rPr>
        <w:t xml:space="preserve"> is working toward</w:t>
      </w:r>
      <w:r w:rsidR="00013B7C" w:rsidRPr="0049237A">
        <w:rPr>
          <w:rFonts w:ascii="Times New Roman" w:hAnsi="Times New Roman" w:cs="Times New Roman"/>
          <w:sz w:val="24"/>
          <w:szCs w:val="24"/>
        </w:rPr>
        <w:t xml:space="preserve"> developing a monetization model to ensure </w:t>
      </w:r>
      <w:r w:rsidRPr="0049237A">
        <w:rPr>
          <w:rFonts w:ascii="Times New Roman" w:hAnsi="Times New Roman" w:cs="Times New Roman"/>
          <w:sz w:val="24"/>
          <w:szCs w:val="24"/>
        </w:rPr>
        <w:t xml:space="preserve">the </w:t>
      </w:r>
      <w:r w:rsidR="00013B7C" w:rsidRPr="0049237A">
        <w:rPr>
          <w:rFonts w:ascii="Times New Roman" w:hAnsi="Times New Roman" w:cs="Times New Roman"/>
          <w:sz w:val="24"/>
          <w:szCs w:val="24"/>
        </w:rPr>
        <w:t>project</w:t>
      </w:r>
      <w:r w:rsidRPr="0049237A">
        <w:rPr>
          <w:rFonts w:ascii="Times New Roman" w:hAnsi="Times New Roman" w:cs="Times New Roman"/>
          <w:sz w:val="24"/>
          <w:szCs w:val="24"/>
        </w:rPr>
        <w:t>’s</w:t>
      </w:r>
      <w:r w:rsidR="00013B7C" w:rsidRPr="0049237A">
        <w:rPr>
          <w:rFonts w:ascii="Times New Roman" w:hAnsi="Times New Roman" w:cs="Times New Roman"/>
          <w:sz w:val="24"/>
          <w:szCs w:val="24"/>
        </w:rPr>
        <w:t xml:space="preserve"> sustainability. Some models being considered include approaching institutions committed to specific causes to sponsor content to promote an article of their own interest. They are also considering advertising-based revenue generation models.</w:t>
      </w:r>
    </w:p>
    <w:p w14:paraId="7CFD7738" w14:textId="57E99ED9" w:rsidR="00064898" w:rsidRPr="0049237A" w:rsidRDefault="00064898" w:rsidP="00834A5D">
      <w:pPr>
        <w:pStyle w:val="Heading1"/>
        <w:rPr>
          <w:b/>
          <w:color w:val="auto"/>
        </w:rPr>
      </w:pPr>
      <w:r w:rsidRPr="0049237A">
        <w:rPr>
          <w:color w:val="auto"/>
        </w:rPr>
        <w:t>Challenges</w:t>
      </w:r>
    </w:p>
    <w:p w14:paraId="79E618E5" w14:textId="4823384C" w:rsidR="000F25C0" w:rsidRPr="0049237A" w:rsidRDefault="003F78AD" w:rsidP="00B53CE8">
      <w:pPr>
        <w:spacing w:after="120" w:line="240" w:lineRule="auto"/>
        <w:jc w:val="both"/>
        <w:rPr>
          <w:rFonts w:ascii="Times New Roman" w:hAnsi="Times New Roman" w:cs="Times New Roman"/>
          <w:sz w:val="24"/>
          <w:szCs w:val="24"/>
        </w:rPr>
      </w:pPr>
      <w:r w:rsidRPr="0049237A">
        <w:rPr>
          <w:rFonts w:ascii="Times New Roman" w:hAnsi="Times New Roman" w:cs="Times New Roman"/>
          <w:b/>
          <w:sz w:val="24"/>
          <w:szCs w:val="24"/>
        </w:rPr>
        <w:t xml:space="preserve">Lack of </w:t>
      </w:r>
      <w:r w:rsidR="00BA37F6">
        <w:rPr>
          <w:rFonts w:ascii="Times New Roman" w:hAnsi="Times New Roman" w:cs="Times New Roman"/>
          <w:b/>
          <w:sz w:val="24"/>
          <w:szCs w:val="24"/>
        </w:rPr>
        <w:t>sustained funding</w:t>
      </w:r>
      <w:r w:rsidR="004C2A82" w:rsidRPr="0049237A">
        <w:rPr>
          <w:rFonts w:ascii="Times New Roman" w:hAnsi="Times New Roman" w:cs="Times New Roman"/>
          <w:b/>
          <w:sz w:val="24"/>
          <w:szCs w:val="24"/>
        </w:rPr>
        <w:t xml:space="preserve"> – </w:t>
      </w:r>
      <w:r w:rsidR="00013B7C" w:rsidRPr="0049237A">
        <w:rPr>
          <w:rFonts w:ascii="Times New Roman" w:hAnsi="Times New Roman" w:cs="Times New Roman"/>
          <w:sz w:val="24"/>
          <w:szCs w:val="24"/>
        </w:rPr>
        <w:t>The project is currently self-funded and in search of donors. Models for generating monetized content and sustainable funding for the project are being considered and developed, but currently there are no revenue streams in operation.</w:t>
      </w:r>
    </w:p>
    <w:p w14:paraId="0B55FA69" w14:textId="647A3524" w:rsidR="000F25C0" w:rsidRPr="0049237A" w:rsidRDefault="00BA37F6" w:rsidP="00B53CE8">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Regulatory challenges</w:t>
      </w:r>
      <w:r w:rsidR="00890641">
        <w:rPr>
          <w:rFonts w:ascii="Times New Roman" w:hAnsi="Times New Roman" w:cs="Times New Roman"/>
          <w:b/>
          <w:sz w:val="24"/>
          <w:szCs w:val="24"/>
        </w:rPr>
        <w:t xml:space="preserve">: </w:t>
      </w:r>
      <w:bookmarkStart w:id="0" w:name="_GoBack"/>
      <w:bookmarkEnd w:id="0"/>
      <w:r>
        <w:rPr>
          <w:rFonts w:ascii="Times New Roman" w:hAnsi="Times New Roman" w:cs="Times New Roman"/>
          <w:b/>
          <w:sz w:val="24"/>
          <w:szCs w:val="24"/>
        </w:rPr>
        <w:t xml:space="preserve">Internet shutdowns </w:t>
      </w:r>
      <w:r w:rsidR="004C2A82" w:rsidRPr="0049237A">
        <w:rPr>
          <w:rFonts w:ascii="Times New Roman" w:hAnsi="Times New Roman" w:cs="Times New Roman"/>
          <w:b/>
          <w:sz w:val="24"/>
          <w:szCs w:val="24"/>
        </w:rPr>
        <w:t xml:space="preserve">– </w:t>
      </w:r>
      <w:r w:rsidR="0011265E" w:rsidRPr="0049237A">
        <w:rPr>
          <w:rFonts w:ascii="Times New Roman" w:hAnsi="Times New Roman" w:cs="Times New Roman"/>
          <w:sz w:val="24"/>
          <w:szCs w:val="24"/>
        </w:rPr>
        <w:t xml:space="preserve">Internet access across multiple African countries is intermittent due to </w:t>
      </w:r>
      <w:r w:rsidR="006575CF" w:rsidRPr="0049237A">
        <w:rPr>
          <w:rFonts w:ascii="Times New Roman" w:hAnsi="Times New Roman" w:cs="Times New Roman"/>
          <w:sz w:val="24"/>
          <w:szCs w:val="24"/>
        </w:rPr>
        <w:t xml:space="preserve">shutdowns as well as inadequate infrastructure. </w:t>
      </w:r>
      <w:r w:rsidR="0011265E" w:rsidRPr="0049237A">
        <w:rPr>
          <w:rFonts w:ascii="Times New Roman" w:hAnsi="Times New Roman" w:cs="Times New Roman"/>
          <w:sz w:val="24"/>
          <w:szCs w:val="24"/>
        </w:rPr>
        <w:t xml:space="preserve">The platform is on the web, so it is only useful to the extent that </w:t>
      </w:r>
      <w:r w:rsidR="00FC4EA6" w:rsidRPr="0049237A">
        <w:rPr>
          <w:rFonts w:ascii="Times New Roman" w:hAnsi="Times New Roman" w:cs="Times New Roman"/>
          <w:sz w:val="24"/>
          <w:szCs w:val="24"/>
        </w:rPr>
        <w:t>Internet</w:t>
      </w:r>
      <w:r w:rsidR="0011265E" w:rsidRPr="0049237A">
        <w:rPr>
          <w:rFonts w:ascii="Times New Roman" w:hAnsi="Times New Roman" w:cs="Times New Roman"/>
          <w:sz w:val="24"/>
          <w:szCs w:val="24"/>
        </w:rPr>
        <w:t xml:space="preserve"> acces</w:t>
      </w:r>
      <w:r w:rsidR="000F25C0" w:rsidRPr="0049237A">
        <w:rPr>
          <w:rFonts w:ascii="Times New Roman" w:hAnsi="Times New Roman" w:cs="Times New Roman"/>
          <w:sz w:val="24"/>
          <w:szCs w:val="24"/>
        </w:rPr>
        <w:t>s to it is reliable. Improving I</w:t>
      </w:r>
      <w:r w:rsidR="006575CF" w:rsidRPr="0049237A">
        <w:rPr>
          <w:rFonts w:ascii="Times New Roman" w:hAnsi="Times New Roman" w:cs="Times New Roman"/>
          <w:sz w:val="24"/>
          <w:szCs w:val="24"/>
        </w:rPr>
        <w:t xml:space="preserve">nternet access overall </w:t>
      </w:r>
      <w:r w:rsidR="0011265E" w:rsidRPr="0049237A">
        <w:rPr>
          <w:rFonts w:ascii="Times New Roman" w:hAnsi="Times New Roman" w:cs="Times New Roman"/>
          <w:sz w:val="24"/>
          <w:szCs w:val="24"/>
        </w:rPr>
        <w:t>is outside the feasible scope of the projec</w:t>
      </w:r>
      <w:r w:rsidR="006575CF" w:rsidRPr="0049237A">
        <w:rPr>
          <w:rFonts w:ascii="Times New Roman" w:hAnsi="Times New Roman" w:cs="Times New Roman"/>
          <w:sz w:val="24"/>
          <w:szCs w:val="24"/>
        </w:rPr>
        <w:t xml:space="preserve">t. </w:t>
      </w:r>
    </w:p>
    <w:p w14:paraId="7C74534D" w14:textId="529528B9" w:rsidR="000F25C0" w:rsidRPr="0049237A" w:rsidRDefault="00BA37F6" w:rsidP="00B53CE8">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Lack of affordable access </w:t>
      </w:r>
      <w:r w:rsidR="004C2A82" w:rsidRPr="0049237A">
        <w:rPr>
          <w:rFonts w:ascii="Times New Roman" w:hAnsi="Times New Roman" w:cs="Times New Roman"/>
          <w:b/>
          <w:sz w:val="24"/>
          <w:szCs w:val="24"/>
        </w:rPr>
        <w:t xml:space="preserve">– </w:t>
      </w:r>
      <w:r w:rsidR="0011265E" w:rsidRPr="0049237A">
        <w:rPr>
          <w:rFonts w:ascii="Times New Roman" w:hAnsi="Times New Roman" w:cs="Times New Roman"/>
          <w:sz w:val="24"/>
          <w:szCs w:val="24"/>
        </w:rPr>
        <w:t xml:space="preserve">Internet is not only </w:t>
      </w:r>
      <w:r w:rsidR="00FC4EA6" w:rsidRPr="0049237A">
        <w:rPr>
          <w:rFonts w:ascii="Times New Roman" w:hAnsi="Times New Roman" w:cs="Times New Roman"/>
          <w:sz w:val="24"/>
          <w:szCs w:val="24"/>
        </w:rPr>
        <w:t>unreliable</w:t>
      </w:r>
      <w:r w:rsidR="0011265E" w:rsidRPr="0049237A">
        <w:rPr>
          <w:rFonts w:ascii="Times New Roman" w:hAnsi="Times New Roman" w:cs="Times New Roman"/>
          <w:sz w:val="24"/>
          <w:szCs w:val="24"/>
        </w:rPr>
        <w:t>, but it is also very expensive where it is available. This contributes to the predominance of contributions in the official national language and from a relatively more centralized mainstream user base, rather than the geographically and linguistically diverse target users.</w:t>
      </w:r>
    </w:p>
    <w:p w14:paraId="7775B678" w14:textId="7F07678B" w:rsidR="000F25C0" w:rsidRPr="0049237A" w:rsidRDefault="00BA37F6" w:rsidP="00B53CE8">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Lack of locally relevant and local language content </w:t>
      </w:r>
      <w:r w:rsidR="004C2A82" w:rsidRPr="0049237A">
        <w:rPr>
          <w:rFonts w:ascii="Times New Roman" w:hAnsi="Times New Roman" w:cs="Times New Roman"/>
          <w:b/>
          <w:sz w:val="24"/>
          <w:szCs w:val="24"/>
        </w:rPr>
        <w:t xml:space="preserve">– </w:t>
      </w:r>
      <w:r w:rsidR="00013B7C" w:rsidRPr="0049237A">
        <w:rPr>
          <w:rFonts w:ascii="Times New Roman" w:hAnsi="Times New Roman" w:cs="Times New Roman"/>
          <w:sz w:val="24"/>
          <w:szCs w:val="24"/>
        </w:rPr>
        <w:t>There is a lack of content in other languages.</w:t>
      </w:r>
      <w:r w:rsidR="00013B7C" w:rsidRPr="0049237A">
        <w:rPr>
          <w:rFonts w:ascii="Times New Roman" w:hAnsi="Times New Roman" w:cs="Times New Roman"/>
          <w:b/>
          <w:sz w:val="24"/>
          <w:szCs w:val="24"/>
        </w:rPr>
        <w:t xml:space="preserve"> </w:t>
      </w:r>
      <w:r w:rsidR="00013B7C" w:rsidRPr="0049237A">
        <w:rPr>
          <w:rFonts w:ascii="Times New Roman" w:hAnsi="Times New Roman" w:cs="Times New Roman"/>
          <w:sz w:val="24"/>
          <w:szCs w:val="24"/>
        </w:rPr>
        <w:t xml:space="preserve">Most articles are written in the official language of Ethiopia, Amharic. But the platform is designed to host diverse local languages, and that functionality is not being </w:t>
      </w:r>
      <w:r w:rsidR="000D7FB2" w:rsidRPr="0049237A">
        <w:rPr>
          <w:rFonts w:ascii="Times New Roman" w:hAnsi="Times New Roman" w:cs="Times New Roman"/>
          <w:sz w:val="24"/>
          <w:szCs w:val="24"/>
        </w:rPr>
        <w:t>exploited</w:t>
      </w:r>
      <w:r w:rsidR="00013B7C" w:rsidRPr="0049237A">
        <w:rPr>
          <w:rFonts w:ascii="Times New Roman" w:hAnsi="Times New Roman" w:cs="Times New Roman"/>
          <w:sz w:val="24"/>
          <w:szCs w:val="24"/>
        </w:rPr>
        <w:t>. Outreach to other language speakers has been difficult, mostly because it is expensive and there is a general lack of resources for the project.</w:t>
      </w:r>
      <w:r w:rsidR="0011265E" w:rsidRPr="0049237A">
        <w:rPr>
          <w:rFonts w:ascii="Times New Roman" w:hAnsi="Times New Roman" w:cs="Times New Roman"/>
          <w:sz w:val="24"/>
          <w:szCs w:val="24"/>
        </w:rPr>
        <w:t xml:space="preserve"> Most people only read the articles on the platform, but do not themselves contribute, and it has been a challenge to motivate users to actually contribute content of their own.</w:t>
      </w:r>
    </w:p>
    <w:p w14:paraId="454FDC85" w14:textId="3F083F79" w:rsidR="00BF704E" w:rsidRPr="0049237A" w:rsidRDefault="00BF704E" w:rsidP="00B53CE8">
      <w:pPr>
        <w:pStyle w:val="Heading1"/>
        <w:rPr>
          <w:color w:val="auto"/>
        </w:rPr>
      </w:pPr>
      <w:proofErr w:type="spellStart"/>
      <w:r w:rsidRPr="0049237A">
        <w:rPr>
          <w:color w:val="auto"/>
        </w:rPr>
        <w:t>Sewasew’s</w:t>
      </w:r>
      <w:proofErr w:type="spellEnd"/>
      <w:r w:rsidRPr="0049237A">
        <w:rPr>
          <w:color w:val="auto"/>
        </w:rPr>
        <w:t xml:space="preserve"> Suggestions for Future </w:t>
      </w:r>
      <w:r w:rsidRPr="0049237A">
        <w:rPr>
          <w:rFonts w:eastAsia="MS Gothic"/>
          <w:color w:val="auto"/>
        </w:rPr>
        <w:t>Projects</w:t>
      </w:r>
    </w:p>
    <w:p w14:paraId="5B2C2597" w14:textId="4D5C62E2" w:rsidR="001D187C" w:rsidRPr="0049237A" w:rsidRDefault="00FE7159" w:rsidP="00B53CE8">
      <w:pPr>
        <w:spacing w:after="120" w:line="240" w:lineRule="auto"/>
        <w:jc w:val="both"/>
        <w:rPr>
          <w:rFonts w:ascii="Times New Roman" w:hAnsi="Times New Roman" w:cs="Times New Roman"/>
          <w:sz w:val="24"/>
          <w:szCs w:val="24"/>
        </w:rPr>
      </w:pPr>
      <w:r w:rsidRPr="0049237A">
        <w:rPr>
          <w:rFonts w:ascii="Times New Roman" w:hAnsi="Times New Roman" w:cs="Times New Roman"/>
          <w:b/>
          <w:sz w:val="24"/>
          <w:szCs w:val="24"/>
        </w:rPr>
        <w:t>Tailoring</w:t>
      </w:r>
      <w:r w:rsidR="00556950" w:rsidRPr="0049237A">
        <w:rPr>
          <w:rFonts w:ascii="Times New Roman" w:hAnsi="Times New Roman" w:cs="Times New Roman"/>
          <w:b/>
          <w:sz w:val="24"/>
          <w:szCs w:val="24"/>
        </w:rPr>
        <w:t xml:space="preserve"> platform to local ICT </w:t>
      </w:r>
      <w:r w:rsidRPr="0049237A">
        <w:rPr>
          <w:rFonts w:ascii="Times New Roman" w:hAnsi="Times New Roman" w:cs="Times New Roman"/>
          <w:b/>
          <w:sz w:val="24"/>
          <w:szCs w:val="24"/>
        </w:rPr>
        <w:t>use preferences helps to promote use</w:t>
      </w:r>
      <w:r w:rsidR="004C2A82" w:rsidRPr="0049237A">
        <w:rPr>
          <w:rFonts w:ascii="Times New Roman" w:hAnsi="Times New Roman" w:cs="Times New Roman"/>
          <w:b/>
          <w:sz w:val="24"/>
          <w:szCs w:val="24"/>
        </w:rPr>
        <w:t xml:space="preserve"> – </w:t>
      </w:r>
      <w:r w:rsidR="0011265E" w:rsidRPr="0049237A">
        <w:rPr>
          <w:rFonts w:ascii="Times New Roman" w:hAnsi="Times New Roman" w:cs="Times New Roman"/>
          <w:sz w:val="24"/>
          <w:szCs w:val="24"/>
        </w:rPr>
        <w:t>Most people in th</w:t>
      </w:r>
      <w:r w:rsidR="000D7FB2" w:rsidRPr="0049237A">
        <w:rPr>
          <w:rFonts w:ascii="Times New Roman" w:hAnsi="Times New Roman" w:cs="Times New Roman"/>
          <w:sz w:val="24"/>
          <w:szCs w:val="24"/>
        </w:rPr>
        <w:t>e target user group access the I</w:t>
      </w:r>
      <w:r w:rsidR="0011265E" w:rsidRPr="0049237A">
        <w:rPr>
          <w:rFonts w:ascii="Times New Roman" w:hAnsi="Times New Roman" w:cs="Times New Roman"/>
          <w:sz w:val="24"/>
          <w:szCs w:val="24"/>
        </w:rPr>
        <w:t xml:space="preserve">nternet via mobile devices, so the platform </w:t>
      </w:r>
      <w:r w:rsidR="000D7FB2" w:rsidRPr="0049237A">
        <w:rPr>
          <w:rFonts w:ascii="Times New Roman" w:hAnsi="Times New Roman" w:cs="Times New Roman"/>
          <w:sz w:val="24"/>
          <w:szCs w:val="24"/>
        </w:rPr>
        <w:t xml:space="preserve">greatly benefits from being </w:t>
      </w:r>
      <w:r w:rsidR="0011265E" w:rsidRPr="0049237A">
        <w:rPr>
          <w:rFonts w:ascii="Times New Roman" w:hAnsi="Times New Roman" w:cs="Times New Roman"/>
          <w:sz w:val="24"/>
          <w:szCs w:val="24"/>
        </w:rPr>
        <w:t>tailored to best serve the target user population in a mobile friendly interface.</w:t>
      </w:r>
    </w:p>
    <w:p w14:paraId="18391988" w14:textId="4C2369E4" w:rsidR="00556950" w:rsidRPr="0049237A" w:rsidRDefault="006575CF" w:rsidP="00B53CE8">
      <w:pPr>
        <w:spacing w:after="120" w:line="240" w:lineRule="auto"/>
        <w:jc w:val="both"/>
        <w:rPr>
          <w:rFonts w:ascii="Times New Roman" w:hAnsi="Times New Roman" w:cs="Times New Roman"/>
          <w:b/>
          <w:sz w:val="24"/>
          <w:szCs w:val="24"/>
        </w:rPr>
      </w:pPr>
      <w:r w:rsidRPr="0049237A">
        <w:rPr>
          <w:rFonts w:ascii="Times New Roman" w:hAnsi="Times New Roman" w:cs="Times New Roman"/>
          <w:b/>
          <w:sz w:val="24"/>
          <w:szCs w:val="24"/>
        </w:rPr>
        <w:lastRenderedPageBreak/>
        <w:t>Outreach</w:t>
      </w:r>
      <w:r w:rsidR="007D6C7F" w:rsidRPr="0049237A">
        <w:rPr>
          <w:rFonts w:ascii="Times New Roman" w:hAnsi="Times New Roman" w:cs="Times New Roman"/>
          <w:b/>
          <w:sz w:val="24"/>
          <w:szCs w:val="24"/>
        </w:rPr>
        <w:t xml:space="preserve"> to local educational and cultural institutions is key to cultivate communities</w:t>
      </w:r>
      <w:r w:rsidR="004C2A82" w:rsidRPr="0049237A">
        <w:rPr>
          <w:rFonts w:ascii="Times New Roman" w:hAnsi="Times New Roman" w:cs="Times New Roman"/>
          <w:b/>
          <w:sz w:val="24"/>
          <w:szCs w:val="24"/>
        </w:rPr>
        <w:t xml:space="preserve"> – </w:t>
      </w:r>
      <w:r w:rsidR="0011265E" w:rsidRPr="0049237A">
        <w:rPr>
          <w:rFonts w:ascii="Times New Roman" w:hAnsi="Times New Roman" w:cs="Times New Roman"/>
          <w:sz w:val="24"/>
          <w:szCs w:val="24"/>
        </w:rPr>
        <w:t xml:space="preserve">Social media is a great way to reach out to potential users, but </w:t>
      </w:r>
      <w:r w:rsidR="00366FC2" w:rsidRPr="0049237A">
        <w:rPr>
          <w:rFonts w:ascii="Times New Roman" w:hAnsi="Times New Roman" w:cs="Times New Roman"/>
          <w:sz w:val="24"/>
          <w:szCs w:val="24"/>
        </w:rPr>
        <w:t>not completely</w:t>
      </w:r>
      <w:r w:rsidR="0011265E" w:rsidRPr="0049237A">
        <w:rPr>
          <w:rFonts w:ascii="Times New Roman" w:hAnsi="Times New Roman" w:cs="Times New Roman"/>
          <w:sz w:val="24"/>
          <w:szCs w:val="24"/>
        </w:rPr>
        <w:t xml:space="preserve"> adequate. The scope of the problem is extensive and its solution may be long-</w:t>
      </w:r>
      <w:r w:rsidR="00366FC2" w:rsidRPr="0049237A">
        <w:rPr>
          <w:rFonts w:ascii="Times New Roman" w:hAnsi="Times New Roman" w:cs="Times New Roman"/>
          <w:sz w:val="24"/>
          <w:szCs w:val="24"/>
        </w:rPr>
        <w:t>term</w:t>
      </w:r>
      <w:r w:rsidR="0011265E" w:rsidRPr="0049237A">
        <w:rPr>
          <w:rFonts w:ascii="Times New Roman" w:hAnsi="Times New Roman" w:cs="Times New Roman"/>
          <w:sz w:val="24"/>
          <w:szCs w:val="24"/>
        </w:rPr>
        <w:t xml:space="preserve"> and multi-generational.</w:t>
      </w:r>
      <w:r w:rsidR="007D6C7F" w:rsidRPr="0049237A">
        <w:rPr>
          <w:rFonts w:ascii="Times New Roman" w:hAnsi="Times New Roman" w:cs="Times New Roman"/>
          <w:sz w:val="24"/>
          <w:szCs w:val="24"/>
        </w:rPr>
        <w:t xml:space="preserve"> </w:t>
      </w:r>
      <w:r w:rsidR="00366FC2" w:rsidRPr="0049237A">
        <w:rPr>
          <w:rFonts w:ascii="Times New Roman" w:hAnsi="Times New Roman" w:cs="Times New Roman"/>
          <w:sz w:val="24"/>
          <w:szCs w:val="24"/>
        </w:rPr>
        <w:t xml:space="preserve">The </w:t>
      </w:r>
      <w:proofErr w:type="spellStart"/>
      <w:r w:rsidR="007D6C7F" w:rsidRPr="0049237A">
        <w:rPr>
          <w:rFonts w:ascii="Times New Roman" w:hAnsi="Times New Roman" w:cs="Times New Roman"/>
          <w:sz w:val="24"/>
          <w:szCs w:val="24"/>
        </w:rPr>
        <w:t>Sewasew</w:t>
      </w:r>
      <w:proofErr w:type="spellEnd"/>
      <w:r w:rsidR="007D6C7F" w:rsidRPr="0049237A">
        <w:rPr>
          <w:rFonts w:ascii="Times New Roman" w:hAnsi="Times New Roman" w:cs="Times New Roman"/>
          <w:sz w:val="24"/>
          <w:szCs w:val="24"/>
        </w:rPr>
        <w:t xml:space="preserve"> team</w:t>
      </w:r>
      <w:r w:rsidR="00672D09" w:rsidRPr="0049237A">
        <w:rPr>
          <w:rFonts w:ascii="Times New Roman" w:hAnsi="Times New Roman" w:cs="Times New Roman"/>
          <w:sz w:val="24"/>
          <w:szCs w:val="24"/>
        </w:rPr>
        <w:t xml:space="preserve"> organizes regular visits to educational and cultural institutions to introduce the platform and bring awareness to local content generation.</w:t>
      </w:r>
    </w:p>
    <w:p w14:paraId="218D089A" w14:textId="6F475BCC" w:rsidR="003F78AD" w:rsidRPr="0049237A" w:rsidRDefault="003F78AD" w:rsidP="00834A5D">
      <w:pPr>
        <w:pStyle w:val="Heading1"/>
        <w:rPr>
          <w:b/>
          <w:color w:val="auto"/>
        </w:rPr>
      </w:pPr>
      <w:r w:rsidRPr="0049237A">
        <w:rPr>
          <w:color w:val="auto"/>
        </w:rPr>
        <w:t>Sources</w:t>
      </w:r>
    </w:p>
    <w:p w14:paraId="3BD8DEE4" w14:textId="1F1BAF22" w:rsidR="00B53CE8" w:rsidRPr="0049237A" w:rsidRDefault="00B53CE8" w:rsidP="00B53CE8">
      <w:pPr>
        <w:spacing w:after="0" w:line="240" w:lineRule="auto"/>
        <w:jc w:val="both"/>
        <w:rPr>
          <w:rFonts w:ascii="Times New Roman" w:eastAsia="Times New Roman" w:hAnsi="Times New Roman" w:cs="Times New Roman"/>
          <w:sz w:val="24"/>
          <w:szCs w:val="24"/>
        </w:rPr>
      </w:pPr>
      <w:r w:rsidRPr="0049237A">
        <w:rPr>
          <w:rFonts w:ascii="Times New Roman" w:eastAsia="Times New Roman" w:hAnsi="Times New Roman" w:cs="Times New Roman"/>
          <w:sz w:val="24"/>
          <w:szCs w:val="24"/>
        </w:rPr>
        <w:t>Abebe, E. (2017, November 27) Personal Interview</w:t>
      </w:r>
    </w:p>
    <w:p w14:paraId="0C389ECC" w14:textId="2DEEC3C3" w:rsidR="002E71E2" w:rsidRPr="0049237A" w:rsidRDefault="00646F3D" w:rsidP="00B53CE8">
      <w:pPr>
        <w:spacing w:after="0" w:line="240" w:lineRule="auto"/>
        <w:jc w:val="both"/>
        <w:rPr>
          <w:rFonts w:ascii="Times New Roman" w:eastAsia="Times New Roman" w:hAnsi="Times New Roman" w:cs="Times New Roman"/>
          <w:sz w:val="24"/>
          <w:szCs w:val="24"/>
        </w:rPr>
      </w:pPr>
      <w:r w:rsidRPr="0049237A">
        <w:rPr>
          <w:rFonts w:ascii="Times New Roman" w:eastAsia="Times New Roman" w:hAnsi="Times New Roman" w:cs="Times New Roman"/>
          <w:sz w:val="24"/>
          <w:szCs w:val="24"/>
        </w:rPr>
        <w:t xml:space="preserve">Project website: </w:t>
      </w:r>
      <w:r w:rsidR="002E71E2" w:rsidRPr="0049237A">
        <w:rPr>
          <w:rFonts w:ascii="Times New Roman" w:eastAsia="Times New Roman" w:hAnsi="Times New Roman" w:cs="Times New Roman"/>
          <w:sz w:val="24"/>
          <w:szCs w:val="24"/>
        </w:rPr>
        <w:t>www.sewasew.com</w:t>
      </w:r>
    </w:p>
    <w:p w14:paraId="4706B512" w14:textId="5EDC7734" w:rsidR="00C85342" w:rsidRPr="0049237A" w:rsidRDefault="0049237A" w:rsidP="00B53CE8">
      <w:pPr>
        <w:spacing w:after="0" w:line="240" w:lineRule="auto"/>
        <w:rPr>
          <w:rFonts w:ascii="Times New Roman" w:eastAsia="Times New Roman" w:hAnsi="Times New Roman" w:cs="Times New Roman"/>
          <w:sz w:val="24"/>
          <w:szCs w:val="24"/>
        </w:rPr>
      </w:pPr>
      <w:r w:rsidRPr="0049237A">
        <w:rPr>
          <w:rFonts w:ascii="Times New Roman" w:eastAsia="Times New Roman" w:hAnsi="Times New Roman" w:cs="Times New Roman"/>
          <w:sz w:val="24"/>
          <w:szCs w:val="24"/>
        </w:rPr>
        <w:t>Project video</w:t>
      </w:r>
      <w:r w:rsidR="00C85342" w:rsidRPr="0049237A">
        <w:rPr>
          <w:rFonts w:ascii="Times New Roman" w:eastAsia="Times New Roman" w:hAnsi="Times New Roman" w:cs="Times New Roman"/>
          <w:sz w:val="24"/>
          <w:szCs w:val="24"/>
        </w:rPr>
        <w:t xml:space="preserve">: </w:t>
      </w:r>
      <w:hyperlink r:id="rId9" w:tgtFrame="_blank" w:history="1">
        <w:r w:rsidR="00C85342" w:rsidRPr="0049237A">
          <w:rPr>
            <w:rStyle w:val="Hyperlink"/>
            <w:rFonts w:ascii="Times New Roman" w:eastAsia="Times New Roman" w:hAnsi="Times New Roman" w:cs="Times New Roman"/>
            <w:color w:val="auto"/>
            <w:sz w:val="24"/>
            <w:szCs w:val="24"/>
            <w:u w:val="none"/>
            <w:shd w:val="clear" w:color="auto" w:fill="FFFFFF"/>
          </w:rPr>
          <w:t>https://www.youtube.com/watch?v=PArC5HrGZhM</w:t>
        </w:r>
      </w:hyperlink>
    </w:p>
    <w:sectPr w:rsidR="00C85342" w:rsidRPr="0049237A" w:rsidSect="00834A5D">
      <w:footerReference w:type="even" r:id="rId10"/>
      <w:footerReference w:type="default" r:id="rId11"/>
      <w:headerReference w:type="first" r:id="rId12"/>
      <w:footerReference w:type="first" r:id="rId13"/>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42377" w14:textId="77777777" w:rsidR="00136FAD" w:rsidRDefault="00136FAD" w:rsidP="00D733CF">
      <w:r>
        <w:separator/>
      </w:r>
    </w:p>
  </w:endnote>
  <w:endnote w:type="continuationSeparator" w:id="0">
    <w:p w14:paraId="1DB5477F" w14:textId="77777777" w:rsidR="00136FAD" w:rsidRDefault="00136FAD"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3726548"/>
      <w:docPartObj>
        <w:docPartGallery w:val="Page Numbers (Bottom of Page)"/>
        <w:docPartUnique/>
      </w:docPartObj>
    </w:sdtPr>
    <w:sdtEndPr>
      <w:rPr>
        <w:rStyle w:val="PageNumber"/>
      </w:rPr>
    </w:sdtEndPr>
    <w:sdtContent>
      <w:p w14:paraId="4456690E" w14:textId="71E4D0E5" w:rsidR="00834A5D" w:rsidRDefault="00834A5D" w:rsidP="00B22F2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FAF922" w14:textId="77777777" w:rsidR="00834A5D" w:rsidRDefault="00834A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8885175"/>
      <w:docPartObj>
        <w:docPartGallery w:val="Page Numbers (Bottom of Page)"/>
        <w:docPartUnique/>
      </w:docPartObj>
    </w:sdtPr>
    <w:sdtEndPr>
      <w:rPr>
        <w:rStyle w:val="PageNumber"/>
        <w:rFonts w:ascii="Times New Roman" w:hAnsi="Times New Roman" w:cs="Times New Roman"/>
        <w:sz w:val="24"/>
      </w:rPr>
    </w:sdtEndPr>
    <w:sdtContent>
      <w:p w14:paraId="57E05AE4" w14:textId="07AD7932" w:rsidR="00834A5D" w:rsidRPr="00834A5D" w:rsidRDefault="00834A5D" w:rsidP="0049237A">
        <w:pPr>
          <w:pStyle w:val="Footer"/>
          <w:framePr w:wrap="none" w:vAnchor="text" w:hAnchor="margin" w:xAlign="center" w:y="1"/>
          <w:spacing w:after="0" w:line="240" w:lineRule="auto"/>
          <w:jc w:val="center"/>
          <w:rPr>
            <w:rStyle w:val="PageNumber"/>
            <w:rFonts w:ascii="Times New Roman" w:hAnsi="Times New Roman" w:cs="Times New Roman"/>
            <w:sz w:val="24"/>
          </w:rPr>
        </w:pPr>
        <w:r w:rsidRPr="00834A5D">
          <w:rPr>
            <w:rStyle w:val="PageNumber"/>
            <w:rFonts w:ascii="Times New Roman" w:hAnsi="Times New Roman" w:cs="Times New Roman"/>
            <w:sz w:val="24"/>
          </w:rPr>
          <w:fldChar w:fldCharType="begin"/>
        </w:r>
        <w:r w:rsidRPr="00834A5D">
          <w:rPr>
            <w:rStyle w:val="PageNumber"/>
            <w:rFonts w:ascii="Times New Roman" w:hAnsi="Times New Roman" w:cs="Times New Roman"/>
            <w:sz w:val="24"/>
          </w:rPr>
          <w:instrText xml:space="preserve"> PAGE </w:instrText>
        </w:r>
        <w:r w:rsidRPr="00834A5D">
          <w:rPr>
            <w:rStyle w:val="PageNumber"/>
            <w:rFonts w:ascii="Times New Roman" w:hAnsi="Times New Roman" w:cs="Times New Roman"/>
            <w:sz w:val="24"/>
          </w:rPr>
          <w:fldChar w:fldCharType="separate"/>
        </w:r>
        <w:r w:rsidRPr="00834A5D">
          <w:rPr>
            <w:rStyle w:val="PageNumber"/>
            <w:rFonts w:ascii="Times New Roman" w:hAnsi="Times New Roman" w:cs="Times New Roman"/>
            <w:noProof/>
            <w:sz w:val="24"/>
          </w:rPr>
          <w:t>2</w:t>
        </w:r>
        <w:r w:rsidRPr="00834A5D">
          <w:rPr>
            <w:rStyle w:val="PageNumber"/>
            <w:rFonts w:ascii="Times New Roman" w:hAnsi="Times New Roman" w:cs="Times New Roman"/>
            <w:sz w:val="24"/>
          </w:rPr>
          <w:fldChar w:fldCharType="end"/>
        </w:r>
      </w:p>
    </w:sdtContent>
  </w:sdt>
  <w:p w14:paraId="759E4C74" w14:textId="54271A2E" w:rsidR="000D7FB2" w:rsidRPr="00646209" w:rsidRDefault="000D7FB2" w:rsidP="0049237A">
    <w:pPr>
      <w:pStyle w:val="Footer"/>
      <w:spacing w:after="0" w:line="240" w:lineRule="auto"/>
      <w:ind w:hanging="1080"/>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55FA0" w14:textId="53539698" w:rsidR="00834A5D" w:rsidRPr="00834A5D" w:rsidRDefault="00834A5D" w:rsidP="0049237A">
    <w:pPr>
      <w:pStyle w:val="Footer"/>
      <w:spacing w:after="0" w:line="240" w:lineRule="auto"/>
      <w:jc w:val="center"/>
      <w:rPr>
        <w:rFonts w:ascii="Times New Roman" w:hAnsi="Times New Roman" w:cs="Times New Roman"/>
        <w:sz w:val="24"/>
      </w:rPr>
    </w:pPr>
    <w:r w:rsidRPr="00834A5D">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C92C5" w14:textId="77777777" w:rsidR="00136FAD" w:rsidRDefault="00136FAD" w:rsidP="00D733CF">
      <w:r>
        <w:separator/>
      </w:r>
    </w:p>
  </w:footnote>
  <w:footnote w:type="continuationSeparator" w:id="0">
    <w:p w14:paraId="33C65DAC" w14:textId="77777777" w:rsidR="00136FAD" w:rsidRDefault="00136FAD"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0BB64AF5" w:rsidR="000D7FB2" w:rsidRDefault="00834A5D" w:rsidP="00834A5D">
    <w:pPr>
      <w:pStyle w:val="Header"/>
      <w:tabs>
        <w:tab w:val="clear" w:pos="4680"/>
        <w:tab w:val="clear" w:pos="9360"/>
        <w:tab w:val="left" w:pos="6865"/>
      </w:tabs>
      <w:ind w:right="-1150" w:hanging="1170"/>
      <w:jc w:val="center"/>
    </w:pPr>
    <w:r>
      <w:rPr>
        <w:noProof/>
      </w:rPr>
      <w:drawing>
        <wp:anchor distT="0" distB="0" distL="114300" distR="114300" simplePos="0" relativeHeight="251658240" behindDoc="1" locked="0" layoutInCell="1" allowOverlap="1" wp14:anchorId="6B664E80" wp14:editId="49F7304F">
          <wp:simplePos x="0" y="0"/>
          <wp:positionH relativeFrom="column">
            <wp:posOffset>-8890</wp:posOffset>
          </wp:positionH>
          <wp:positionV relativeFrom="paragraph">
            <wp:posOffset>0</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World-Connected-Logo.png"/>
                  <pic:cNvPicPr/>
                </pic:nvPicPr>
                <pic:blipFill>
                  <a:blip r:embed="rId1"/>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4238"/>
    <w:multiLevelType w:val="hybridMultilevel"/>
    <w:tmpl w:val="4888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062D4"/>
    <w:rsid w:val="000127FF"/>
    <w:rsid w:val="0001373B"/>
    <w:rsid w:val="00013B7C"/>
    <w:rsid w:val="0001651A"/>
    <w:rsid w:val="00021183"/>
    <w:rsid w:val="0002644C"/>
    <w:rsid w:val="00031E50"/>
    <w:rsid w:val="00032226"/>
    <w:rsid w:val="00033BBC"/>
    <w:rsid w:val="00036756"/>
    <w:rsid w:val="000559C4"/>
    <w:rsid w:val="00056561"/>
    <w:rsid w:val="00063126"/>
    <w:rsid w:val="00064898"/>
    <w:rsid w:val="0006512C"/>
    <w:rsid w:val="0006710C"/>
    <w:rsid w:val="000706B0"/>
    <w:rsid w:val="0007092A"/>
    <w:rsid w:val="0008137B"/>
    <w:rsid w:val="000815B5"/>
    <w:rsid w:val="000949C8"/>
    <w:rsid w:val="000A28AD"/>
    <w:rsid w:val="000A581A"/>
    <w:rsid w:val="000A612A"/>
    <w:rsid w:val="000A6381"/>
    <w:rsid w:val="000B73F9"/>
    <w:rsid w:val="000C0E53"/>
    <w:rsid w:val="000C55AE"/>
    <w:rsid w:val="000D6F63"/>
    <w:rsid w:val="000D7FB2"/>
    <w:rsid w:val="000E7657"/>
    <w:rsid w:val="000F25C0"/>
    <w:rsid w:val="000F29C0"/>
    <w:rsid w:val="000F515E"/>
    <w:rsid w:val="00100473"/>
    <w:rsid w:val="00103A60"/>
    <w:rsid w:val="00111E59"/>
    <w:rsid w:val="0011265E"/>
    <w:rsid w:val="001141D0"/>
    <w:rsid w:val="001149DA"/>
    <w:rsid w:val="0011531C"/>
    <w:rsid w:val="00117D2D"/>
    <w:rsid w:val="00122B9B"/>
    <w:rsid w:val="0013222C"/>
    <w:rsid w:val="00135372"/>
    <w:rsid w:val="00136FAD"/>
    <w:rsid w:val="0014349A"/>
    <w:rsid w:val="00143691"/>
    <w:rsid w:val="00146CE6"/>
    <w:rsid w:val="001569B3"/>
    <w:rsid w:val="0016070C"/>
    <w:rsid w:val="00165E7B"/>
    <w:rsid w:val="0017356A"/>
    <w:rsid w:val="001764B9"/>
    <w:rsid w:val="001831FA"/>
    <w:rsid w:val="00183D67"/>
    <w:rsid w:val="0018475F"/>
    <w:rsid w:val="001847A4"/>
    <w:rsid w:val="00184929"/>
    <w:rsid w:val="0019395C"/>
    <w:rsid w:val="00196615"/>
    <w:rsid w:val="00196961"/>
    <w:rsid w:val="001A00CF"/>
    <w:rsid w:val="001A7F0F"/>
    <w:rsid w:val="001B532E"/>
    <w:rsid w:val="001C6F42"/>
    <w:rsid w:val="001C74BF"/>
    <w:rsid w:val="001D155E"/>
    <w:rsid w:val="001D187C"/>
    <w:rsid w:val="001D476E"/>
    <w:rsid w:val="001D6516"/>
    <w:rsid w:val="001E2C3C"/>
    <w:rsid w:val="001F576E"/>
    <w:rsid w:val="001F6076"/>
    <w:rsid w:val="00200872"/>
    <w:rsid w:val="002026AD"/>
    <w:rsid w:val="00213EA3"/>
    <w:rsid w:val="00214971"/>
    <w:rsid w:val="00225828"/>
    <w:rsid w:val="00226389"/>
    <w:rsid w:val="0023085B"/>
    <w:rsid w:val="00233122"/>
    <w:rsid w:val="0023596A"/>
    <w:rsid w:val="002429CF"/>
    <w:rsid w:val="002612C5"/>
    <w:rsid w:val="00263CC8"/>
    <w:rsid w:val="00273C3D"/>
    <w:rsid w:val="00283653"/>
    <w:rsid w:val="00283E42"/>
    <w:rsid w:val="00284554"/>
    <w:rsid w:val="00286CB9"/>
    <w:rsid w:val="002939C6"/>
    <w:rsid w:val="00293D98"/>
    <w:rsid w:val="002961A2"/>
    <w:rsid w:val="002A5786"/>
    <w:rsid w:val="002B55D2"/>
    <w:rsid w:val="002C0B07"/>
    <w:rsid w:val="002C3587"/>
    <w:rsid w:val="002C60F8"/>
    <w:rsid w:val="002C78A0"/>
    <w:rsid w:val="002D5221"/>
    <w:rsid w:val="002E1AAF"/>
    <w:rsid w:val="002E1BE9"/>
    <w:rsid w:val="002E4AD3"/>
    <w:rsid w:val="002E71E2"/>
    <w:rsid w:val="002F1888"/>
    <w:rsid w:val="002F3B15"/>
    <w:rsid w:val="002F796B"/>
    <w:rsid w:val="00302EDE"/>
    <w:rsid w:val="00304BA9"/>
    <w:rsid w:val="00305166"/>
    <w:rsid w:val="0031042E"/>
    <w:rsid w:val="00310508"/>
    <w:rsid w:val="00325325"/>
    <w:rsid w:val="00325562"/>
    <w:rsid w:val="00326AE6"/>
    <w:rsid w:val="00330897"/>
    <w:rsid w:val="00334747"/>
    <w:rsid w:val="00335AF0"/>
    <w:rsid w:val="00336E0D"/>
    <w:rsid w:val="00337D6F"/>
    <w:rsid w:val="00366FC2"/>
    <w:rsid w:val="00372AB8"/>
    <w:rsid w:val="0037517E"/>
    <w:rsid w:val="003779DB"/>
    <w:rsid w:val="00393E4D"/>
    <w:rsid w:val="003A0177"/>
    <w:rsid w:val="003A1019"/>
    <w:rsid w:val="003A2456"/>
    <w:rsid w:val="003A7469"/>
    <w:rsid w:val="003B687F"/>
    <w:rsid w:val="003C679D"/>
    <w:rsid w:val="003C6C06"/>
    <w:rsid w:val="003D19AD"/>
    <w:rsid w:val="003D2E87"/>
    <w:rsid w:val="003D5F84"/>
    <w:rsid w:val="003F192A"/>
    <w:rsid w:val="003F5DB0"/>
    <w:rsid w:val="003F78AD"/>
    <w:rsid w:val="00400D62"/>
    <w:rsid w:val="00421731"/>
    <w:rsid w:val="00421FD7"/>
    <w:rsid w:val="00423189"/>
    <w:rsid w:val="004429F8"/>
    <w:rsid w:val="004529A0"/>
    <w:rsid w:val="004545A8"/>
    <w:rsid w:val="00456E37"/>
    <w:rsid w:val="00456F32"/>
    <w:rsid w:val="00460B32"/>
    <w:rsid w:val="00464C84"/>
    <w:rsid w:val="00471412"/>
    <w:rsid w:val="004748AD"/>
    <w:rsid w:val="00474E14"/>
    <w:rsid w:val="00475BD0"/>
    <w:rsid w:val="0049237A"/>
    <w:rsid w:val="004A2A83"/>
    <w:rsid w:val="004A77E6"/>
    <w:rsid w:val="004A7D76"/>
    <w:rsid w:val="004B1DC5"/>
    <w:rsid w:val="004B725E"/>
    <w:rsid w:val="004C1788"/>
    <w:rsid w:val="004C2A82"/>
    <w:rsid w:val="004C4A6B"/>
    <w:rsid w:val="004D0F4D"/>
    <w:rsid w:val="004D7250"/>
    <w:rsid w:val="004E797E"/>
    <w:rsid w:val="004F48E1"/>
    <w:rsid w:val="004F4C95"/>
    <w:rsid w:val="00515373"/>
    <w:rsid w:val="0052368C"/>
    <w:rsid w:val="0052512F"/>
    <w:rsid w:val="0053150C"/>
    <w:rsid w:val="005316CD"/>
    <w:rsid w:val="00536902"/>
    <w:rsid w:val="00537AD4"/>
    <w:rsid w:val="00551F16"/>
    <w:rsid w:val="005543B3"/>
    <w:rsid w:val="00556950"/>
    <w:rsid w:val="00566496"/>
    <w:rsid w:val="0057291E"/>
    <w:rsid w:val="00582BC9"/>
    <w:rsid w:val="005872FA"/>
    <w:rsid w:val="005A1F6A"/>
    <w:rsid w:val="005A3AEF"/>
    <w:rsid w:val="005B397F"/>
    <w:rsid w:val="005C2997"/>
    <w:rsid w:val="005D11D8"/>
    <w:rsid w:val="005D3A5E"/>
    <w:rsid w:val="005D4346"/>
    <w:rsid w:val="005D530D"/>
    <w:rsid w:val="00607A2E"/>
    <w:rsid w:val="00613FBA"/>
    <w:rsid w:val="0061646D"/>
    <w:rsid w:val="00627C68"/>
    <w:rsid w:val="0063000A"/>
    <w:rsid w:val="006302C0"/>
    <w:rsid w:val="00640DA7"/>
    <w:rsid w:val="00646209"/>
    <w:rsid w:val="00646F3D"/>
    <w:rsid w:val="00647FBD"/>
    <w:rsid w:val="006541C1"/>
    <w:rsid w:val="006575CF"/>
    <w:rsid w:val="00661004"/>
    <w:rsid w:val="006664E5"/>
    <w:rsid w:val="00667515"/>
    <w:rsid w:val="00672730"/>
    <w:rsid w:val="00672D09"/>
    <w:rsid w:val="006806B4"/>
    <w:rsid w:val="00684564"/>
    <w:rsid w:val="00692C66"/>
    <w:rsid w:val="006A0E73"/>
    <w:rsid w:val="006A1D58"/>
    <w:rsid w:val="006B5121"/>
    <w:rsid w:val="006B6222"/>
    <w:rsid w:val="006C2913"/>
    <w:rsid w:val="006C5426"/>
    <w:rsid w:val="006C6023"/>
    <w:rsid w:val="006D14DB"/>
    <w:rsid w:val="006E2904"/>
    <w:rsid w:val="006E3BAB"/>
    <w:rsid w:val="006E694E"/>
    <w:rsid w:val="006F106B"/>
    <w:rsid w:val="006F3D92"/>
    <w:rsid w:val="006F5AC6"/>
    <w:rsid w:val="006F77D1"/>
    <w:rsid w:val="00700890"/>
    <w:rsid w:val="00704C4D"/>
    <w:rsid w:val="00706851"/>
    <w:rsid w:val="00710BB7"/>
    <w:rsid w:val="0071155C"/>
    <w:rsid w:val="007230D2"/>
    <w:rsid w:val="007241C6"/>
    <w:rsid w:val="007260CA"/>
    <w:rsid w:val="0073050C"/>
    <w:rsid w:val="007333E3"/>
    <w:rsid w:val="00740ABD"/>
    <w:rsid w:val="00747AE2"/>
    <w:rsid w:val="007605BD"/>
    <w:rsid w:val="007701E0"/>
    <w:rsid w:val="0077673E"/>
    <w:rsid w:val="00796E05"/>
    <w:rsid w:val="007A4AD5"/>
    <w:rsid w:val="007B3A24"/>
    <w:rsid w:val="007D6C7F"/>
    <w:rsid w:val="007F1DAE"/>
    <w:rsid w:val="0080684D"/>
    <w:rsid w:val="00812508"/>
    <w:rsid w:val="00827BD3"/>
    <w:rsid w:val="008300A2"/>
    <w:rsid w:val="0083193F"/>
    <w:rsid w:val="00832530"/>
    <w:rsid w:val="00834A5D"/>
    <w:rsid w:val="008507F7"/>
    <w:rsid w:val="0085614E"/>
    <w:rsid w:val="00861C2B"/>
    <w:rsid w:val="0086277C"/>
    <w:rsid w:val="008752B7"/>
    <w:rsid w:val="00890641"/>
    <w:rsid w:val="00891A90"/>
    <w:rsid w:val="00891D62"/>
    <w:rsid w:val="008945A6"/>
    <w:rsid w:val="008B2B48"/>
    <w:rsid w:val="008C30E1"/>
    <w:rsid w:val="008D613A"/>
    <w:rsid w:val="008D79B3"/>
    <w:rsid w:val="008E3DB0"/>
    <w:rsid w:val="008E6525"/>
    <w:rsid w:val="008F2787"/>
    <w:rsid w:val="008F3D13"/>
    <w:rsid w:val="008F452D"/>
    <w:rsid w:val="008F6A61"/>
    <w:rsid w:val="009104BD"/>
    <w:rsid w:val="00911443"/>
    <w:rsid w:val="00914C1D"/>
    <w:rsid w:val="00915BE3"/>
    <w:rsid w:val="00916B3D"/>
    <w:rsid w:val="00916D4A"/>
    <w:rsid w:val="00927A2A"/>
    <w:rsid w:val="00931A5B"/>
    <w:rsid w:val="00932238"/>
    <w:rsid w:val="00936DA2"/>
    <w:rsid w:val="00941E72"/>
    <w:rsid w:val="009526E0"/>
    <w:rsid w:val="00955352"/>
    <w:rsid w:val="009619FB"/>
    <w:rsid w:val="00963208"/>
    <w:rsid w:val="00991819"/>
    <w:rsid w:val="00994CF9"/>
    <w:rsid w:val="009A5A6E"/>
    <w:rsid w:val="009A6F2C"/>
    <w:rsid w:val="009B0FA8"/>
    <w:rsid w:val="009C0FCD"/>
    <w:rsid w:val="009C3497"/>
    <w:rsid w:val="009D3639"/>
    <w:rsid w:val="00A023B8"/>
    <w:rsid w:val="00A0495D"/>
    <w:rsid w:val="00A128EB"/>
    <w:rsid w:val="00A13AA6"/>
    <w:rsid w:val="00A23F0C"/>
    <w:rsid w:val="00A24446"/>
    <w:rsid w:val="00A35CA2"/>
    <w:rsid w:val="00A422FC"/>
    <w:rsid w:val="00A42B76"/>
    <w:rsid w:val="00A43660"/>
    <w:rsid w:val="00A436E0"/>
    <w:rsid w:val="00A43B9F"/>
    <w:rsid w:val="00A51FF9"/>
    <w:rsid w:val="00A5710E"/>
    <w:rsid w:val="00A603F5"/>
    <w:rsid w:val="00A75008"/>
    <w:rsid w:val="00A83054"/>
    <w:rsid w:val="00A90495"/>
    <w:rsid w:val="00AA7D7E"/>
    <w:rsid w:val="00AC4055"/>
    <w:rsid w:val="00AE56A5"/>
    <w:rsid w:val="00AF6BF7"/>
    <w:rsid w:val="00AF7033"/>
    <w:rsid w:val="00B102CB"/>
    <w:rsid w:val="00B117A0"/>
    <w:rsid w:val="00B13939"/>
    <w:rsid w:val="00B231F7"/>
    <w:rsid w:val="00B23899"/>
    <w:rsid w:val="00B26051"/>
    <w:rsid w:val="00B32279"/>
    <w:rsid w:val="00B433DD"/>
    <w:rsid w:val="00B44752"/>
    <w:rsid w:val="00B456A5"/>
    <w:rsid w:val="00B53BC7"/>
    <w:rsid w:val="00B53CE8"/>
    <w:rsid w:val="00B54E6E"/>
    <w:rsid w:val="00B67A60"/>
    <w:rsid w:val="00B71B8A"/>
    <w:rsid w:val="00B75963"/>
    <w:rsid w:val="00B7789D"/>
    <w:rsid w:val="00B83749"/>
    <w:rsid w:val="00B87191"/>
    <w:rsid w:val="00B941B9"/>
    <w:rsid w:val="00BA37F6"/>
    <w:rsid w:val="00BB48D2"/>
    <w:rsid w:val="00BB72F9"/>
    <w:rsid w:val="00BC126C"/>
    <w:rsid w:val="00BD315D"/>
    <w:rsid w:val="00BE3C60"/>
    <w:rsid w:val="00BF704E"/>
    <w:rsid w:val="00C03B55"/>
    <w:rsid w:val="00C05C42"/>
    <w:rsid w:val="00C0671D"/>
    <w:rsid w:val="00C20D53"/>
    <w:rsid w:val="00C456F8"/>
    <w:rsid w:val="00C50D21"/>
    <w:rsid w:val="00C52618"/>
    <w:rsid w:val="00C5470C"/>
    <w:rsid w:val="00C56681"/>
    <w:rsid w:val="00C607FB"/>
    <w:rsid w:val="00C84E7E"/>
    <w:rsid w:val="00C85342"/>
    <w:rsid w:val="00C92168"/>
    <w:rsid w:val="00C92293"/>
    <w:rsid w:val="00C96145"/>
    <w:rsid w:val="00CA1D89"/>
    <w:rsid w:val="00CA39C0"/>
    <w:rsid w:val="00CB3FD0"/>
    <w:rsid w:val="00CB480C"/>
    <w:rsid w:val="00CB5A4F"/>
    <w:rsid w:val="00CB76A3"/>
    <w:rsid w:val="00CC165F"/>
    <w:rsid w:val="00CC2416"/>
    <w:rsid w:val="00CC76A6"/>
    <w:rsid w:val="00CD1BE9"/>
    <w:rsid w:val="00CD24AB"/>
    <w:rsid w:val="00CE2193"/>
    <w:rsid w:val="00CE5E61"/>
    <w:rsid w:val="00CF303B"/>
    <w:rsid w:val="00D028A9"/>
    <w:rsid w:val="00D06B02"/>
    <w:rsid w:val="00D15B20"/>
    <w:rsid w:val="00D17138"/>
    <w:rsid w:val="00D2555B"/>
    <w:rsid w:val="00D30BED"/>
    <w:rsid w:val="00D30C5A"/>
    <w:rsid w:val="00D367DD"/>
    <w:rsid w:val="00D372F9"/>
    <w:rsid w:val="00D41524"/>
    <w:rsid w:val="00D53C90"/>
    <w:rsid w:val="00D620E7"/>
    <w:rsid w:val="00D6257E"/>
    <w:rsid w:val="00D63EB7"/>
    <w:rsid w:val="00D65B02"/>
    <w:rsid w:val="00D733CF"/>
    <w:rsid w:val="00D739B9"/>
    <w:rsid w:val="00D81C61"/>
    <w:rsid w:val="00D921A9"/>
    <w:rsid w:val="00DB7D50"/>
    <w:rsid w:val="00DC0458"/>
    <w:rsid w:val="00DD46B8"/>
    <w:rsid w:val="00DD6768"/>
    <w:rsid w:val="00DD7477"/>
    <w:rsid w:val="00DE2031"/>
    <w:rsid w:val="00DF7D73"/>
    <w:rsid w:val="00E12846"/>
    <w:rsid w:val="00E230DC"/>
    <w:rsid w:val="00E23C9F"/>
    <w:rsid w:val="00E336F4"/>
    <w:rsid w:val="00E422E9"/>
    <w:rsid w:val="00E42681"/>
    <w:rsid w:val="00E431D1"/>
    <w:rsid w:val="00E477C0"/>
    <w:rsid w:val="00E61DA4"/>
    <w:rsid w:val="00E91466"/>
    <w:rsid w:val="00E91865"/>
    <w:rsid w:val="00EA1654"/>
    <w:rsid w:val="00EA1814"/>
    <w:rsid w:val="00EA7B65"/>
    <w:rsid w:val="00EB6C22"/>
    <w:rsid w:val="00ED7051"/>
    <w:rsid w:val="00EE1E6E"/>
    <w:rsid w:val="00EF2B62"/>
    <w:rsid w:val="00EF3E28"/>
    <w:rsid w:val="00EF6902"/>
    <w:rsid w:val="00EF6A90"/>
    <w:rsid w:val="00F0733E"/>
    <w:rsid w:val="00F16F42"/>
    <w:rsid w:val="00F23AEB"/>
    <w:rsid w:val="00F36858"/>
    <w:rsid w:val="00F402E8"/>
    <w:rsid w:val="00F43C78"/>
    <w:rsid w:val="00F52DAB"/>
    <w:rsid w:val="00F5769B"/>
    <w:rsid w:val="00F6004F"/>
    <w:rsid w:val="00F606F0"/>
    <w:rsid w:val="00F63BAB"/>
    <w:rsid w:val="00F64AB1"/>
    <w:rsid w:val="00F77933"/>
    <w:rsid w:val="00F822EA"/>
    <w:rsid w:val="00F9780F"/>
    <w:rsid w:val="00FA0094"/>
    <w:rsid w:val="00FA13DD"/>
    <w:rsid w:val="00FB3153"/>
    <w:rsid w:val="00FC4EA6"/>
    <w:rsid w:val="00FC706E"/>
    <w:rsid w:val="00FC7A43"/>
    <w:rsid w:val="00FD4CA1"/>
    <w:rsid w:val="00FD5725"/>
    <w:rsid w:val="00FD6DED"/>
    <w:rsid w:val="00FE1588"/>
    <w:rsid w:val="00FE445A"/>
    <w:rsid w:val="00FE7159"/>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4F886AD6-4764-C346-A2DB-0AE73027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834A5D"/>
    <w:pPr>
      <w:keepNext/>
      <w:keepLines/>
      <w:pBdr>
        <w:bottom w:val="single" w:sz="4" w:space="1" w:color="595959" w:themeColor="text1" w:themeTint="A6"/>
      </w:pBdr>
      <w:spacing w:before="360" w:after="120" w:line="240" w:lineRule="auto"/>
      <w:ind w:left="432" w:hanging="432"/>
      <w:outlineLvl w:val="0"/>
    </w:pPr>
    <w:rPr>
      <w:rFonts w:ascii="Georgia" w:eastAsiaTheme="majorEastAsia" w:hAnsi="Georgia" w:cstheme="majorBidi"/>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834A5D"/>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3C679D"/>
    <w:rPr>
      <w:color w:val="954F72" w:themeColor="followedHyperlink"/>
      <w:u w:val="single"/>
    </w:rPr>
  </w:style>
  <w:style w:type="paragraph" w:customStyle="1" w:styleId="Normal1">
    <w:name w:val="Normal1"/>
    <w:rsid w:val="003C6C06"/>
    <w:pPr>
      <w:pBdr>
        <w:top w:val="nil"/>
        <w:left w:val="nil"/>
        <w:bottom w:val="nil"/>
        <w:right w:val="nil"/>
        <w:between w:val="nil"/>
      </w:pBdr>
      <w:spacing w:after="160" w:line="259" w:lineRule="auto"/>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8804">
      <w:bodyDiv w:val="1"/>
      <w:marLeft w:val="0"/>
      <w:marRight w:val="0"/>
      <w:marTop w:val="0"/>
      <w:marBottom w:val="0"/>
      <w:divBdr>
        <w:top w:val="none" w:sz="0" w:space="0" w:color="auto"/>
        <w:left w:val="none" w:sz="0" w:space="0" w:color="auto"/>
        <w:bottom w:val="none" w:sz="0" w:space="0" w:color="auto"/>
        <w:right w:val="none" w:sz="0" w:space="0" w:color="auto"/>
      </w:divBdr>
      <w:divsChild>
        <w:div w:id="145169571">
          <w:marLeft w:val="-225"/>
          <w:marRight w:val="-225"/>
          <w:marTop w:val="0"/>
          <w:marBottom w:val="0"/>
          <w:divBdr>
            <w:top w:val="none" w:sz="0" w:space="0" w:color="auto"/>
            <w:left w:val="none" w:sz="0" w:space="0" w:color="auto"/>
            <w:bottom w:val="none" w:sz="0" w:space="0" w:color="auto"/>
            <w:right w:val="none" w:sz="0" w:space="0" w:color="auto"/>
          </w:divBdr>
          <w:divsChild>
            <w:div w:id="544753152">
              <w:marLeft w:val="0"/>
              <w:marRight w:val="0"/>
              <w:marTop w:val="0"/>
              <w:marBottom w:val="0"/>
              <w:divBdr>
                <w:top w:val="none" w:sz="0" w:space="0" w:color="auto"/>
                <w:left w:val="none" w:sz="0" w:space="0" w:color="auto"/>
                <w:bottom w:val="none" w:sz="0" w:space="0" w:color="auto"/>
                <w:right w:val="none" w:sz="0" w:space="0" w:color="auto"/>
              </w:divBdr>
            </w:div>
          </w:divsChild>
        </w:div>
        <w:div w:id="888103249">
          <w:marLeft w:val="-225"/>
          <w:marRight w:val="-225"/>
          <w:marTop w:val="0"/>
          <w:marBottom w:val="0"/>
          <w:divBdr>
            <w:top w:val="none" w:sz="0" w:space="0" w:color="auto"/>
            <w:left w:val="none" w:sz="0" w:space="0" w:color="auto"/>
            <w:bottom w:val="none" w:sz="0" w:space="0" w:color="auto"/>
            <w:right w:val="none" w:sz="0" w:space="0" w:color="auto"/>
          </w:divBdr>
          <w:divsChild>
            <w:div w:id="9979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13451505">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1020158924">
      <w:bodyDiv w:val="1"/>
      <w:marLeft w:val="0"/>
      <w:marRight w:val="0"/>
      <w:marTop w:val="0"/>
      <w:marBottom w:val="0"/>
      <w:divBdr>
        <w:top w:val="none" w:sz="0" w:space="0" w:color="auto"/>
        <w:left w:val="none" w:sz="0" w:space="0" w:color="auto"/>
        <w:bottom w:val="none" w:sz="0" w:space="0" w:color="auto"/>
        <w:right w:val="none" w:sz="0" w:space="0" w:color="auto"/>
      </w:divBdr>
    </w:div>
    <w:div w:id="1068380960">
      <w:bodyDiv w:val="1"/>
      <w:marLeft w:val="0"/>
      <w:marRight w:val="0"/>
      <w:marTop w:val="0"/>
      <w:marBottom w:val="0"/>
      <w:divBdr>
        <w:top w:val="none" w:sz="0" w:space="0" w:color="auto"/>
        <w:left w:val="none" w:sz="0" w:space="0" w:color="auto"/>
        <w:bottom w:val="none" w:sz="0" w:space="0" w:color="auto"/>
        <w:right w:val="none" w:sz="0" w:space="0" w:color="auto"/>
      </w:divBdr>
    </w:div>
    <w:div w:id="1155611700">
      <w:bodyDiv w:val="1"/>
      <w:marLeft w:val="0"/>
      <w:marRight w:val="0"/>
      <w:marTop w:val="0"/>
      <w:marBottom w:val="0"/>
      <w:divBdr>
        <w:top w:val="none" w:sz="0" w:space="0" w:color="auto"/>
        <w:left w:val="none" w:sz="0" w:space="0" w:color="auto"/>
        <w:bottom w:val="none" w:sz="0" w:space="0" w:color="auto"/>
        <w:right w:val="none" w:sz="0" w:space="0" w:color="auto"/>
      </w:divBdr>
      <w:divsChild>
        <w:div w:id="1863132627">
          <w:marLeft w:val="-225"/>
          <w:marRight w:val="-225"/>
          <w:marTop w:val="0"/>
          <w:marBottom w:val="0"/>
          <w:divBdr>
            <w:top w:val="none" w:sz="0" w:space="0" w:color="auto"/>
            <w:left w:val="none" w:sz="0" w:space="0" w:color="auto"/>
            <w:bottom w:val="none" w:sz="0" w:space="0" w:color="auto"/>
            <w:right w:val="none" w:sz="0" w:space="0" w:color="auto"/>
          </w:divBdr>
          <w:divsChild>
            <w:div w:id="1221751182">
              <w:marLeft w:val="0"/>
              <w:marRight w:val="0"/>
              <w:marTop w:val="0"/>
              <w:marBottom w:val="0"/>
              <w:divBdr>
                <w:top w:val="none" w:sz="0" w:space="0" w:color="auto"/>
                <w:left w:val="none" w:sz="0" w:space="0" w:color="auto"/>
                <w:bottom w:val="none" w:sz="0" w:space="0" w:color="auto"/>
                <w:right w:val="none" w:sz="0" w:space="0" w:color="auto"/>
              </w:divBdr>
            </w:div>
          </w:divsChild>
        </w:div>
        <w:div w:id="770127637">
          <w:marLeft w:val="-225"/>
          <w:marRight w:val="-225"/>
          <w:marTop w:val="0"/>
          <w:marBottom w:val="0"/>
          <w:divBdr>
            <w:top w:val="none" w:sz="0" w:space="0" w:color="auto"/>
            <w:left w:val="none" w:sz="0" w:space="0" w:color="auto"/>
            <w:bottom w:val="none" w:sz="0" w:space="0" w:color="auto"/>
            <w:right w:val="none" w:sz="0" w:space="0" w:color="auto"/>
          </w:divBdr>
          <w:divsChild>
            <w:div w:id="8969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4782">
      <w:bodyDiv w:val="1"/>
      <w:marLeft w:val="0"/>
      <w:marRight w:val="0"/>
      <w:marTop w:val="0"/>
      <w:marBottom w:val="0"/>
      <w:divBdr>
        <w:top w:val="none" w:sz="0" w:space="0" w:color="auto"/>
        <w:left w:val="none" w:sz="0" w:space="0" w:color="auto"/>
        <w:bottom w:val="none" w:sz="0" w:space="0" w:color="auto"/>
        <w:right w:val="none" w:sz="0" w:space="0" w:color="auto"/>
      </w:divBdr>
    </w:div>
    <w:div w:id="1676761068">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868523894">
      <w:bodyDiv w:val="1"/>
      <w:marLeft w:val="0"/>
      <w:marRight w:val="0"/>
      <w:marTop w:val="0"/>
      <w:marBottom w:val="0"/>
      <w:divBdr>
        <w:top w:val="none" w:sz="0" w:space="0" w:color="auto"/>
        <w:left w:val="none" w:sz="0" w:space="0" w:color="auto"/>
        <w:bottom w:val="none" w:sz="0" w:space="0" w:color="auto"/>
        <w:right w:val="none" w:sz="0" w:space="0" w:color="auto"/>
      </w:divBdr>
    </w:div>
    <w:div w:id="1868830128">
      <w:bodyDiv w:val="1"/>
      <w:marLeft w:val="0"/>
      <w:marRight w:val="0"/>
      <w:marTop w:val="0"/>
      <w:marBottom w:val="0"/>
      <w:divBdr>
        <w:top w:val="none" w:sz="0" w:space="0" w:color="auto"/>
        <w:left w:val="none" w:sz="0" w:space="0" w:color="auto"/>
        <w:bottom w:val="none" w:sz="0" w:space="0" w:color="auto"/>
        <w:right w:val="none" w:sz="0" w:space="0" w:color="auto"/>
      </w:divBdr>
    </w:div>
    <w:div w:id="2098360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PArC5HrGZh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730A8-D326-8147-9499-CAFB7751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6</cp:revision>
  <cp:lastPrinted>2016-10-19T17:29:00Z</cp:lastPrinted>
  <dcterms:created xsi:type="dcterms:W3CDTF">2018-01-29T02:46:00Z</dcterms:created>
  <dcterms:modified xsi:type="dcterms:W3CDTF">2019-07-30T19:34:00Z</dcterms:modified>
</cp:coreProperties>
</file>