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85DAD" w14:textId="5BEAB9E5" w:rsidR="00762466" w:rsidRPr="00906726" w:rsidRDefault="00906726" w:rsidP="00C93C65">
      <w:pPr>
        <w:pStyle w:val="Title"/>
        <w:spacing w:after="0" w:line="240" w:lineRule="auto"/>
        <w:contextualSpacing w:val="0"/>
        <w:jc w:val="center"/>
        <w:rPr>
          <w:rFonts w:ascii="Palatino Linotype" w:eastAsia="Palatino" w:hAnsi="Palatino Linotype" w:cs="Palatino"/>
        </w:rPr>
      </w:pPr>
      <w:r w:rsidRPr="00906726">
        <w:rPr>
          <w:rFonts w:ascii="Palatino Linotype" w:eastAsia="Palatino" w:hAnsi="Palatino Linotype" w:cs="Palatino"/>
        </w:rPr>
        <w:t>FUSION PROGRAM AT SARVODAYA</w:t>
      </w:r>
    </w:p>
    <w:p w14:paraId="3CDE6640" w14:textId="77777777" w:rsidR="008322EA" w:rsidRPr="00906726" w:rsidRDefault="009F019D" w:rsidP="00486FDA">
      <w:pPr>
        <w:pStyle w:val="Title"/>
        <w:spacing w:after="120" w:line="240" w:lineRule="auto"/>
        <w:jc w:val="center"/>
        <w:rPr>
          <w:rFonts w:ascii="Calibri Light" w:hAnsi="Calibri Light" w:cs="Calibri Light"/>
          <w:sz w:val="36"/>
          <w:szCs w:val="36"/>
        </w:rPr>
      </w:pPr>
      <w:bookmarkStart w:id="0" w:name="_gjdgxs" w:colFirst="0" w:colLast="0"/>
      <w:bookmarkEnd w:id="0"/>
      <w:r w:rsidRPr="00906726">
        <w:rPr>
          <w:rFonts w:ascii="Calibri Light" w:hAnsi="Calibri Light" w:cs="Calibri Light"/>
          <w:sz w:val="36"/>
          <w:szCs w:val="36"/>
        </w:rPr>
        <w:t xml:space="preserve">PROVIDING DIGITAL LITERACY TO RURAL COMMUNITIES </w:t>
      </w:r>
    </w:p>
    <w:p w14:paraId="483FB079" w14:textId="7941DB43" w:rsidR="00082B51" w:rsidRPr="00906726" w:rsidRDefault="009F019D" w:rsidP="00486FDA">
      <w:pPr>
        <w:pStyle w:val="Title"/>
        <w:spacing w:after="120" w:line="240" w:lineRule="auto"/>
        <w:jc w:val="center"/>
        <w:rPr>
          <w:rFonts w:ascii="Calibri Light" w:hAnsi="Calibri Light" w:cs="Calibri Light"/>
          <w:sz w:val="36"/>
          <w:szCs w:val="36"/>
        </w:rPr>
      </w:pPr>
      <w:r w:rsidRPr="00906726">
        <w:rPr>
          <w:rFonts w:ascii="Calibri Light" w:hAnsi="Calibri Light" w:cs="Calibri Light"/>
          <w:sz w:val="36"/>
          <w:szCs w:val="36"/>
        </w:rPr>
        <w:t>IN SRI LANKA</w:t>
      </w:r>
    </w:p>
    <w:p w14:paraId="74FE49E8" w14:textId="14BE2078" w:rsidR="00762466" w:rsidRPr="00906726" w:rsidRDefault="008322EA" w:rsidP="00906726">
      <w:pPr>
        <w:pStyle w:val="Normal1"/>
        <w:spacing w:afterLines="120" w:after="288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67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1CD897" wp14:editId="54ADD0D3">
            <wp:extent cx="5722620" cy="3811905"/>
            <wp:effectExtent l="0" t="0" r="0" b="0"/>
            <wp:docPr id="7" name="Picture 7" descr="Macintosh HD:Users:mugehaseki:Desktop:Case studies:Case studies-Muge:Fus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ugehaseki:Desktop:Case studies:Case studies-Muge:Fusion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6726" w:rsidRPr="00906726">
        <w:rPr>
          <w:rFonts w:ascii="Times New Roman" w:hAnsi="Times New Roman" w:cs="Times New Roman"/>
          <w:i/>
          <w:sz w:val="24"/>
          <w:szCs w:val="24"/>
        </w:rPr>
        <w:t xml:space="preserve">Women part of the Fusion program. </w:t>
      </w:r>
      <w:r w:rsidR="009F019D" w:rsidRPr="00906726">
        <w:rPr>
          <w:rFonts w:ascii="Times New Roman" w:hAnsi="Times New Roman" w:cs="Times New Roman"/>
          <w:i/>
          <w:sz w:val="24"/>
          <w:szCs w:val="24"/>
        </w:rPr>
        <w:t xml:space="preserve">Photo credit: </w:t>
      </w:r>
      <w:proofErr w:type="spellStart"/>
      <w:r w:rsidR="00906726" w:rsidRPr="00906726">
        <w:rPr>
          <w:rFonts w:ascii="Times New Roman" w:hAnsi="Times New Roman" w:cs="Times New Roman"/>
          <w:i/>
          <w:sz w:val="24"/>
          <w:szCs w:val="24"/>
        </w:rPr>
        <w:t>Sarvodaya</w:t>
      </w:r>
      <w:proofErr w:type="spellEnd"/>
    </w:p>
    <w:p w14:paraId="5A663254" w14:textId="77777777" w:rsidR="00762466" w:rsidRPr="00486FDA" w:rsidRDefault="009F019D" w:rsidP="00486FDA">
      <w:pPr>
        <w:pStyle w:val="Heading1"/>
      </w:pPr>
      <w:r w:rsidRPr="00486FDA">
        <w:t xml:space="preserve">Executive Summary </w:t>
      </w:r>
    </w:p>
    <w:p w14:paraId="6575BDA4" w14:textId="105C1366" w:rsidR="00C93C65" w:rsidRDefault="00082B51" w:rsidP="00486FDA">
      <w:pPr>
        <w:pStyle w:val="Normal1"/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Fusion is a </w:t>
      </w:r>
      <w:r w:rsidR="00282CE4">
        <w:rPr>
          <w:rFonts w:ascii="Times New Roman" w:eastAsia="Times New Roman" w:hAnsi="Times New Roman" w:cs="Times New Roman"/>
          <w:color w:val="222222"/>
          <w:sz w:val="24"/>
          <w:szCs w:val="24"/>
        </w:rPr>
        <w:t>special, non</w:t>
      </w:r>
      <w:r w:rsidR="00282CE4" w:rsidRPr="00C93C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profit </w:t>
      </w:r>
      <w:r w:rsidR="009F019D" w:rsidRPr="00C93C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program of </w:t>
      </w:r>
      <w:proofErr w:type="spellStart"/>
      <w:r w:rsidR="009F019D" w:rsidRPr="00C93C65">
        <w:rPr>
          <w:rFonts w:ascii="Times New Roman" w:eastAsia="Times New Roman" w:hAnsi="Times New Roman" w:cs="Times New Roman"/>
          <w:color w:val="222222"/>
          <w:sz w:val="24"/>
          <w:szCs w:val="24"/>
        </w:rPr>
        <w:t>Sarvodaya</w:t>
      </w:r>
      <w:proofErr w:type="spellEnd"/>
      <w:r w:rsidR="009F019D" w:rsidRPr="00C93C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the largest NGO in Sri Lanka. Fusion </w:t>
      </w:r>
      <w:r w:rsidR="009067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imparts an </w:t>
      </w:r>
      <w:r w:rsidR="009F019D" w:rsidRPr="00C93C65">
        <w:rPr>
          <w:rFonts w:ascii="Times New Roman" w:eastAsia="Times New Roman" w:hAnsi="Times New Roman" w:cs="Times New Roman"/>
          <w:color w:val="222222"/>
          <w:sz w:val="24"/>
          <w:szCs w:val="24"/>
        </w:rPr>
        <w:t>education prog</w:t>
      </w:r>
      <w:r w:rsidR="00282CE4">
        <w:rPr>
          <w:rFonts w:ascii="Times New Roman" w:eastAsia="Times New Roman" w:hAnsi="Times New Roman" w:cs="Times New Roman"/>
          <w:color w:val="222222"/>
          <w:sz w:val="24"/>
          <w:szCs w:val="24"/>
        </w:rPr>
        <w:t>ram</w:t>
      </w:r>
      <w:r w:rsidR="009067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focused on information and communication technologies (ICTs)</w:t>
      </w:r>
      <w:r w:rsidR="00282CE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aimed at rural communities</w:t>
      </w:r>
      <w:r w:rsidR="009067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since 2006</w:t>
      </w:r>
      <w:r w:rsidR="00282CE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r w:rsidR="009F019D" w:rsidRPr="00C93C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Fusion </w:t>
      </w:r>
      <w:r w:rsidR="009067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uses </w:t>
      </w:r>
      <w:proofErr w:type="spellStart"/>
      <w:r w:rsidR="00906726">
        <w:rPr>
          <w:rFonts w:ascii="Times New Roman" w:eastAsia="Times New Roman" w:hAnsi="Times New Roman" w:cs="Times New Roman"/>
          <w:color w:val="222222"/>
          <w:sz w:val="24"/>
          <w:szCs w:val="24"/>
        </w:rPr>
        <w:t>telecenters</w:t>
      </w:r>
      <w:proofErr w:type="spellEnd"/>
      <w:r w:rsidR="009067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installed by </w:t>
      </w:r>
      <w:proofErr w:type="spellStart"/>
      <w:r w:rsidR="00906726">
        <w:rPr>
          <w:rFonts w:ascii="Times New Roman" w:eastAsia="Times New Roman" w:hAnsi="Times New Roman" w:cs="Times New Roman"/>
          <w:color w:val="222222"/>
          <w:sz w:val="24"/>
          <w:szCs w:val="24"/>
        </w:rPr>
        <w:t>Sarvodaya</w:t>
      </w:r>
      <w:proofErr w:type="spellEnd"/>
      <w:r w:rsidR="009067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r w:rsidR="009F019D" w:rsidRPr="00C93C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facilitates access to both entrepreneurial and educational opportunities. </w:t>
      </w:r>
      <w:r w:rsidR="00176BF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As of 2017, </w:t>
      </w:r>
      <w:r w:rsidR="00176BF5" w:rsidRPr="00C93C65">
        <w:rPr>
          <w:rFonts w:ascii="Times New Roman" w:eastAsia="Times New Roman" w:hAnsi="Times New Roman" w:cs="Times New Roman"/>
          <w:sz w:val="24"/>
          <w:szCs w:val="24"/>
        </w:rPr>
        <w:t xml:space="preserve">Fusion operates 80 </w:t>
      </w:r>
      <w:proofErr w:type="spellStart"/>
      <w:r w:rsidR="00176BF5">
        <w:rPr>
          <w:rFonts w:ascii="Times New Roman" w:eastAsia="Times New Roman" w:hAnsi="Times New Roman" w:cs="Times New Roman"/>
          <w:sz w:val="24"/>
          <w:szCs w:val="24"/>
        </w:rPr>
        <w:t>telecenter</w:t>
      </w:r>
      <w:r w:rsidR="00176BF5" w:rsidRPr="00C93C6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="00176BF5" w:rsidRPr="00C93C65">
        <w:rPr>
          <w:rFonts w:ascii="Times New Roman" w:eastAsia="Times New Roman" w:hAnsi="Times New Roman" w:cs="Times New Roman"/>
          <w:sz w:val="24"/>
          <w:szCs w:val="24"/>
        </w:rPr>
        <w:t xml:space="preserve"> across 22 of Sri Lanka’s 25 districts. </w:t>
      </w:r>
      <w:r w:rsidR="00906726">
        <w:rPr>
          <w:rFonts w:ascii="Times New Roman" w:eastAsia="Times New Roman" w:hAnsi="Times New Roman" w:cs="Times New Roman"/>
          <w:color w:val="222222"/>
          <w:sz w:val="24"/>
          <w:szCs w:val="24"/>
        </w:rPr>
        <w:t>Through a</w:t>
      </w:r>
      <w:r w:rsidR="00176BF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partnership with local</w:t>
      </w:r>
      <w:r w:rsidR="00D077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</w:t>
      </w:r>
      <w:r w:rsidR="00852E1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ommunity centers, Fusion manages to cut the travel costs of participants </w:t>
      </w:r>
      <w:r w:rsidR="00176BF5">
        <w:rPr>
          <w:rFonts w:ascii="Times New Roman" w:eastAsia="Times New Roman" w:hAnsi="Times New Roman" w:cs="Times New Roman"/>
          <w:color w:val="222222"/>
          <w:sz w:val="24"/>
          <w:szCs w:val="24"/>
        </w:rPr>
        <w:t>and attract</w:t>
      </w:r>
      <w:r w:rsidR="00852E12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="00176BF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176BF5" w:rsidRPr="00C93C65">
        <w:rPr>
          <w:rFonts w:ascii="Times New Roman" w:eastAsia="Times New Roman" w:hAnsi="Times New Roman" w:cs="Times New Roman"/>
          <w:sz w:val="24"/>
          <w:szCs w:val="24"/>
        </w:rPr>
        <w:t>a large ratio of women</w:t>
      </w:r>
      <w:r w:rsidR="00176BF5">
        <w:rPr>
          <w:rFonts w:ascii="Times New Roman" w:eastAsia="Times New Roman" w:hAnsi="Times New Roman" w:cs="Times New Roman"/>
          <w:sz w:val="24"/>
          <w:szCs w:val="24"/>
        </w:rPr>
        <w:t>.</w:t>
      </w:r>
      <w:r w:rsidR="00176BF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176BF5" w:rsidRPr="00C93C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By combining small-scale business opportunities with structured ICT educational resources and classes, Fusion </w:t>
      </w:r>
      <w:r w:rsidR="009067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sustainably supports </w:t>
      </w:r>
      <w:r w:rsidR="00176BF5" w:rsidRPr="00C93C65">
        <w:rPr>
          <w:rFonts w:ascii="Times New Roman" w:eastAsia="Times New Roman" w:hAnsi="Times New Roman" w:cs="Times New Roman"/>
          <w:color w:val="222222"/>
          <w:sz w:val="24"/>
          <w:szCs w:val="24"/>
        </w:rPr>
        <w:t>technologica</w:t>
      </w:r>
      <w:r w:rsidR="00176BF5">
        <w:rPr>
          <w:rFonts w:ascii="Times New Roman" w:eastAsia="Times New Roman" w:hAnsi="Times New Roman" w:cs="Times New Roman"/>
          <w:color w:val="222222"/>
          <w:sz w:val="24"/>
          <w:szCs w:val="24"/>
        </w:rPr>
        <w:t>l literacy in rural Sri Lanka.</w:t>
      </w:r>
    </w:p>
    <w:p w14:paraId="2C5E55A1" w14:textId="77777777" w:rsidR="00906726" w:rsidRPr="00906726" w:rsidRDefault="00906726" w:rsidP="00486FDA">
      <w:pPr>
        <w:pStyle w:val="Normal1"/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36A042B" w14:textId="3804CFAC" w:rsidR="00C93C65" w:rsidRPr="00906726" w:rsidRDefault="008322EA" w:rsidP="00486FDA">
      <w:pPr>
        <w:pStyle w:val="Normal1"/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 w:rsidRPr="00C93C65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Keywords:</w:t>
      </w:r>
      <w:r w:rsidR="004E224E" w:rsidRPr="00C93C65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 education, rural, digital literacy, Sri Lanka</w:t>
      </w:r>
      <w:r w:rsidRPr="00C93C65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 </w:t>
      </w:r>
      <w:r w:rsidR="00C93C65" w:rsidRPr="00C93C65">
        <w:rPr>
          <w:rFonts w:ascii="Georgia" w:eastAsia="Georgia" w:hAnsi="Georgia" w:cs="Georgia"/>
          <w:b/>
        </w:rPr>
        <w:br w:type="page"/>
      </w:r>
    </w:p>
    <w:p w14:paraId="46399026" w14:textId="70F934C3" w:rsidR="00762466" w:rsidRPr="00C93C65" w:rsidRDefault="009F019D" w:rsidP="00486FDA">
      <w:pPr>
        <w:pStyle w:val="Heading1"/>
        <w:rPr>
          <w:b/>
        </w:rPr>
      </w:pPr>
      <w:r w:rsidRPr="00C93C65">
        <w:lastRenderedPageBreak/>
        <w:t>Context</w:t>
      </w:r>
    </w:p>
    <w:p w14:paraId="02E87417" w14:textId="48DE7157" w:rsidR="009F5307" w:rsidRPr="00C93C65" w:rsidRDefault="009F5307" w:rsidP="00486FDA">
      <w:pPr>
        <w:pStyle w:val="Normal1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3C65">
        <w:rPr>
          <w:rFonts w:ascii="Times New Roman" w:eastAsia="Times New Roman" w:hAnsi="Times New Roman" w:cs="Times New Roman"/>
          <w:sz w:val="24"/>
          <w:szCs w:val="24"/>
        </w:rPr>
        <w:t>According to the Ministry of Finance and Planning, while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 xml:space="preserve"> Sri Lanka’s literacy rate is approximately 91 percent, the ICT lite</w:t>
      </w:r>
      <w:r w:rsidR="00946D38">
        <w:rPr>
          <w:rFonts w:ascii="Times New Roman" w:eastAsia="Times New Roman" w:hAnsi="Times New Roman" w:cs="Times New Roman"/>
          <w:sz w:val="24"/>
          <w:szCs w:val="24"/>
        </w:rPr>
        <w:t>racy rate was only 35 percent</w:t>
      </w:r>
      <w:r w:rsidRPr="00C93C65">
        <w:rPr>
          <w:rFonts w:ascii="Times New Roman" w:eastAsia="Times New Roman" w:hAnsi="Times New Roman" w:cs="Times New Roman"/>
          <w:sz w:val="24"/>
          <w:szCs w:val="24"/>
        </w:rPr>
        <w:t xml:space="preserve"> in 2012</w:t>
      </w:r>
      <w:r w:rsidR="00946D3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06726">
        <w:rPr>
          <w:rFonts w:ascii="Times New Roman" w:eastAsia="Times New Roman" w:hAnsi="Times New Roman" w:cs="Times New Roman"/>
          <w:sz w:val="24"/>
          <w:szCs w:val="24"/>
        </w:rPr>
        <w:t xml:space="preserve">Urban computer </w:t>
      </w:r>
      <w:r w:rsidR="00946D38">
        <w:rPr>
          <w:rFonts w:ascii="Times New Roman" w:eastAsia="Times New Roman" w:hAnsi="Times New Roman" w:cs="Times New Roman"/>
          <w:sz w:val="24"/>
          <w:szCs w:val="24"/>
        </w:rPr>
        <w:t>literacy was 25.1 percent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 xml:space="preserve">, while rural and estate </w:t>
      </w:r>
      <w:r w:rsidR="00451C98">
        <w:rPr>
          <w:rFonts w:ascii="Times New Roman" w:eastAsia="Times New Roman" w:hAnsi="Times New Roman" w:cs="Times New Roman"/>
          <w:sz w:val="24"/>
          <w:szCs w:val="24"/>
        </w:rPr>
        <w:t>area</w:t>
      </w:r>
      <w:r w:rsidR="00906726">
        <w:rPr>
          <w:rFonts w:ascii="Times New Roman" w:eastAsia="Times New Roman" w:hAnsi="Times New Roman" w:cs="Times New Roman"/>
          <w:sz w:val="24"/>
          <w:szCs w:val="24"/>
        </w:rPr>
        <w:t xml:space="preserve">s were only </w:t>
      </w:r>
      <w:r w:rsidR="00451C98">
        <w:rPr>
          <w:rFonts w:ascii="Times New Roman" w:eastAsia="Times New Roman" w:hAnsi="Times New Roman" w:cs="Times New Roman"/>
          <w:sz w:val="24"/>
          <w:szCs w:val="24"/>
        </w:rPr>
        <w:t>15.1 percent and 4.3 percent</w:t>
      </w:r>
      <w:r w:rsidR="00906726">
        <w:rPr>
          <w:rFonts w:ascii="Times New Roman" w:eastAsia="Times New Roman" w:hAnsi="Times New Roman" w:cs="Times New Roman"/>
          <w:sz w:val="24"/>
          <w:szCs w:val="24"/>
        </w:rPr>
        <w:t xml:space="preserve"> computer literate</w:t>
      </w:r>
      <w:r w:rsidR="00451C98">
        <w:rPr>
          <w:rFonts w:ascii="Times New Roman" w:eastAsia="Times New Roman" w:hAnsi="Times New Roman" w:cs="Times New Roman"/>
          <w:sz w:val="24"/>
          <w:szCs w:val="24"/>
        </w:rPr>
        <w:t>,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 xml:space="preserve"> resp</w:t>
      </w:r>
      <w:r w:rsidRPr="00C93C65">
        <w:rPr>
          <w:rFonts w:ascii="Times New Roman" w:eastAsia="Times New Roman" w:hAnsi="Times New Roman" w:cs="Times New Roman"/>
          <w:sz w:val="24"/>
          <w:szCs w:val="24"/>
        </w:rPr>
        <w:t xml:space="preserve">ectively. </w:t>
      </w:r>
      <w:r w:rsidR="00906726">
        <w:rPr>
          <w:rFonts w:ascii="Times New Roman" w:eastAsia="Times New Roman" w:hAnsi="Times New Roman" w:cs="Times New Roman"/>
          <w:sz w:val="24"/>
          <w:szCs w:val="24"/>
        </w:rPr>
        <w:t xml:space="preserve">Low incomes, 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 xml:space="preserve">lack of corresponding literacy programs in the schools with digital facilities, </w:t>
      </w:r>
      <w:r w:rsidR="00906726">
        <w:rPr>
          <w:rFonts w:ascii="Times New Roman" w:eastAsia="Times New Roman" w:hAnsi="Times New Roman" w:cs="Times New Roman"/>
          <w:sz w:val="24"/>
          <w:szCs w:val="24"/>
        </w:rPr>
        <w:t>software incompatible with</w:t>
      </w:r>
      <w:r w:rsidRPr="00C93C65">
        <w:rPr>
          <w:rFonts w:ascii="Times New Roman" w:eastAsia="Times New Roman" w:hAnsi="Times New Roman" w:cs="Times New Roman"/>
          <w:sz w:val="24"/>
          <w:szCs w:val="24"/>
        </w:rPr>
        <w:t xml:space="preserve"> local languages</w:t>
      </w:r>
      <w:r w:rsidR="00F07DA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93C65">
        <w:rPr>
          <w:rFonts w:ascii="Times New Roman" w:eastAsia="Times New Roman" w:hAnsi="Times New Roman" w:cs="Times New Roman"/>
          <w:sz w:val="24"/>
          <w:szCs w:val="24"/>
        </w:rPr>
        <w:t xml:space="preserve"> as well as poor ICT i</w:t>
      </w:r>
      <w:r w:rsidR="00906726">
        <w:rPr>
          <w:rFonts w:ascii="Times New Roman" w:eastAsia="Times New Roman" w:hAnsi="Times New Roman" w:cs="Times New Roman"/>
          <w:sz w:val="24"/>
          <w:szCs w:val="24"/>
        </w:rPr>
        <w:t xml:space="preserve">nfrastructure in certain areas, are all reasons for low computer literacy rates. </w:t>
      </w:r>
      <w:r w:rsidRPr="00C93C65">
        <w:rPr>
          <w:rFonts w:ascii="Times New Roman" w:eastAsia="Times New Roman" w:hAnsi="Times New Roman" w:cs="Times New Roman"/>
          <w:sz w:val="24"/>
          <w:szCs w:val="24"/>
        </w:rPr>
        <w:t>Women are especially vulnerable to these barriers</w:t>
      </w:r>
      <w:r w:rsidR="00906726">
        <w:rPr>
          <w:rFonts w:ascii="Times New Roman" w:eastAsia="Times New Roman" w:hAnsi="Times New Roman" w:cs="Times New Roman"/>
          <w:sz w:val="24"/>
          <w:szCs w:val="24"/>
        </w:rPr>
        <w:t xml:space="preserve"> due to social stigma, </w:t>
      </w:r>
      <w:r w:rsidR="00F07DA1">
        <w:rPr>
          <w:rFonts w:ascii="Times New Roman" w:eastAsia="Times New Roman" w:hAnsi="Times New Roman" w:cs="Times New Roman"/>
          <w:sz w:val="24"/>
          <w:szCs w:val="24"/>
        </w:rPr>
        <w:t>safety concern</w:t>
      </w:r>
      <w:r w:rsidR="002375CC">
        <w:rPr>
          <w:rFonts w:ascii="Times New Roman" w:eastAsia="Times New Roman" w:hAnsi="Times New Roman" w:cs="Times New Roman"/>
          <w:sz w:val="24"/>
          <w:szCs w:val="24"/>
        </w:rPr>
        <w:t>s,</w:t>
      </w:r>
      <w:r w:rsidRPr="00C93C65">
        <w:rPr>
          <w:rFonts w:ascii="Times New Roman" w:eastAsia="Times New Roman" w:hAnsi="Times New Roman" w:cs="Times New Roman"/>
          <w:sz w:val="24"/>
          <w:szCs w:val="24"/>
        </w:rPr>
        <w:t xml:space="preserve"> and poverty.</w:t>
      </w:r>
    </w:p>
    <w:p w14:paraId="0B67C14A" w14:textId="6BCB3100" w:rsidR="00906726" w:rsidRDefault="009F019D" w:rsidP="00486FDA">
      <w:pPr>
        <w:pStyle w:val="Normal1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3C65">
        <w:rPr>
          <w:rFonts w:ascii="Times New Roman" w:eastAsia="Times New Roman" w:hAnsi="Times New Roman" w:cs="Times New Roman"/>
          <w:sz w:val="24"/>
          <w:szCs w:val="24"/>
        </w:rPr>
        <w:t>Multipl</w:t>
      </w:r>
      <w:r w:rsidR="00216B5E" w:rsidRPr="00C93C65">
        <w:rPr>
          <w:rFonts w:ascii="Times New Roman" w:eastAsia="Times New Roman" w:hAnsi="Times New Roman" w:cs="Times New Roman"/>
          <w:sz w:val="24"/>
          <w:szCs w:val="24"/>
        </w:rPr>
        <w:t>e initiatives exist to improve I</w:t>
      </w:r>
      <w:r w:rsidRPr="00C93C65">
        <w:rPr>
          <w:rFonts w:ascii="Times New Roman" w:eastAsia="Times New Roman" w:hAnsi="Times New Roman" w:cs="Times New Roman"/>
          <w:sz w:val="24"/>
          <w:szCs w:val="24"/>
        </w:rPr>
        <w:t xml:space="preserve">nternet access and ICT skills for Sri Lankans. </w:t>
      </w:r>
      <w:r w:rsidR="002375CC">
        <w:rPr>
          <w:rFonts w:ascii="Times New Roman" w:eastAsia="Times New Roman" w:hAnsi="Times New Roman" w:cs="Times New Roman"/>
          <w:sz w:val="24"/>
          <w:szCs w:val="24"/>
        </w:rPr>
        <w:t xml:space="preserve">At least </w:t>
      </w:r>
      <w:r w:rsidRPr="00C93C65">
        <w:rPr>
          <w:rFonts w:ascii="Times New Roman" w:eastAsia="Times New Roman" w:hAnsi="Times New Roman" w:cs="Times New Roman"/>
          <w:sz w:val="24"/>
          <w:szCs w:val="24"/>
        </w:rPr>
        <w:t xml:space="preserve">4,500 schools have been provided with ICT infrastructure, </w:t>
      </w:r>
      <w:r w:rsidR="002375CC">
        <w:rPr>
          <w:rFonts w:ascii="Times New Roman" w:eastAsia="Times New Roman" w:hAnsi="Times New Roman" w:cs="Times New Roman"/>
          <w:sz w:val="24"/>
          <w:szCs w:val="24"/>
        </w:rPr>
        <w:t>where</w:t>
      </w:r>
      <w:r w:rsidRPr="00C93C65">
        <w:rPr>
          <w:rFonts w:ascii="Times New Roman" w:eastAsia="Times New Roman" w:hAnsi="Times New Roman" w:cs="Times New Roman"/>
          <w:sz w:val="24"/>
          <w:szCs w:val="24"/>
        </w:rPr>
        <w:t xml:space="preserve"> 22,500 teachers </w:t>
      </w:r>
      <w:r w:rsidR="00216B5E" w:rsidRPr="00C93C65">
        <w:rPr>
          <w:rFonts w:ascii="Times New Roman" w:eastAsia="Times New Roman" w:hAnsi="Times New Roman" w:cs="Times New Roman"/>
          <w:sz w:val="24"/>
          <w:szCs w:val="24"/>
        </w:rPr>
        <w:t xml:space="preserve">were </w:t>
      </w:r>
      <w:r w:rsidRPr="00C93C65">
        <w:rPr>
          <w:rFonts w:ascii="Times New Roman" w:eastAsia="Times New Roman" w:hAnsi="Times New Roman" w:cs="Times New Roman"/>
          <w:sz w:val="24"/>
          <w:szCs w:val="24"/>
        </w:rPr>
        <w:t xml:space="preserve">trained for student-centered ICT learning since 2006. The </w:t>
      </w:r>
      <w:r w:rsidR="002375CC">
        <w:rPr>
          <w:rFonts w:ascii="Times New Roman" w:eastAsia="Times New Roman" w:hAnsi="Times New Roman" w:cs="Times New Roman"/>
          <w:sz w:val="24"/>
          <w:szCs w:val="24"/>
        </w:rPr>
        <w:t xml:space="preserve">Information and </w:t>
      </w:r>
      <w:r w:rsidR="002375CC" w:rsidRPr="002375CC">
        <w:rPr>
          <w:rFonts w:ascii="Times New Roman" w:eastAsia="Times New Roman" w:hAnsi="Times New Roman" w:cs="Times New Roman"/>
          <w:sz w:val="24"/>
          <w:szCs w:val="24"/>
        </w:rPr>
        <w:t>Communication Technology Agency</w:t>
      </w:r>
      <w:r w:rsidR="002375CC">
        <w:rPr>
          <w:rFonts w:ascii="Times New Roman" w:eastAsia="Times New Roman" w:hAnsi="Times New Roman" w:cs="Times New Roman"/>
          <w:sz w:val="24"/>
          <w:szCs w:val="24"/>
        </w:rPr>
        <w:t xml:space="preserve"> of Sri Lanka</w:t>
      </w:r>
      <w:r w:rsidR="002375CC" w:rsidRPr="002375CC">
        <w:rPr>
          <w:rFonts w:ascii="Times New Roman" w:eastAsia="Times New Roman" w:hAnsi="Times New Roman" w:cs="Times New Roman"/>
          <w:sz w:val="24"/>
          <w:szCs w:val="24"/>
        </w:rPr>
        <w:t xml:space="preserve"> (ICTA)</w:t>
      </w:r>
      <w:r w:rsidR="002375CC">
        <w:rPr>
          <w:rFonts w:ascii="Times New Roman" w:eastAsia="Times New Roman" w:hAnsi="Times New Roman" w:cs="Times New Roman"/>
          <w:sz w:val="24"/>
          <w:szCs w:val="24"/>
        </w:rPr>
        <w:t xml:space="preserve"> implemented the</w:t>
      </w:r>
      <w:r w:rsidRPr="00C93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C65">
        <w:rPr>
          <w:rFonts w:ascii="Times New Roman" w:eastAsia="Times New Roman" w:hAnsi="Times New Roman" w:cs="Times New Roman"/>
          <w:sz w:val="24"/>
          <w:szCs w:val="24"/>
        </w:rPr>
        <w:t>Nenasala</w:t>
      </w:r>
      <w:proofErr w:type="spellEnd"/>
      <w:r w:rsidRPr="00C93C65">
        <w:rPr>
          <w:rFonts w:ascii="Times New Roman" w:eastAsia="Times New Roman" w:hAnsi="Times New Roman" w:cs="Times New Roman"/>
          <w:sz w:val="24"/>
          <w:szCs w:val="24"/>
        </w:rPr>
        <w:t xml:space="preserve"> project to establish knowledge centers in all parts of the country and provide ICT-based services to the people, especially those in rural areas. </w:t>
      </w:r>
    </w:p>
    <w:p w14:paraId="6D23BCB7" w14:textId="77777777" w:rsidR="00906726" w:rsidRDefault="00906726" w:rsidP="00486FDA">
      <w:pPr>
        <w:pStyle w:val="Normal1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6Colorful2"/>
        <w:tblW w:w="5000" w:type="pct"/>
        <w:tblLayout w:type="fixed"/>
        <w:tblCellMar>
          <w:top w:w="101" w:type="dxa"/>
          <w:left w:w="0" w:type="dxa"/>
          <w:bottom w:w="101" w:type="dxa"/>
          <w:right w:w="0" w:type="dxa"/>
        </w:tblCellMar>
        <w:tblLook w:val="04A0" w:firstRow="1" w:lastRow="0" w:firstColumn="1" w:lastColumn="0" w:noHBand="0" w:noVBand="1"/>
      </w:tblPr>
      <w:tblGrid>
        <w:gridCol w:w="2787"/>
        <w:gridCol w:w="1746"/>
        <w:gridCol w:w="2598"/>
        <w:gridCol w:w="1879"/>
      </w:tblGrid>
      <w:tr w:rsidR="008B3857" w:rsidRPr="00566598" w14:paraId="7D1A146D" w14:textId="77777777" w:rsidTr="00906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auto"/>
            <w:vAlign w:val="center"/>
          </w:tcPr>
          <w:p w14:paraId="63277E03" w14:textId="6D153B20" w:rsidR="008B3857" w:rsidRPr="00566598" w:rsidRDefault="008B3857" w:rsidP="00486FD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66598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Sri Lanka</w:t>
            </w:r>
          </w:p>
        </w:tc>
      </w:tr>
      <w:tr w:rsidR="008B3857" w:rsidRPr="00566598" w14:paraId="32920C93" w14:textId="77777777" w:rsidTr="0048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shd w:val="clear" w:color="auto" w:fill="auto"/>
            <w:vAlign w:val="center"/>
          </w:tcPr>
          <w:p w14:paraId="6C8E838B" w14:textId="1072B924" w:rsidR="008B3857" w:rsidRPr="00566598" w:rsidRDefault="008B3857" w:rsidP="00486FDA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US"/>
              </w:rPr>
            </w:pPr>
            <w:r w:rsidRPr="00566598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Population</w:t>
            </w:r>
          </w:p>
          <w:p w14:paraId="325965B5" w14:textId="77777777" w:rsidR="008B3857" w:rsidRPr="00566598" w:rsidRDefault="008B3857" w:rsidP="00486FD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66598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(UN, 2015)</w:t>
            </w:r>
          </w:p>
        </w:tc>
        <w:tc>
          <w:tcPr>
            <w:tcW w:w="969" w:type="pct"/>
            <w:shd w:val="clear" w:color="auto" w:fill="auto"/>
            <w:vAlign w:val="center"/>
          </w:tcPr>
          <w:p w14:paraId="2A9F8E1F" w14:textId="174CF90E" w:rsidR="008B3857" w:rsidRPr="00566598" w:rsidRDefault="00566598" w:rsidP="0048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66598">
              <w:rPr>
                <w:rFonts w:ascii="Times New Roman" w:hAnsi="Times New Roman" w:cs="Times New Roman"/>
                <w:sz w:val="24"/>
                <w:szCs w:val="24"/>
              </w:rPr>
              <w:t>21,611,842</w:t>
            </w:r>
          </w:p>
        </w:tc>
        <w:tc>
          <w:tcPr>
            <w:tcW w:w="1442" w:type="pct"/>
            <w:shd w:val="clear" w:color="auto" w:fill="auto"/>
            <w:vAlign w:val="center"/>
          </w:tcPr>
          <w:p w14:paraId="461C0C09" w14:textId="1C355546" w:rsidR="008B3857" w:rsidRPr="00566598" w:rsidRDefault="008B3857" w:rsidP="0048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56659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Fixed broadband subscriptions (%)</w:t>
            </w:r>
          </w:p>
          <w:p w14:paraId="3D0687C4" w14:textId="77777777" w:rsidR="008B3857" w:rsidRPr="00566598" w:rsidRDefault="008B3857" w:rsidP="0048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56659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(ITU, 2016)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3E934385" w14:textId="6FE3DCAB" w:rsidR="008B3857" w:rsidRPr="00566598" w:rsidRDefault="00566598" w:rsidP="0048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66598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4.10</w:t>
            </w:r>
          </w:p>
        </w:tc>
      </w:tr>
      <w:tr w:rsidR="008B3857" w:rsidRPr="00566598" w14:paraId="5C5A9A42" w14:textId="77777777" w:rsidTr="00486FD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shd w:val="clear" w:color="auto" w:fill="auto"/>
            <w:vAlign w:val="center"/>
          </w:tcPr>
          <w:p w14:paraId="2E59551E" w14:textId="77777777" w:rsidR="00486FDA" w:rsidRDefault="008B3857" w:rsidP="00486FD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665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Population density </w:t>
            </w:r>
          </w:p>
          <w:p w14:paraId="27F93347" w14:textId="4D9027F2" w:rsidR="008B3857" w:rsidRPr="00566598" w:rsidRDefault="008B3857" w:rsidP="00486FD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665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(people per sq.km)</w:t>
            </w:r>
          </w:p>
          <w:p w14:paraId="1E30F666" w14:textId="77777777" w:rsidR="008B3857" w:rsidRPr="00566598" w:rsidRDefault="008B3857" w:rsidP="00486FD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665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(UN, 2015)</w:t>
            </w:r>
          </w:p>
        </w:tc>
        <w:tc>
          <w:tcPr>
            <w:tcW w:w="969" w:type="pct"/>
            <w:shd w:val="clear" w:color="auto" w:fill="auto"/>
            <w:vAlign w:val="center"/>
          </w:tcPr>
          <w:p w14:paraId="57696518" w14:textId="43A4CA24" w:rsidR="008B3857" w:rsidRPr="00566598" w:rsidRDefault="00566598" w:rsidP="0048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66598">
              <w:rPr>
                <w:rFonts w:ascii="Times New Roman" w:hAnsi="Times New Roman" w:cs="Times New Roman"/>
                <w:sz w:val="24"/>
                <w:szCs w:val="24"/>
              </w:rPr>
              <w:t>329.4</w:t>
            </w:r>
          </w:p>
        </w:tc>
        <w:tc>
          <w:tcPr>
            <w:tcW w:w="1442" w:type="pct"/>
            <w:shd w:val="clear" w:color="auto" w:fill="auto"/>
            <w:vAlign w:val="center"/>
          </w:tcPr>
          <w:p w14:paraId="015832D9" w14:textId="451524F0" w:rsidR="008B3857" w:rsidRPr="00566598" w:rsidRDefault="008B3857" w:rsidP="0048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56659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Mobile cellular subscriptions (%)</w:t>
            </w:r>
          </w:p>
          <w:p w14:paraId="2FA35C3D" w14:textId="77777777" w:rsidR="008B3857" w:rsidRPr="00566598" w:rsidRDefault="008B3857" w:rsidP="0048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56659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(ITU, 2016)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29166CD9" w14:textId="6C96A670" w:rsidR="008B3857" w:rsidRPr="00566598" w:rsidRDefault="00566598" w:rsidP="0048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66598">
              <w:rPr>
                <w:rFonts w:ascii="Times New Roman" w:hAnsi="Times New Roman" w:cs="Times New Roman"/>
                <w:sz w:val="24"/>
                <w:szCs w:val="24"/>
              </w:rPr>
              <w:t>118.49</w:t>
            </w:r>
          </w:p>
        </w:tc>
      </w:tr>
      <w:tr w:rsidR="008B3857" w:rsidRPr="00566598" w14:paraId="0C76DBE5" w14:textId="77777777" w:rsidTr="0048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shd w:val="clear" w:color="auto" w:fill="auto"/>
            <w:vAlign w:val="center"/>
          </w:tcPr>
          <w:p w14:paraId="1ADCBADF" w14:textId="77777777" w:rsidR="008B3857" w:rsidRPr="00566598" w:rsidRDefault="008B3857" w:rsidP="00486F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665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Median household income</w:t>
            </w:r>
          </w:p>
          <w:p w14:paraId="20F9B390" w14:textId="77777777" w:rsidR="008B3857" w:rsidRPr="00566598" w:rsidRDefault="008B3857" w:rsidP="00486FD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665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(Gallup, 2006-2012)</w:t>
            </w:r>
          </w:p>
        </w:tc>
        <w:tc>
          <w:tcPr>
            <w:tcW w:w="969" w:type="pct"/>
            <w:shd w:val="clear" w:color="auto" w:fill="auto"/>
            <w:vAlign w:val="center"/>
          </w:tcPr>
          <w:p w14:paraId="266A57C8" w14:textId="3CD12B7E" w:rsidR="008B3857" w:rsidRPr="00566598" w:rsidRDefault="00906726" w:rsidP="0048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US$ </w:t>
            </w:r>
            <w:r w:rsidR="00566598" w:rsidRPr="005665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66598" w:rsidRPr="00566598">
              <w:rPr>
                <w:rFonts w:ascii="Times New Roman" w:hAnsi="Times New Roman" w:cs="Times New Roman"/>
                <w:sz w:val="24"/>
                <w:szCs w:val="24"/>
              </w:rPr>
              <w:t>242</w:t>
            </w:r>
          </w:p>
        </w:tc>
        <w:tc>
          <w:tcPr>
            <w:tcW w:w="1442" w:type="pct"/>
            <w:shd w:val="clear" w:color="auto" w:fill="auto"/>
            <w:vAlign w:val="center"/>
          </w:tcPr>
          <w:p w14:paraId="58B65D89" w14:textId="5736E21A" w:rsidR="008B3857" w:rsidRPr="00566598" w:rsidRDefault="008B3857" w:rsidP="0048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598">
              <w:rPr>
                <w:rFonts w:ascii="Times New Roman" w:hAnsi="Times New Roman" w:cs="Times New Roman"/>
                <w:b/>
                <w:sz w:val="24"/>
                <w:szCs w:val="24"/>
              </w:rPr>
              <w:t>Individuals using the Internet (%)</w:t>
            </w:r>
          </w:p>
          <w:p w14:paraId="672F2E5A" w14:textId="77777777" w:rsidR="008B3857" w:rsidRPr="00566598" w:rsidRDefault="008B3857" w:rsidP="0048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566598">
              <w:rPr>
                <w:rFonts w:ascii="Times New Roman" w:hAnsi="Times New Roman" w:cs="Times New Roman"/>
                <w:b/>
                <w:sz w:val="24"/>
                <w:szCs w:val="24"/>
              </w:rPr>
              <w:t>(ITU, 2016)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18122DE1" w14:textId="6A7C0B6C" w:rsidR="008B3857" w:rsidRPr="00566598" w:rsidRDefault="00566598" w:rsidP="0048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66598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32.1</w:t>
            </w:r>
          </w:p>
        </w:tc>
      </w:tr>
      <w:tr w:rsidR="008B3857" w:rsidRPr="00566598" w14:paraId="1509126E" w14:textId="77777777" w:rsidTr="00486FD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shd w:val="clear" w:color="auto" w:fill="auto"/>
            <w:vAlign w:val="center"/>
          </w:tcPr>
          <w:p w14:paraId="4533502F" w14:textId="77777777" w:rsidR="00486FDA" w:rsidRDefault="008B3857" w:rsidP="00486F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98">
              <w:rPr>
                <w:rFonts w:ascii="Times New Roman" w:hAnsi="Times New Roman" w:cs="Times New Roman"/>
                <w:sz w:val="24"/>
                <w:szCs w:val="24"/>
              </w:rPr>
              <w:t xml:space="preserve">Education </w:t>
            </w:r>
          </w:p>
          <w:p w14:paraId="46DE9AC9" w14:textId="040EC1F4" w:rsidR="008B3857" w:rsidRPr="00566598" w:rsidRDefault="008B3857" w:rsidP="00486F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98">
              <w:rPr>
                <w:rFonts w:ascii="Times New Roman" w:hAnsi="Times New Roman" w:cs="Times New Roman"/>
                <w:sz w:val="24"/>
                <w:szCs w:val="24"/>
              </w:rPr>
              <w:t>(Mean years of schooling) (UNDP, 2013)</w:t>
            </w:r>
          </w:p>
        </w:tc>
        <w:tc>
          <w:tcPr>
            <w:tcW w:w="969" w:type="pct"/>
            <w:shd w:val="clear" w:color="auto" w:fill="auto"/>
            <w:vAlign w:val="center"/>
          </w:tcPr>
          <w:p w14:paraId="64E4EC81" w14:textId="0F441FCA" w:rsidR="008B3857" w:rsidRPr="00566598" w:rsidRDefault="008B3857" w:rsidP="0048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598">
              <w:rPr>
                <w:rFonts w:ascii="Times New Roman" w:hAnsi="Times New Roman" w:cs="Times New Roman"/>
                <w:sz w:val="24"/>
                <w:szCs w:val="24"/>
              </w:rPr>
              <w:t xml:space="preserve">Male: </w:t>
            </w:r>
            <w:r w:rsidR="00566598" w:rsidRPr="00566598">
              <w:rPr>
                <w:rFonts w:ascii="Times New Roman" w:hAnsi="Times New Roman" w:cs="Times New Roman"/>
                <w:sz w:val="24"/>
                <w:szCs w:val="24"/>
              </w:rPr>
              <w:t>9.4</w:t>
            </w:r>
          </w:p>
          <w:p w14:paraId="3D5208C0" w14:textId="6F8CF442" w:rsidR="008B3857" w:rsidRPr="00566598" w:rsidRDefault="008B3857" w:rsidP="0048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598">
              <w:rPr>
                <w:rFonts w:ascii="Times New Roman" w:hAnsi="Times New Roman" w:cs="Times New Roman"/>
                <w:sz w:val="24"/>
                <w:szCs w:val="24"/>
              </w:rPr>
              <w:t>Female:</w:t>
            </w:r>
            <w:r w:rsidR="00566598" w:rsidRPr="00566598">
              <w:rPr>
                <w:rFonts w:ascii="Times New Roman" w:hAnsi="Times New Roman" w:cs="Times New Roman"/>
                <w:sz w:val="24"/>
                <w:szCs w:val="24"/>
              </w:rPr>
              <w:t xml:space="preserve"> 10.7</w:t>
            </w:r>
          </w:p>
        </w:tc>
        <w:tc>
          <w:tcPr>
            <w:tcW w:w="1442" w:type="pct"/>
            <w:shd w:val="clear" w:color="auto" w:fill="auto"/>
            <w:vAlign w:val="center"/>
          </w:tcPr>
          <w:p w14:paraId="0F267935" w14:textId="77777777" w:rsidR="008B3857" w:rsidRPr="00566598" w:rsidRDefault="008B3857" w:rsidP="0048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566598">
              <w:rPr>
                <w:rFonts w:ascii="Times New Roman" w:hAnsi="Times New Roman" w:cs="Times New Roman"/>
                <w:b/>
                <w:sz w:val="24"/>
                <w:szCs w:val="24"/>
              </w:rPr>
              <w:t>Individuals using the Internet by Gender (%) (ITU, 2016)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5204965B" w14:textId="33CF2E70" w:rsidR="008B3857" w:rsidRPr="00566598" w:rsidRDefault="00566598" w:rsidP="0048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66598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N/A</w:t>
            </w:r>
          </w:p>
        </w:tc>
      </w:tr>
    </w:tbl>
    <w:p w14:paraId="0E396366" w14:textId="442A7843" w:rsidR="00762466" w:rsidRPr="00C93C65" w:rsidRDefault="00C93C65" w:rsidP="00486FDA">
      <w:pPr>
        <w:pStyle w:val="Heading1"/>
        <w:rPr>
          <w:b/>
        </w:rPr>
      </w:pPr>
      <w:r>
        <w:t>Project D</w:t>
      </w:r>
      <w:r w:rsidR="009F019D" w:rsidRPr="00C93C65">
        <w:t>escription</w:t>
      </w:r>
    </w:p>
    <w:p w14:paraId="4AA7012B" w14:textId="4D9832BA" w:rsidR="00762466" w:rsidRPr="00C93C65" w:rsidRDefault="00906726" w:rsidP="00486FDA">
      <w:pPr>
        <w:pStyle w:val="Normal1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Rural </w:t>
      </w:r>
      <w:proofErr w:type="spellStart"/>
      <w:r w:rsidR="003267CE">
        <w:rPr>
          <w:rFonts w:ascii="Times New Roman" w:eastAsia="Times New Roman" w:hAnsi="Times New Roman" w:cs="Times New Roman"/>
          <w:sz w:val="24"/>
          <w:szCs w:val="24"/>
        </w:rPr>
        <w:t>telecenter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 xml:space="preserve"> in Sri Lanka have earned the majority of their income by offering </w:t>
      </w:r>
      <w:r w:rsidR="0074429F" w:rsidRPr="00C93C65">
        <w:rPr>
          <w:rFonts w:ascii="Times New Roman" w:eastAsia="Times New Roman" w:hAnsi="Times New Roman" w:cs="Times New Roman"/>
          <w:sz w:val="24"/>
          <w:szCs w:val="24"/>
        </w:rPr>
        <w:t xml:space="preserve">digital literacy 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>training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programs, since their establishment in the late 1990s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Due to 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>large disparities in the quality and methods of these educational offerings, Fusion developed a standardized curriculum, methodology, and completion certificate. Fusion created an effective training course and materials with the help of members of the ICT industry and a local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(the University of Moratuwa). Fusion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 xml:space="preserve"> distribute</w:t>
      </w:r>
      <w:r>
        <w:rPr>
          <w:rFonts w:ascii="Times New Roman" w:eastAsia="Times New Roman" w:hAnsi="Times New Roman" w:cs="Times New Roman"/>
          <w:sz w:val="24"/>
          <w:szCs w:val="24"/>
        </w:rPr>
        <w:t>s this course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 xml:space="preserve"> around the country to entre</w:t>
      </w:r>
      <w:r>
        <w:rPr>
          <w:rFonts w:ascii="Times New Roman" w:eastAsia="Times New Roman" w:hAnsi="Times New Roman" w:cs="Times New Roman"/>
          <w:sz w:val="24"/>
          <w:szCs w:val="24"/>
        </w:rPr>
        <w:t>preneurs running these centers to improve business practices, provide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 xml:space="preserve"> employm</w:t>
      </w:r>
      <w:r>
        <w:rPr>
          <w:rFonts w:ascii="Times New Roman" w:eastAsia="Times New Roman" w:hAnsi="Times New Roman" w:cs="Times New Roman"/>
          <w:sz w:val="24"/>
          <w:szCs w:val="24"/>
        </w:rPr>
        <w:t>ent opportunities, and improve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 xml:space="preserve"> the quality of ICT education at a low cost. </w:t>
      </w:r>
      <w:r w:rsidR="00AB57EF">
        <w:rPr>
          <w:rFonts w:ascii="Times New Roman" w:eastAsia="Times New Roman" w:hAnsi="Times New Roman" w:cs="Times New Roman"/>
          <w:sz w:val="24"/>
          <w:szCs w:val="24"/>
        </w:rPr>
        <w:t xml:space="preserve">Additionally, the telecenters provide many benefits to women in particular.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Women </w:t>
      </w:r>
      <w:r w:rsidR="00AB57EF" w:rsidRPr="00C93C65">
        <w:rPr>
          <w:rFonts w:ascii="Times New Roman" w:eastAsia="Times New Roman" w:hAnsi="Times New Roman" w:cs="Times New Roman"/>
          <w:sz w:val="24"/>
          <w:szCs w:val="24"/>
        </w:rPr>
        <w:t xml:space="preserve">make up </w:t>
      </w:r>
      <w:r w:rsidR="00AB57EF">
        <w:rPr>
          <w:rFonts w:ascii="Times New Roman" w:eastAsia="Times New Roman" w:hAnsi="Times New Roman" w:cs="Times New Roman"/>
          <w:sz w:val="24"/>
          <w:szCs w:val="24"/>
        </w:rPr>
        <w:t>60</w:t>
      </w:r>
      <w:r w:rsidR="00AB57EF" w:rsidRPr="00C93C65">
        <w:rPr>
          <w:rFonts w:ascii="Times New Roman" w:eastAsia="Times New Roman" w:hAnsi="Times New Roman" w:cs="Times New Roman"/>
          <w:sz w:val="24"/>
          <w:szCs w:val="24"/>
        </w:rPr>
        <w:t xml:space="preserve"> pe</w:t>
      </w:r>
      <w:r w:rsidR="00AB57EF">
        <w:rPr>
          <w:rFonts w:ascii="Times New Roman" w:eastAsia="Times New Roman" w:hAnsi="Times New Roman" w:cs="Times New Roman"/>
          <w:sz w:val="24"/>
          <w:szCs w:val="24"/>
        </w:rPr>
        <w:t>rcent of students in the course</w:t>
      </w:r>
      <w:r w:rsidR="00285228">
        <w:rPr>
          <w:rFonts w:ascii="Times New Roman" w:eastAsia="Times New Roman" w:hAnsi="Times New Roman" w:cs="Times New Roman"/>
          <w:sz w:val="24"/>
          <w:szCs w:val="24"/>
        </w:rPr>
        <w:t>s</w:t>
      </w:r>
      <w:r w:rsidR="00AB57EF">
        <w:rPr>
          <w:rFonts w:ascii="Times New Roman" w:eastAsia="Times New Roman" w:hAnsi="Times New Roman" w:cs="Times New Roman"/>
          <w:sz w:val="24"/>
          <w:szCs w:val="24"/>
        </w:rPr>
        <w:t>,</w:t>
      </w:r>
      <w:r w:rsidR="00AB57EF" w:rsidRPr="00C93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AB57EF">
        <w:rPr>
          <w:rFonts w:ascii="Times New Roman" w:eastAsia="Times New Roman" w:hAnsi="Times New Roman" w:cs="Times New Roman"/>
          <w:sz w:val="24"/>
          <w:szCs w:val="24"/>
        </w:rPr>
        <w:t>25</w:t>
      </w:r>
      <w:r w:rsidR="00AB57EF" w:rsidRPr="00C93C65">
        <w:rPr>
          <w:rFonts w:ascii="Times New Roman" w:eastAsia="Times New Roman" w:hAnsi="Times New Roman" w:cs="Times New Roman"/>
          <w:sz w:val="24"/>
          <w:szCs w:val="24"/>
        </w:rPr>
        <w:t xml:space="preserve"> percent of </w:t>
      </w:r>
      <w:r w:rsidR="002852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B57EF">
        <w:rPr>
          <w:rFonts w:ascii="Times New Roman" w:eastAsia="Times New Roman" w:hAnsi="Times New Roman" w:cs="Times New Roman"/>
          <w:sz w:val="24"/>
          <w:szCs w:val="24"/>
        </w:rPr>
        <w:t>telecenter</w:t>
      </w:r>
      <w:r w:rsidR="00AB57EF" w:rsidRPr="00C93C65">
        <w:rPr>
          <w:rFonts w:ascii="Times New Roman" w:eastAsia="Times New Roman" w:hAnsi="Times New Roman" w:cs="Times New Roman"/>
          <w:sz w:val="24"/>
          <w:szCs w:val="24"/>
        </w:rPr>
        <w:t xml:space="preserve"> operators are women.</w:t>
      </w:r>
    </w:p>
    <w:p w14:paraId="1E5B29CA" w14:textId="76677246" w:rsidR="00083442" w:rsidRDefault="009F019D" w:rsidP="00486FDA">
      <w:pPr>
        <w:pStyle w:val="Normal1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3C65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="003267CE">
        <w:rPr>
          <w:rFonts w:ascii="Times New Roman" w:eastAsia="Times New Roman" w:hAnsi="Times New Roman" w:cs="Times New Roman"/>
          <w:sz w:val="24"/>
          <w:szCs w:val="24"/>
        </w:rPr>
        <w:t>telecenter</w:t>
      </w:r>
      <w:r w:rsidRPr="00C93C65">
        <w:rPr>
          <w:rFonts w:ascii="Times New Roman" w:eastAsia="Times New Roman" w:hAnsi="Times New Roman" w:cs="Times New Roman"/>
          <w:sz w:val="24"/>
          <w:szCs w:val="24"/>
        </w:rPr>
        <w:t xml:space="preserve"> manager</w:t>
      </w:r>
      <w:r w:rsidR="00F6042F">
        <w:rPr>
          <w:rFonts w:ascii="Times New Roman" w:eastAsia="Times New Roman" w:hAnsi="Times New Roman" w:cs="Times New Roman"/>
          <w:sz w:val="24"/>
          <w:szCs w:val="24"/>
        </w:rPr>
        <w:t xml:space="preserve"> pays their own operating costs </w:t>
      </w:r>
      <w:r w:rsidR="00906726">
        <w:rPr>
          <w:rFonts w:ascii="Times New Roman" w:eastAsia="Times New Roman" w:hAnsi="Times New Roman" w:cs="Times New Roman"/>
          <w:sz w:val="24"/>
          <w:szCs w:val="24"/>
        </w:rPr>
        <w:t>and contributes</w:t>
      </w:r>
      <w:r w:rsidRPr="00C93C65">
        <w:rPr>
          <w:rFonts w:ascii="Times New Roman" w:eastAsia="Times New Roman" w:hAnsi="Times New Roman" w:cs="Times New Roman"/>
          <w:sz w:val="24"/>
          <w:szCs w:val="24"/>
        </w:rPr>
        <w:t xml:space="preserve"> a small portion of their profits to Fusion. The course costs between </w:t>
      </w:r>
      <w:r w:rsidR="00EF64C7">
        <w:rPr>
          <w:rFonts w:ascii="Times New Roman" w:eastAsia="Times New Roman" w:hAnsi="Times New Roman" w:cs="Times New Roman"/>
          <w:sz w:val="24"/>
          <w:szCs w:val="24"/>
        </w:rPr>
        <w:t xml:space="preserve">LKR </w:t>
      </w:r>
      <w:r w:rsidR="00F6042F">
        <w:rPr>
          <w:rFonts w:ascii="Times New Roman" w:eastAsia="Times New Roman" w:hAnsi="Times New Roman" w:cs="Times New Roman"/>
          <w:sz w:val="24"/>
          <w:szCs w:val="24"/>
        </w:rPr>
        <w:t>8,000</w:t>
      </w:r>
      <w:r w:rsidRPr="00C93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64C7">
        <w:rPr>
          <w:rFonts w:ascii="Times New Roman" w:eastAsia="Times New Roman" w:hAnsi="Times New Roman" w:cs="Times New Roman"/>
          <w:sz w:val="24"/>
          <w:szCs w:val="24"/>
        </w:rPr>
        <w:t>(</w:t>
      </w:r>
      <w:r w:rsidR="00486FDA">
        <w:rPr>
          <w:rFonts w:ascii="Times New Roman" w:eastAsia="Times New Roman" w:hAnsi="Times New Roman" w:cs="Times New Roman"/>
          <w:sz w:val="24"/>
          <w:szCs w:val="24"/>
        </w:rPr>
        <w:t>US</w:t>
      </w:r>
      <w:r w:rsidR="00EF64C7">
        <w:rPr>
          <w:rFonts w:ascii="Times New Roman" w:eastAsia="Times New Roman" w:hAnsi="Times New Roman" w:cs="Times New Roman"/>
          <w:sz w:val="24"/>
          <w:szCs w:val="24"/>
        </w:rPr>
        <w:t>$</w:t>
      </w:r>
      <w:r w:rsidR="00486F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64C7">
        <w:rPr>
          <w:rFonts w:ascii="Times New Roman" w:eastAsia="Times New Roman" w:hAnsi="Times New Roman" w:cs="Times New Roman"/>
          <w:sz w:val="24"/>
          <w:szCs w:val="24"/>
        </w:rPr>
        <w:t xml:space="preserve">51.81) </w:t>
      </w:r>
      <w:r w:rsidRPr="00C93C6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EF64C7">
        <w:rPr>
          <w:rFonts w:ascii="Times New Roman" w:eastAsia="Times New Roman" w:hAnsi="Times New Roman" w:cs="Times New Roman"/>
          <w:sz w:val="24"/>
          <w:szCs w:val="24"/>
        </w:rPr>
        <w:t>LKR 13</w:t>
      </w:r>
      <w:r w:rsidR="00F6042F">
        <w:rPr>
          <w:rFonts w:ascii="Times New Roman" w:eastAsia="Times New Roman" w:hAnsi="Times New Roman" w:cs="Times New Roman"/>
          <w:sz w:val="24"/>
          <w:szCs w:val="24"/>
        </w:rPr>
        <w:t>,000</w:t>
      </w:r>
      <w:r w:rsidRPr="00C93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6726">
        <w:rPr>
          <w:rFonts w:ascii="Times New Roman" w:eastAsia="Times New Roman" w:hAnsi="Times New Roman" w:cs="Times New Roman"/>
          <w:sz w:val="24"/>
          <w:szCs w:val="24"/>
        </w:rPr>
        <w:t xml:space="preserve">(US$ </w:t>
      </w:r>
      <w:r w:rsidR="007E0CE3">
        <w:rPr>
          <w:rFonts w:ascii="Times New Roman" w:eastAsia="Times New Roman" w:hAnsi="Times New Roman" w:cs="Times New Roman"/>
          <w:sz w:val="24"/>
          <w:szCs w:val="24"/>
        </w:rPr>
        <w:lastRenderedPageBreak/>
        <w:t>84.19</w:t>
      </w:r>
      <w:proofErr w:type="gramStart"/>
      <w:r w:rsidR="00906726">
        <w:rPr>
          <w:rFonts w:ascii="Times New Roman" w:eastAsia="Times New Roman" w:hAnsi="Times New Roman" w:cs="Times New Roman"/>
          <w:sz w:val="24"/>
          <w:szCs w:val="24"/>
        </w:rPr>
        <w:t>)</w:t>
      </w:r>
      <w:r w:rsidR="00F6042F">
        <w:rPr>
          <w:rFonts w:ascii="Times New Roman" w:eastAsia="Times New Roman" w:hAnsi="Times New Roman" w:cs="Times New Roman"/>
          <w:sz w:val="24"/>
          <w:szCs w:val="24"/>
        </w:rPr>
        <w:t>, and</w:t>
      </w:r>
      <w:proofErr w:type="gramEnd"/>
      <w:r w:rsidR="00F6042F">
        <w:rPr>
          <w:rFonts w:ascii="Times New Roman" w:eastAsia="Times New Roman" w:hAnsi="Times New Roman" w:cs="Times New Roman"/>
          <w:sz w:val="24"/>
          <w:szCs w:val="24"/>
        </w:rPr>
        <w:t xml:space="preserve"> takes four-to-s</w:t>
      </w:r>
      <w:r w:rsidRPr="00C93C65">
        <w:rPr>
          <w:rFonts w:ascii="Times New Roman" w:eastAsia="Times New Roman" w:hAnsi="Times New Roman" w:cs="Times New Roman"/>
          <w:sz w:val="24"/>
          <w:szCs w:val="24"/>
        </w:rPr>
        <w:t>ix months to complete. This pric</w:t>
      </w:r>
      <w:r w:rsidR="00906726">
        <w:rPr>
          <w:rFonts w:ascii="Times New Roman" w:eastAsia="Times New Roman" w:hAnsi="Times New Roman" w:cs="Times New Roman"/>
          <w:sz w:val="24"/>
          <w:szCs w:val="24"/>
        </w:rPr>
        <w:t>e includes in-class instruction as well as a</w:t>
      </w:r>
      <w:r w:rsidRPr="00C93C65">
        <w:rPr>
          <w:rFonts w:ascii="Times New Roman" w:eastAsia="Times New Roman" w:hAnsi="Times New Roman" w:cs="Times New Roman"/>
          <w:sz w:val="24"/>
          <w:szCs w:val="24"/>
        </w:rPr>
        <w:t xml:space="preserve"> student guide/textbook, three exams, supplementary online seminars created by university faculty, and an official certification. </w:t>
      </w:r>
    </w:p>
    <w:p w14:paraId="7F7F935B" w14:textId="68EE432A" w:rsidR="006F6389" w:rsidRDefault="00083442" w:rsidP="00486FDA">
      <w:pPr>
        <w:pStyle w:val="Normal1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3442">
        <w:rPr>
          <w:rFonts w:ascii="Times New Roman" w:eastAsia="Times New Roman" w:hAnsi="Times New Roman" w:cs="Times New Roman"/>
          <w:sz w:val="24"/>
          <w:szCs w:val="24"/>
        </w:rPr>
        <w:t xml:space="preserve">Fusion operates a sustainable, social enterprise business model. </w:t>
      </w:r>
      <w:r w:rsidR="00906726">
        <w:rPr>
          <w:rFonts w:ascii="Times New Roman" w:eastAsia="Times New Roman" w:hAnsi="Times New Roman" w:cs="Times New Roman"/>
          <w:sz w:val="24"/>
          <w:szCs w:val="24"/>
        </w:rPr>
        <w:t xml:space="preserve">By collecting a </w:t>
      </w:r>
      <w:r w:rsidRPr="00083442">
        <w:rPr>
          <w:rFonts w:ascii="Times New Roman" w:eastAsia="Times New Roman" w:hAnsi="Times New Roman" w:cs="Times New Roman"/>
          <w:sz w:val="24"/>
          <w:szCs w:val="24"/>
        </w:rPr>
        <w:t xml:space="preserve">percentage of </w:t>
      </w:r>
      <w:r w:rsidR="00906726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proofErr w:type="spellStart"/>
      <w:r w:rsidR="00906726">
        <w:rPr>
          <w:rFonts w:ascii="Times New Roman" w:eastAsia="Times New Roman" w:hAnsi="Times New Roman" w:cs="Times New Roman"/>
          <w:sz w:val="24"/>
          <w:szCs w:val="24"/>
        </w:rPr>
        <w:t>telecenter</w:t>
      </w:r>
      <w:r w:rsidR="007E0CE3">
        <w:rPr>
          <w:rFonts w:ascii="Times New Roman" w:eastAsia="Times New Roman" w:hAnsi="Times New Roman" w:cs="Times New Roman"/>
          <w:sz w:val="24"/>
          <w:szCs w:val="24"/>
        </w:rPr>
        <w:t>’s</w:t>
      </w:r>
      <w:proofErr w:type="spellEnd"/>
      <w:r w:rsidR="00906726">
        <w:rPr>
          <w:rFonts w:ascii="Times New Roman" w:eastAsia="Times New Roman" w:hAnsi="Times New Roman" w:cs="Times New Roman"/>
          <w:sz w:val="24"/>
          <w:szCs w:val="24"/>
        </w:rPr>
        <w:t xml:space="preserve"> revenues </w:t>
      </w:r>
      <w:r w:rsidRPr="00083442">
        <w:rPr>
          <w:rFonts w:ascii="Times New Roman" w:eastAsia="Times New Roman" w:hAnsi="Times New Roman" w:cs="Times New Roman"/>
          <w:sz w:val="24"/>
          <w:szCs w:val="24"/>
        </w:rPr>
        <w:t xml:space="preserve">for its educational courses and keeping its costs low by relying on entrepreneurs for maintenance and marketing, Fusion is not reliant on government funding </w:t>
      </w:r>
      <w:r w:rsidR="00906726">
        <w:rPr>
          <w:rFonts w:ascii="Times New Roman" w:eastAsia="Times New Roman" w:hAnsi="Times New Roman" w:cs="Times New Roman"/>
          <w:sz w:val="24"/>
          <w:szCs w:val="24"/>
        </w:rPr>
        <w:t xml:space="preserve">and does not </w:t>
      </w:r>
      <w:r w:rsidRPr="00083442">
        <w:rPr>
          <w:rFonts w:ascii="Times New Roman" w:eastAsia="Times New Roman" w:hAnsi="Times New Roman" w:cs="Times New Roman"/>
          <w:sz w:val="24"/>
          <w:szCs w:val="24"/>
        </w:rPr>
        <w:t>require continu</w:t>
      </w:r>
      <w:r w:rsidR="006F6389">
        <w:rPr>
          <w:rFonts w:ascii="Times New Roman" w:eastAsia="Times New Roman" w:hAnsi="Times New Roman" w:cs="Times New Roman"/>
          <w:sz w:val="24"/>
          <w:szCs w:val="24"/>
        </w:rPr>
        <w:t>ous support from outside donors.</w:t>
      </w:r>
    </w:p>
    <w:p w14:paraId="73C34191" w14:textId="77777777" w:rsidR="00906726" w:rsidRDefault="00906726" w:rsidP="00486FDA">
      <w:pPr>
        <w:pStyle w:val="Normal1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23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top w:w="101" w:type="dxa"/>
          <w:left w:w="0" w:type="dxa"/>
          <w:bottom w:w="101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2640"/>
        <w:gridCol w:w="1950"/>
        <w:gridCol w:w="2661"/>
      </w:tblGrid>
      <w:tr w:rsidR="00906726" w:rsidRPr="00C93C65" w14:paraId="69F5F609" w14:textId="77777777" w:rsidTr="00906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6" w:type="dxa"/>
            <w:gridSpan w:val="4"/>
            <w:shd w:val="clear" w:color="auto" w:fill="auto"/>
            <w:vAlign w:val="center"/>
          </w:tcPr>
          <w:p w14:paraId="2B0B4229" w14:textId="37CE3FB6" w:rsidR="00906726" w:rsidRPr="00C93C65" w:rsidRDefault="00906726" w:rsidP="00906726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details</w:t>
            </w:r>
          </w:p>
        </w:tc>
      </w:tr>
      <w:tr w:rsidR="00906726" w:rsidRPr="00C93C65" w14:paraId="19B4ECEB" w14:textId="77777777" w:rsidTr="00906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vAlign w:val="center"/>
          </w:tcPr>
          <w:p w14:paraId="1BEC9AA1" w14:textId="2C547CB4" w:rsidR="00906726" w:rsidRPr="00C93C65" w:rsidRDefault="00906726" w:rsidP="00906726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93C65">
              <w:rPr>
                <w:rFonts w:ascii="Times New Roman" w:eastAsia="Times New Roman" w:hAnsi="Times New Roman" w:cs="Times New Roman"/>
              </w:rPr>
              <w:t>Technology</w:t>
            </w:r>
          </w:p>
        </w:tc>
        <w:tc>
          <w:tcPr>
            <w:tcW w:w="2640" w:type="dxa"/>
            <w:shd w:val="clear" w:color="auto" w:fill="auto"/>
            <w:vAlign w:val="center"/>
          </w:tcPr>
          <w:p w14:paraId="5EF4C06B" w14:textId="2109BC16" w:rsidR="00906726" w:rsidRPr="00C93C65" w:rsidRDefault="00906726" w:rsidP="00906726">
            <w:pPr>
              <w:pStyle w:val="Normal1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Digital literacy training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6E86AFF8" w14:textId="10650CCB" w:rsidR="00906726" w:rsidRPr="00C93C65" w:rsidRDefault="00906726" w:rsidP="00906726">
            <w:pPr>
              <w:pStyle w:val="Normal1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 w:rsidRPr="00C93C65">
              <w:rPr>
                <w:rFonts w:ascii="Times New Roman" w:eastAsia="Times New Roman" w:hAnsi="Times New Roman" w:cs="Times New Roman"/>
                <w:b/>
              </w:rPr>
              <w:t xml:space="preserve">Training </w:t>
            </w:r>
          </w:p>
        </w:tc>
        <w:tc>
          <w:tcPr>
            <w:tcW w:w="2661" w:type="dxa"/>
            <w:shd w:val="clear" w:color="auto" w:fill="auto"/>
            <w:vAlign w:val="center"/>
          </w:tcPr>
          <w:p w14:paraId="0FA89021" w14:textId="77777777" w:rsidR="00906726" w:rsidRPr="00C93C65" w:rsidRDefault="00906726" w:rsidP="00906726">
            <w:pPr>
              <w:pStyle w:val="Normal1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93C65">
              <w:rPr>
                <w:rFonts w:ascii="Times New Roman" w:eastAsia="Times New Roman" w:hAnsi="Times New Roman" w:cs="Times New Roman"/>
              </w:rPr>
              <w:t xml:space="preserve">4-6 months training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telecenter</w:t>
            </w:r>
            <w:r w:rsidRPr="00C93C65">
              <w:rPr>
                <w:rFonts w:ascii="Times New Roman" w:eastAsia="Times New Roman" w:hAnsi="Times New Roman" w:cs="Times New Roman"/>
              </w:rPr>
              <w:t>s</w:t>
            </w:r>
            <w:proofErr w:type="spellEnd"/>
          </w:p>
          <w:p w14:paraId="3623E27F" w14:textId="50AE074C" w:rsidR="00906726" w:rsidRPr="00C93C65" w:rsidRDefault="00906726" w:rsidP="00906726">
            <w:pPr>
              <w:pStyle w:val="Normal1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93C65">
              <w:rPr>
                <w:rFonts w:ascii="Times New Roman" w:eastAsia="Times New Roman" w:hAnsi="Times New Roman" w:cs="Times New Roman"/>
              </w:rPr>
              <w:t>Mandatory online seminar</w:t>
            </w:r>
          </w:p>
        </w:tc>
      </w:tr>
      <w:tr w:rsidR="00906726" w:rsidRPr="00C93C65" w14:paraId="13157688" w14:textId="77777777" w:rsidTr="0090672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vAlign w:val="center"/>
          </w:tcPr>
          <w:p w14:paraId="6F32D223" w14:textId="37A8782E" w:rsidR="00906726" w:rsidRPr="00C93C65" w:rsidRDefault="00906726" w:rsidP="00906726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 program started</w:t>
            </w:r>
          </w:p>
        </w:tc>
        <w:tc>
          <w:tcPr>
            <w:tcW w:w="2640" w:type="dxa"/>
            <w:shd w:val="clear" w:color="auto" w:fill="auto"/>
            <w:vAlign w:val="center"/>
          </w:tcPr>
          <w:p w14:paraId="266E82B5" w14:textId="655D1890" w:rsidR="00906726" w:rsidRPr="00C93C65" w:rsidRDefault="00906726" w:rsidP="00906726">
            <w:pPr>
              <w:pStyle w:val="Normal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93C65">
              <w:rPr>
                <w:rFonts w:ascii="Times New Roman" w:eastAsia="Times New Roman" w:hAnsi="Times New Roman" w:cs="Times New Roman"/>
              </w:rPr>
              <w:t>2006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78992B1F" w14:textId="6E80D16F" w:rsidR="00906726" w:rsidRPr="00C93C65" w:rsidRDefault="00906726" w:rsidP="00906726">
            <w:pPr>
              <w:pStyle w:val="Normal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 w:rsidRPr="00C93C65">
              <w:rPr>
                <w:rFonts w:ascii="Times New Roman" w:eastAsia="Times New Roman" w:hAnsi="Times New Roman" w:cs="Times New Roman"/>
                <w:b/>
              </w:rPr>
              <w:t>Cost to users</w:t>
            </w:r>
          </w:p>
        </w:tc>
        <w:tc>
          <w:tcPr>
            <w:tcW w:w="2661" w:type="dxa"/>
            <w:shd w:val="clear" w:color="auto" w:fill="auto"/>
            <w:vAlign w:val="center"/>
          </w:tcPr>
          <w:p w14:paraId="6A8889A5" w14:textId="6365CE9E" w:rsidR="00906726" w:rsidRPr="00C93C65" w:rsidRDefault="00906726" w:rsidP="00906726">
            <w:pPr>
              <w:pStyle w:val="Normal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93C65"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Pr="00C93C65">
              <w:rPr>
                <w:rFonts w:ascii="Times New Roman" w:eastAsia="Times New Roman" w:hAnsi="Times New Roman" w:cs="Times New Roman"/>
              </w:rPr>
              <w:t>000-13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="007E0CE3">
              <w:rPr>
                <w:rFonts w:ascii="Times New Roman" w:eastAsia="Times New Roman" w:hAnsi="Times New Roman" w:cs="Times New Roman"/>
              </w:rPr>
              <w:t>000 LKR</w:t>
            </w:r>
            <w:r w:rsidRPr="00C93C65">
              <w:rPr>
                <w:rFonts w:ascii="Times New Roman" w:eastAsia="Times New Roman" w:hAnsi="Times New Roman" w:cs="Times New Roman"/>
              </w:rPr>
              <w:t xml:space="preserve"> per course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r w:rsidR="00486FDA">
              <w:rPr>
                <w:rFonts w:ascii="Times New Roman" w:eastAsia="Times New Roman" w:hAnsi="Times New Roman" w:cs="Times New Roman"/>
              </w:rPr>
              <w:t>US</w:t>
            </w:r>
            <w:r>
              <w:rPr>
                <w:rFonts w:ascii="Times New Roman" w:eastAsia="Times New Roman" w:hAnsi="Times New Roman" w:cs="Times New Roman"/>
              </w:rPr>
              <w:t>$</w:t>
            </w:r>
            <w:r w:rsidR="00486FDA">
              <w:rPr>
                <w:rFonts w:ascii="Times New Roman" w:eastAsia="Times New Roman" w:hAnsi="Times New Roman" w:cs="Times New Roman"/>
              </w:rPr>
              <w:t xml:space="preserve"> 51.81-</w:t>
            </w:r>
            <w:r>
              <w:rPr>
                <w:rFonts w:ascii="Times New Roman" w:eastAsia="Times New Roman" w:hAnsi="Times New Roman" w:cs="Times New Roman"/>
              </w:rPr>
              <w:t>84.19)</w:t>
            </w:r>
          </w:p>
        </w:tc>
      </w:tr>
      <w:tr w:rsidR="00906726" w:rsidRPr="00C93C65" w14:paraId="40213119" w14:textId="77777777" w:rsidTr="00906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vAlign w:val="center"/>
          </w:tcPr>
          <w:p w14:paraId="3970EEFD" w14:textId="667E28EE" w:rsidR="00906726" w:rsidRPr="00C93C65" w:rsidRDefault="00906726" w:rsidP="00906726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93C65">
              <w:rPr>
                <w:rFonts w:ascii="Times New Roman" w:eastAsia="Times New Roman" w:hAnsi="Times New Roman" w:cs="Times New Roman"/>
              </w:rPr>
              <w:t>Geography</w:t>
            </w:r>
          </w:p>
        </w:tc>
        <w:tc>
          <w:tcPr>
            <w:tcW w:w="2640" w:type="dxa"/>
            <w:shd w:val="clear" w:color="auto" w:fill="auto"/>
            <w:vAlign w:val="center"/>
          </w:tcPr>
          <w:p w14:paraId="3C8D2080" w14:textId="10F52D32" w:rsidR="00906726" w:rsidRPr="00C93C65" w:rsidRDefault="00906726" w:rsidP="00906726">
            <w:pPr>
              <w:pStyle w:val="Normal1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Rural – </w:t>
            </w:r>
            <w:r w:rsidRPr="00C93C65">
              <w:rPr>
                <w:rFonts w:ascii="Times New Roman" w:eastAsia="Times New Roman" w:hAnsi="Times New Roman" w:cs="Times New Roman"/>
              </w:rPr>
              <w:t>80 centers in 22 districts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0D249802" w14:textId="77777777" w:rsidR="00906726" w:rsidRPr="00C93C65" w:rsidRDefault="00906726" w:rsidP="00906726">
            <w:pPr>
              <w:pStyle w:val="Normal1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 w:rsidRPr="00C93C65">
              <w:rPr>
                <w:rFonts w:ascii="Times New Roman" w:eastAsia="Times New Roman" w:hAnsi="Times New Roman" w:cs="Times New Roman"/>
                <w:b/>
              </w:rPr>
              <w:t>Total cost of program</w:t>
            </w:r>
          </w:p>
        </w:tc>
        <w:tc>
          <w:tcPr>
            <w:tcW w:w="2661" w:type="dxa"/>
            <w:shd w:val="clear" w:color="auto" w:fill="auto"/>
            <w:vAlign w:val="center"/>
          </w:tcPr>
          <w:p w14:paraId="1BD7C805" w14:textId="452E66CE" w:rsidR="00906726" w:rsidRPr="00C93C65" w:rsidRDefault="007E0CE3" w:rsidP="00906726">
            <w:pPr>
              <w:pStyle w:val="Normal1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80-20 split between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telecenters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Fusion</w:t>
            </w:r>
          </w:p>
        </w:tc>
      </w:tr>
      <w:tr w:rsidR="00906726" w:rsidRPr="00C93C65" w14:paraId="01F301F6" w14:textId="77777777" w:rsidTr="0090672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vAlign w:val="center"/>
          </w:tcPr>
          <w:p w14:paraId="54655848" w14:textId="03D86B46" w:rsidR="00906726" w:rsidRPr="00C93C65" w:rsidRDefault="00906726" w:rsidP="00906726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93C65">
              <w:rPr>
                <w:rFonts w:ascii="Times New Roman" w:eastAsia="Times New Roman" w:hAnsi="Times New Roman" w:cs="Times New Roman"/>
              </w:rPr>
              <w:t>User profile</w:t>
            </w:r>
          </w:p>
        </w:tc>
        <w:tc>
          <w:tcPr>
            <w:tcW w:w="2640" w:type="dxa"/>
            <w:shd w:val="clear" w:color="auto" w:fill="auto"/>
            <w:vAlign w:val="center"/>
          </w:tcPr>
          <w:p w14:paraId="4EF8B7F1" w14:textId="77777777" w:rsidR="00906726" w:rsidRPr="00C93C65" w:rsidRDefault="00906726" w:rsidP="00906726">
            <w:pPr>
              <w:pStyle w:val="Normal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93C65">
              <w:rPr>
                <w:rFonts w:ascii="Times New Roman" w:eastAsia="Times New Roman" w:hAnsi="Times New Roman" w:cs="Times New Roman"/>
              </w:rPr>
              <w:t>&gt;13 years old and above</w:t>
            </w:r>
          </w:p>
          <w:p w14:paraId="36B58712" w14:textId="35FF37D5" w:rsidR="00906726" w:rsidRPr="00C93C65" w:rsidRDefault="00906726" w:rsidP="00906726">
            <w:pPr>
              <w:pStyle w:val="Normal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93C65">
              <w:rPr>
                <w:rFonts w:ascii="Times New Roman" w:eastAsia="Times New Roman" w:hAnsi="Times New Roman" w:cs="Times New Roman"/>
              </w:rPr>
              <w:t>60% female, 40% male</w:t>
            </w:r>
          </w:p>
          <w:p w14:paraId="6D0B944E" w14:textId="0A2C357F" w:rsidR="00906726" w:rsidRPr="00C93C65" w:rsidRDefault="00906726" w:rsidP="00906726">
            <w:pPr>
              <w:pStyle w:val="Normal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93C65">
              <w:rPr>
                <w:rFonts w:ascii="Times New Roman" w:eastAsia="Times New Roman" w:hAnsi="Times New Roman" w:cs="Times New Roman"/>
              </w:rPr>
              <w:t>25%</w:t>
            </w:r>
            <w:r>
              <w:rPr>
                <w:rFonts w:ascii="Times New Roman" w:eastAsia="Times New Roman" w:hAnsi="Times New Roman" w:cs="Times New Roman"/>
              </w:rPr>
              <w:t xml:space="preserve"> women entrepreneurs operating telecenter</w:t>
            </w:r>
            <w:r w:rsidRPr="00C93C65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70455B36" w14:textId="2F871FBA" w:rsidR="00906726" w:rsidRPr="00C93C65" w:rsidRDefault="00906726" w:rsidP="00906726">
            <w:pPr>
              <w:pStyle w:val="Normal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Associated o</w:t>
            </w:r>
            <w:r w:rsidRPr="00C93C65">
              <w:rPr>
                <w:rFonts w:ascii="Times New Roman" w:eastAsia="Times New Roman" w:hAnsi="Times New Roman" w:cs="Times New Roman"/>
                <w:b/>
              </w:rPr>
              <w:t>rganizations</w:t>
            </w:r>
          </w:p>
        </w:tc>
        <w:tc>
          <w:tcPr>
            <w:tcW w:w="2661" w:type="dxa"/>
            <w:shd w:val="clear" w:color="auto" w:fill="auto"/>
            <w:vAlign w:val="center"/>
          </w:tcPr>
          <w:p w14:paraId="3A41F480" w14:textId="77777777" w:rsidR="00906726" w:rsidRDefault="00906726" w:rsidP="00906726">
            <w:pPr>
              <w:pStyle w:val="Normal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Cisco Networking Academy,</w:t>
            </w:r>
          </w:p>
          <w:p w14:paraId="600608B1" w14:textId="7936FB87" w:rsidR="00906726" w:rsidRPr="00C93C65" w:rsidRDefault="00906726" w:rsidP="00906726">
            <w:pPr>
              <w:pStyle w:val="Normal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93C65">
              <w:rPr>
                <w:rFonts w:ascii="Times New Roman" w:eastAsia="Times New Roman" w:hAnsi="Times New Roman" w:cs="Times New Roman"/>
              </w:rPr>
              <w:t>Information &amp; Communi</w:t>
            </w:r>
            <w:r>
              <w:rPr>
                <w:rFonts w:ascii="Times New Roman" w:eastAsia="Times New Roman" w:hAnsi="Times New Roman" w:cs="Times New Roman"/>
              </w:rPr>
              <w:t>cation Technology Agency,</w:t>
            </w:r>
          </w:p>
          <w:p w14:paraId="326258BC" w14:textId="6B95F987" w:rsidR="00906726" w:rsidRPr="00C93C65" w:rsidRDefault="00906726" w:rsidP="00906726">
            <w:pPr>
              <w:pStyle w:val="Normal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Microsoft IT Academy</w:t>
            </w:r>
          </w:p>
        </w:tc>
      </w:tr>
    </w:tbl>
    <w:p w14:paraId="629EEFCA" w14:textId="735672EB" w:rsidR="00762466" w:rsidRPr="00C93C65" w:rsidRDefault="00082B51" w:rsidP="00486FDA">
      <w:pPr>
        <w:pStyle w:val="Heading1"/>
        <w:rPr>
          <w:b/>
        </w:rPr>
      </w:pPr>
      <w:r>
        <w:t>Progress and R</w:t>
      </w:r>
      <w:r w:rsidRPr="00C93C65">
        <w:t>esults</w:t>
      </w:r>
    </w:p>
    <w:p w14:paraId="79849BA0" w14:textId="129B9F27" w:rsidR="00762466" w:rsidRPr="00C93C65" w:rsidRDefault="00CC3E42" w:rsidP="00486FDA">
      <w:pPr>
        <w:pStyle w:val="Normal1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of 2017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 xml:space="preserve">, Fusion operates </w:t>
      </w:r>
      <w:r w:rsidR="002E7B2B" w:rsidRPr="00C93C65">
        <w:rPr>
          <w:rFonts w:ascii="Times New Roman" w:eastAsia="Times New Roman" w:hAnsi="Times New Roman" w:cs="Times New Roman"/>
          <w:sz w:val="24"/>
          <w:szCs w:val="24"/>
        </w:rPr>
        <w:t xml:space="preserve">80 </w:t>
      </w:r>
      <w:r w:rsidR="003267CE">
        <w:rPr>
          <w:rFonts w:ascii="Times New Roman" w:eastAsia="Times New Roman" w:hAnsi="Times New Roman" w:cs="Times New Roman"/>
          <w:sz w:val="24"/>
          <w:szCs w:val="24"/>
        </w:rPr>
        <w:t>telecenter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 xml:space="preserve">s across </w:t>
      </w:r>
      <w:r w:rsidR="002E7B2B" w:rsidRPr="00C93C65">
        <w:rPr>
          <w:rFonts w:ascii="Times New Roman" w:eastAsia="Times New Roman" w:hAnsi="Times New Roman" w:cs="Times New Roman"/>
          <w:sz w:val="24"/>
          <w:szCs w:val="24"/>
        </w:rPr>
        <w:t>22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 xml:space="preserve"> of Sri Lanka’s </w:t>
      </w:r>
      <w:r w:rsidR="002E7B2B" w:rsidRPr="00C93C65">
        <w:rPr>
          <w:rFonts w:ascii="Times New Roman" w:eastAsia="Times New Roman" w:hAnsi="Times New Roman" w:cs="Times New Roman"/>
          <w:sz w:val="24"/>
          <w:szCs w:val="24"/>
        </w:rPr>
        <w:t>25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 xml:space="preserve"> districts. Fusion has been recognized by the U</w:t>
      </w:r>
      <w:r w:rsidR="006F6389">
        <w:rPr>
          <w:rFonts w:ascii="Times New Roman" w:eastAsia="Times New Roman" w:hAnsi="Times New Roman" w:cs="Times New Roman"/>
          <w:sz w:val="24"/>
          <w:szCs w:val="24"/>
        </w:rPr>
        <w:t xml:space="preserve">nited 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>N</w:t>
      </w:r>
      <w:r w:rsidR="006F6389">
        <w:rPr>
          <w:rFonts w:ascii="Times New Roman" w:eastAsia="Times New Roman" w:hAnsi="Times New Roman" w:cs="Times New Roman"/>
          <w:sz w:val="24"/>
          <w:szCs w:val="24"/>
        </w:rPr>
        <w:t>ations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 xml:space="preserve"> Conference on Trade and Development</w:t>
      </w:r>
      <w:r w:rsidR="006F6389">
        <w:rPr>
          <w:rFonts w:ascii="Times New Roman" w:eastAsia="Times New Roman" w:hAnsi="Times New Roman" w:cs="Times New Roman"/>
          <w:sz w:val="24"/>
          <w:szCs w:val="24"/>
        </w:rPr>
        <w:t xml:space="preserve"> (UNCTD)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 xml:space="preserve">, Microsoft, HSBC, and the World Bank for their successes in </w:t>
      </w:r>
      <w:r w:rsidR="00605198">
        <w:rPr>
          <w:rFonts w:ascii="Times New Roman" w:eastAsia="Times New Roman" w:hAnsi="Times New Roman" w:cs="Times New Roman"/>
          <w:sz w:val="24"/>
          <w:szCs w:val="24"/>
        </w:rPr>
        <w:t>empowering communities through information technology (I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>T</w:t>
      </w:r>
      <w:r w:rsidR="00605198">
        <w:rPr>
          <w:rFonts w:ascii="Times New Roman" w:eastAsia="Times New Roman" w:hAnsi="Times New Roman" w:cs="Times New Roman"/>
          <w:sz w:val="24"/>
          <w:szCs w:val="24"/>
        </w:rPr>
        <w:t>)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 xml:space="preserve">, building leaders, increasing youth employability, bringing ICT education to marginalized children and youth, and bringing technology to communities impacted by war. </w:t>
      </w:r>
    </w:p>
    <w:p w14:paraId="6F533E63" w14:textId="77777777" w:rsidR="00762466" w:rsidRPr="00C93C65" w:rsidRDefault="009F019D" w:rsidP="00486FDA">
      <w:pPr>
        <w:pStyle w:val="Heading1"/>
        <w:rPr>
          <w:b/>
        </w:rPr>
      </w:pPr>
      <w:r w:rsidRPr="00C93C65">
        <w:t>Challenges</w:t>
      </w:r>
    </w:p>
    <w:p w14:paraId="678D4024" w14:textId="7A2EB408" w:rsidR="00762466" w:rsidRPr="00C93C65" w:rsidRDefault="00AB1A50" w:rsidP="00486FDA">
      <w:pPr>
        <w:pStyle w:val="Normal1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Lack of sustained funding</w:t>
      </w:r>
      <w:r w:rsidR="007E0C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82B51">
        <w:rPr>
          <w:rFonts w:ascii="Times New Roman" w:eastAsia="Times New Roman" w:hAnsi="Times New Roman" w:cs="Times New Roman"/>
          <w:b/>
          <w:sz w:val="24"/>
          <w:szCs w:val="24"/>
        </w:rPr>
        <w:t xml:space="preserve">– 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 xml:space="preserve">Fusion does not have a budget to assist </w:t>
      </w:r>
      <w:r w:rsidR="00605198">
        <w:rPr>
          <w:rFonts w:ascii="Times New Roman" w:eastAsia="Times New Roman" w:hAnsi="Times New Roman" w:cs="Times New Roman"/>
          <w:sz w:val="24"/>
          <w:szCs w:val="24"/>
        </w:rPr>
        <w:t>t</w:t>
      </w:r>
      <w:r w:rsidR="003267CE">
        <w:rPr>
          <w:rFonts w:ascii="Times New Roman" w:eastAsia="Times New Roman" w:hAnsi="Times New Roman" w:cs="Times New Roman"/>
          <w:sz w:val="24"/>
          <w:szCs w:val="24"/>
        </w:rPr>
        <w:t>elecenter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>s in updating their equipment. This poses challenges both to expansion as well as keeping the centers updated in a standardized fashion.</w:t>
      </w:r>
    </w:p>
    <w:p w14:paraId="30E29FBD" w14:textId="7E445751" w:rsidR="00762466" w:rsidRPr="00C93C65" w:rsidRDefault="00AB1A50" w:rsidP="00486FDA">
      <w:pPr>
        <w:pStyle w:val="Normal1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Lack of locally relevant and local language content </w:t>
      </w:r>
      <w:r w:rsidR="00082B51">
        <w:rPr>
          <w:rFonts w:ascii="Times New Roman" w:eastAsia="Times New Roman" w:hAnsi="Times New Roman" w:cs="Times New Roman"/>
          <w:b/>
          <w:sz w:val="24"/>
          <w:szCs w:val="24"/>
        </w:rPr>
        <w:t xml:space="preserve">– 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 xml:space="preserve">Education in Sri Lanka is conducted in Sinhala, but the nature of ICT requires a </w:t>
      </w:r>
      <w:r w:rsidR="00A42BC2">
        <w:rPr>
          <w:rFonts w:ascii="Times New Roman" w:eastAsia="Times New Roman" w:hAnsi="Times New Roman" w:cs="Times New Roman"/>
          <w:sz w:val="24"/>
          <w:szCs w:val="24"/>
        </w:rPr>
        <w:t>better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 xml:space="preserve"> than basic </w:t>
      </w:r>
      <w:r w:rsidR="00A42BC2">
        <w:rPr>
          <w:rFonts w:ascii="Times New Roman" w:eastAsia="Times New Roman" w:hAnsi="Times New Roman" w:cs="Times New Roman"/>
          <w:sz w:val="24"/>
          <w:szCs w:val="24"/>
        </w:rPr>
        <w:t>understanding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 xml:space="preserve"> of English. Training courses are given in English in order to integrate and improve the </w:t>
      </w:r>
      <w:r w:rsidR="00A42BC2">
        <w:rPr>
          <w:rFonts w:ascii="Times New Roman" w:eastAsia="Times New Roman" w:hAnsi="Times New Roman" w:cs="Times New Roman"/>
          <w:sz w:val="24"/>
          <w:szCs w:val="24"/>
        </w:rPr>
        <w:t xml:space="preserve">trainees’ 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 xml:space="preserve">necessary English-language </w:t>
      </w:r>
      <w:r w:rsidR="00A42BC2">
        <w:rPr>
          <w:rFonts w:ascii="Times New Roman" w:eastAsia="Times New Roman" w:hAnsi="Times New Roman" w:cs="Times New Roman"/>
          <w:sz w:val="24"/>
          <w:szCs w:val="24"/>
        </w:rPr>
        <w:t xml:space="preserve">skills 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>to use the course’s software from Microsoft and Cisco</w:t>
      </w:r>
      <w:r w:rsidR="00DC06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 xml:space="preserve">and increase </w:t>
      </w:r>
      <w:r w:rsidR="00DC0656">
        <w:rPr>
          <w:rFonts w:ascii="Times New Roman" w:eastAsia="Times New Roman" w:hAnsi="Times New Roman" w:cs="Times New Roman"/>
          <w:sz w:val="24"/>
          <w:szCs w:val="24"/>
        </w:rPr>
        <w:t xml:space="preserve">their 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 xml:space="preserve">chances for employability. </w:t>
      </w:r>
    </w:p>
    <w:p w14:paraId="0116D667" w14:textId="60A2FFB8" w:rsidR="00762466" w:rsidRPr="00C93C65" w:rsidRDefault="00AB1A50" w:rsidP="00486FDA">
      <w:pPr>
        <w:pStyle w:val="Normal1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Lack of skilled manpower </w:t>
      </w:r>
      <w:bookmarkStart w:id="1" w:name="_GoBack"/>
      <w:bookmarkEnd w:id="1"/>
      <w:r w:rsidR="00082B51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9F019D" w:rsidRPr="00C93C6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>The pace at which technology transforms and requires updating can pose challenges to the program’s structure. Trainers need to be re-tra</w:t>
      </w:r>
      <w:r w:rsidR="00DC0656">
        <w:rPr>
          <w:rFonts w:ascii="Times New Roman" w:eastAsia="Times New Roman" w:hAnsi="Times New Roman" w:cs="Times New Roman"/>
          <w:sz w:val="24"/>
          <w:szCs w:val="24"/>
        </w:rPr>
        <w:t xml:space="preserve">ined at least once a year – 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 xml:space="preserve">and sometimes more often than that when new programs are introduced to course. </w:t>
      </w:r>
    </w:p>
    <w:p w14:paraId="642BDE7E" w14:textId="32CBA6FF" w:rsidR="00762466" w:rsidRPr="00C93C65" w:rsidRDefault="00571396" w:rsidP="00486FDA">
      <w:pPr>
        <w:pStyle w:val="Heading1"/>
        <w:rPr>
          <w:b/>
        </w:rPr>
      </w:pPr>
      <w:r>
        <w:lastRenderedPageBreak/>
        <w:t>Fusion</w:t>
      </w:r>
      <w:r w:rsidR="00082B51">
        <w:t>’</w:t>
      </w:r>
      <w:r w:rsidR="009F019D" w:rsidRPr="00C93C65">
        <w:t>s</w:t>
      </w:r>
      <w:r w:rsidR="00082B51">
        <w:t xml:space="preserve"> Suggestions for Future Projects</w:t>
      </w:r>
    </w:p>
    <w:p w14:paraId="02038702" w14:textId="0D51BB52" w:rsidR="00762466" w:rsidRPr="00C93C65" w:rsidRDefault="007E0CE3" w:rsidP="00486FDA">
      <w:pPr>
        <w:pStyle w:val="Normal1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Local centers for ICT education are beneficial</w:t>
      </w:r>
      <w:r w:rsidR="00082B51">
        <w:rPr>
          <w:rFonts w:ascii="Times New Roman" w:eastAsia="Times New Roman" w:hAnsi="Times New Roman" w:cs="Times New Roman"/>
          <w:b/>
          <w:sz w:val="24"/>
          <w:szCs w:val="24"/>
        </w:rPr>
        <w:t xml:space="preserve">– 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 xml:space="preserve">The benefits of rural villages having </w:t>
      </w:r>
      <w:r w:rsidR="00AB57EF">
        <w:rPr>
          <w:rFonts w:ascii="Times New Roman" w:eastAsia="Times New Roman" w:hAnsi="Times New Roman" w:cs="Times New Roman"/>
          <w:sz w:val="24"/>
          <w:szCs w:val="24"/>
        </w:rPr>
        <w:t xml:space="preserve">access to 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 xml:space="preserve">high-quality training courses in their local town centers are many. Privately operated courses in the city charge higher tuition rates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have associated travel costs. 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>In addition, these local centers, with their proximity to well-known community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hubs such as temples, help a</w:t>
      </w:r>
      <w:r w:rsidR="009F019D" w:rsidRPr="00C93C65">
        <w:rPr>
          <w:rFonts w:ascii="Times New Roman" w:eastAsia="Times New Roman" w:hAnsi="Times New Roman" w:cs="Times New Roman"/>
          <w:sz w:val="24"/>
          <w:szCs w:val="24"/>
        </w:rPr>
        <w:t>ttract a large ratio of women. Local community centers are safer destinations for women to</w:t>
      </w:r>
      <w:r w:rsidR="00AB57EF">
        <w:rPr>
          <w:rFonts w:ascii="Times New Roman" w:eastAsia="Times New Roman" w:hAnsi="Times New Roman" w:cs="Times New Roman"/>
          <w:sz w:val="24"/>
          <w:szCs w:val="24"/>
        </w:rPr>
        <w:t xml:space="preserve"> travel to and more convenient.</w:t>
      </w:r>
    </w:p>
    <w:p w14:paraId="5C5F00A3" w14:textId="39CC1192" w:rsidR="00762466" w:rsidRPr="00C93C65" w:rsidRDefault="009F019D" w:rsidP="00486FDA">
      <w:pPr>
        <w:pStyle w:val="Normal1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3C65">
        <w:rPr>
          <w:rFonts w:ascii="Times New Roman" w:eastAsia="Times New Roman" w:hAnsi="Times New Roman" w:cs="Times New Roman"/>
          <w:b/>
          <w:sz w:val="24"/>
          <w:szCs w:val="24"/>
        </w:rPr>
        <w:t xml:space="preserve">Building </w:t>
      </w:r>
      <w:r w:rsidR="00082B51" w:rsidRPr="00C93C65">
        <w:rPr>
          <w:rFonts w:ascii="Times New Roman" w:eastAsia="Times New Roman" w:hAnsi="Times New Roman" w:cs="Times New Roman"/>
          <w:b/>
          <w:sz w:val="24"/>
          <w:szCs w:val="24"/>
        </w:rPr>
        <w:t>local relationships</w:t>
      </w:r>
      <w:r w:rsidR="007E0CE3">
        <w:rPr>
          <w:rFonts w:ascii="Times New Roman" w:eastAsia="Times New Roman" w:hAnsi="Times New Roman" w:cs="Times New Roman"/>
          <w:b/>
          <w:sz w:val="24"/>
          <w:szCs w:val="24"/>
        </w:rPr>
        <w:t xml:space="preserve"> is necessary</w:t>
      </w:r>
      <w:r w:rsidR="00082B51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Pr="00C93C65">
        <w:rPr>
          <w:rFonts w:ascii="Times New Roman" w:eastAsia="Times New Roman" w:hAnsi="Times New Roman" w:cs="Times New Roman"/>
          <w:sz w:val="24"/>
          <w:szCs w:val="24"/>
        </w:rPr>
        <w:t xml:space="preserve">Fusion notes the importance of laying the groundwork for the project among the community members themselves. While not every </w:t>
      </w:r>
      <w:r w:rsidR="00285228">
        <w:rPr>
          <w:rFonts w:ascii="Times New Roman" w:eastAsia="Times New Roman" w:hAnsi="Times New Roman" w:cs="Times New Roman"/>
          <w:sz w:val="24"/>
          <w:szCs w:val="24"/>
        </w:rPr>
        <w:t>t</w:t>
      </w:r>
      <w:r w:rsidR="003267CE">
        <w:rPr>
          <w:rFonts w:ascii="Times New Roman" w:eastAsia="Times New Roman" w:hAnsi="Times New Roman" w:cs="Times New Roman"/>
          <w:sz w:val="24"/>
          <w:szCs w:val="24"/>
        </w:rPr>
        <w:t>elecenter</w:t>
      </w:r>
      <w:r w:rsidRPr="00C93C65">
        <w:rPr>
          <w:rFonts w:ascii="Times New Roman" w:eastAsia="Times New Roman" w:hAnsi="Times New Roman" w:cs="Times New Roman"/>
          <w:sz w:val="24"/>
          <w:szCs w:val="24"/>
        </w:rPr>
        <w:t xml:space="preserve"> successfully adopts the program, the ones that do have strong rela</w:t>
      </w:r>
      <w:r w:rsidR="00285228">
        <w:rPr>
          <w:rFonts w:ascii="Times New Roman" w:eastAsia="Times New Roman" w:hAnsi="Times New Roman" w:cs="Times New Roman"/>
          <w:sz w:val="24"/>
          <w:szCs w:val="24"/>
        </w:rPr>
        <w:t>tionships of trust with Fusion – whose administration</w:t>
      </w:r>
      <w:r w:rsidRPr="00C93C65">
        <w:rPr>
          <w:rFonts w:ascii="Times New Roman" w:eastAsia="Times New Roman" w:hAnsi="Times New Roman" w:cs="Times New Roman"/>
          <w:sz w:val="24"/>
          <w:szCs w:val="24"/>
        </w:rPr>
        <w:t xml:space="preserve"> works to ensure entrepreneurs understand the level of support they can count on. </w:t>
      </w:r>
    </w:p>
    <w:p w14:paraId="3FC8BD8E" w14:textId="65EE49BD" w:rsidR="00762466" w:rsidRDefault="009F019D" w:rsidP="00486FDA">
      <w:pPr>
        <w:pStyle w:val="Normal1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3C65">
        <w:rPr>
          <w:rFonts w:ascii="Times New Roman" w:eastAsia="Times New Roman" w:hAnsi="Times New Roman" w:cs="Times New Roman"/>
          <w:b/>
          <w:sz w:val="24"/>
          <w:szCs w:val="24"/>
        </w:rPr>
        <w:t xml:space="preserve">Maintaining </w:t>
      </w:r>
      <w:r w:rsidR="00082B51" w:rsidRPr="00C93C65">
        <w:rPr>
          <w:rFonts w:ascii="Times New Roman" w:eastAsia="Times New Roman" w:hAnsi="Times New Roman" w:cs="Times New Roman"/>
          <w:b/>
          <w:sz w:val="24"/>
          <w:szCs w:val="24"/>
        </w:rPr>
        <w:t>donor relations</w:t>
      </w:r>
      <w:r w:rsidR="007E0CE3">
        <w:rPr>
          <w:rFonts w:ascii="Times New Roman" w:eastAsia="Times New Roman" w:hAnsi="Times New Roman" w:cs="Times New Roman"/>
          <w:b/>
          <w:sz w:val="24"/>
          <w:szCs w:val="24"/>
        </w:rPr>
        <w:t xml:space="preserve"> and communication is essential</w:t>
      </w:r>
      <w:r w:rsidR="001D39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82B51">
        <w:rPr>
          <w:rFonts w:ascii="Times New Roman" w:eastAsia="Times New Roman" w:hAnsi="Times New Roman" w:cs="Times New Roman"/>
          <w:b/>
          <w:sz w:val="24"/>
          <w:szCs w:val="24"/>
        </w:rPr>
        <w:t xml:space="preserve">– </w:t>
      </w:r>
      <w:r w:rsidRPr="00C93C65">
        <w:rPr>
          <w:rFonts w:ascii="Times New Roman" w:eastAsia="Times New Roman" w:hAnsi="Times New Roman" w:cs="Times New Roman"/>
          <w:sz w:val="24"/>
          <w:szCs w:val="24"/>
        </w:rPr>
        <w:t xml:space="preserve">Fusion is a small-scale social enterprise whose impact has been recognized by large-scale organizations. There was a learning curve in managing the way Fusion sustained successful communication patterns with their supporters. </w:t>
      </w:r>
    </w:p>
    <w:p w14:paraId="09316273" w14:textId="4602636D" w:rsidR="00571396" w:rsidRPr="00C93C65" w:rsidRDefault="00571396" w:rsidP="00486FDA">
      <w:pPr>
        <w:pStyle w:val="Heading1"/>
        <w:rPr>
          <w:b/>
        </w:rPr>
      </w:pPr>
      <w:r>
        <w:t>Sources</w:t>
      </w:r>
    </w:p>
    <w:p w14:paraId="2A25AC89" w14:textId="0815F43A" w:rsidR="00906726" w:rsidRPr="00906726" w:rsidRDefault="00906726" w:rsidP="00906726">
      <w:pPr>
        <w:pStyle w:val="Quote"/>
        <w:spacing w:after="0" w:line="240" w:lineRule="auto"/>
        <w:rPr>
          <w:rStyle w:val="Strong"/>
          <w:rFonts w:ascii="Times New Roman" w:hAnsi="Times New Roman" w:cs="Times New Roman"/>
          <w:b w:val="0"/>
          <w:i w:val="0"/>
          <w:sz w:val="24"/>
        </w:rPr>
      </w:pPr>
      <w:proofErr w:type="spellStart"/>
      <w:r w:rsidRPr="00906726">
        <w:rPr>
          <w:rStyle w:val="Strong"/>
          <w:rFonts w:ascii="Times New Roman" w:hAnsi="Times New Roman" w:cs="Times New Roman"/>
          <w:b w:val="0"/>
          <w:i w:val="0"/>
          <w:sz w:val="24"/>
        </w:rPr>
        <w:t>Elasinghe</w:t>
      </w:r>
      <w:proofErr w:type="spellEnd"/>
      <w:r w:rsidRPr="00906726">
        <w:rPr>
          <w:rStyle w:val="Strong"/>
          <w:rFonts w:ascii="Times New Roman" w:hAnsi="Times New Roman" w:cs="Times New Roman"/>
          <w:b w:val="0"/>
          <w:i w:val="0"/>
          <w:sz w:val="24"/>
        </w:rPr>
        <w:t>, S. (2017, August 8) Personal Interview.</w:t>
      </w:r>
    </w:p>
    <w:p w14:paraId="24BCDCB9" w14:textId="199CA9AA" w:rsidR="00571396" w:rsidRPr="00906726" w:rsidRDefault="00571396" w:rsidP="00906726">
      <w:pPr>
        <w:pStyle w:val="Quote"/>
        <w:spacing w:after="0" w:line="240" w:lineRule="auto"/>
        <w:rPr>
          <w:rFonts w:ascii="Times New Roman" w:hAnsi="Times New Roman" w:cs="Times New Roman"/>
          <w:bCs/>
          <w:i w:val="0"/>
          <w:sz w:val="24"/>
        </w:rPr>
      </w:pPr>
      <w:r w:rsidRPr="00906726">
        <w:rPr>
          <w:rStyle w:val="Strong"/>
          <w:rFonts w:ascii="Times New Roman" w:hAnsi="Times New Roman" w:cs="Times New Roman"/>
          <w:b w:val="0"/>
          <w:i w:val="0"/>
          <w:sz w:val="24"/>
        </w:rPr>
        <w:t xml:space="preserve">Project website: </w:t>
      </w:r>
      <w:hyperlink r:id="rId7" w:history="1">
        <w:r w:rsidRPr="00906726">
          <w:rPr>
            <w:rStyle w:val="Hyperlink"/>
            <w:rFonts w:ascii="Times New Roman" w:hAnsi="Times New Roman" w:cs="Times New Roman"/>
            <w:i w:val="0"/>
            <w:sz w:val="24"/>
            <w:u w:val="none"/>
          </w:rPr>
          <w:t>www.fusion.lk</w:t>
        </w:r>
      </w:hyperlink>
    </w:p>
    <w:sectPr w:rsidR="00571396" w:rsidRPr="00906726" w:rsidSect="00906726"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288" w:footer="86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21459" w14:textId="77777777" w:rsidR="00DA33D7" w:rsidRDefault="00DA33D7">
      <w:pPr>
        <w:spacing w:after="0" w:line="240" w:lineRule="auto"/>
      </w:pPr>
      <w:r>
        <w:separator/>
      </w:r>
    </w:p>
  </w:endnote>
  <w:endnote w:type="continuationSeparator" w:id="0">
    <w:p w14:paraId="212B58D6" w14:textId="77777777" w:rsidR="00DA33D7" w:rsidRDefault="00DA3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021328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BF8AA2" w14:textId="54FDB348" w:rsidR="00906726" w:rsidRDefault="00906726" w:rsidP="00B22F2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446673" w14:textId="77777777" w:rsidR="00906726" w:rsidRDefault="009067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28002811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  <w:sz w:val="24"/>
        <w:szCs w:val="24"/>
      </w:rPr>
    </w:sdtEndPr>
    <w:sdtContent>
      <w:p w14:paraId="6ACD1EDB" w14:textId="6CA0EBB3" w:rsidR="00906726" w:rsidRPr="00906726" w:rsidRDefault="00906726" w:rsidP="00486FDA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4"/>
            <w:szCs w:val="24"/>
          </w:rPr>
        </w:pPr>
        <w:r w:rsidRPr="00906726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906726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906726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Pr="00906726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3</w:t>
        </w:r>
        <w:r w:rsidRPr="00906726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7C3F0A2" w14:textId="3D86C15C" w:rsidR="00906726" w:rsidRDefault="00906726" w:rsidP="00486FDA">
    <w:pPr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340D4" w14:textId="50CAD5A3" w:rsidR="00906726" w:rsidRPr="00906726" w:rsidRDefault="00906726" w:rsidP="00906726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906726">
      <w:rPr>
        <w:rFonts w:ascii="Times New Roman" w:hAnsi="Times New Roman" w:cs="Times New Roman"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3A7B4" w14:textId="77777777" w:rsidR="00DA33D7" w:rsidRDefault="00DA33D7">
      <w:pPr>
        <w:spacing w:after="0" w:line="240" w:lineRule="auto"/>
      </w:pPr>
      <w:r>
        <w:separator/>
      </w:r>
    </w:p>
  </w:footnote>
  <w:footnote w:type="continuationSeparator" w:id="0">
    <w:p w14:paraId="52D53223" w14:textId="77777777" w:rsidR="00DA33D7" w:rsidRDefault="00DA3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072D9" w14:textId="498A78EA" w:rsidR="00D04E27" w:rsidRDefault="00906726" w:rsidP="00906726">
    <w:pPr>
      <w:pStyle w:val="Normal1"/>
      <w:tabs>
        <w:tab w:val="left" w:pos="6865"/>
      </w:tabs>
      <w:ind w:right="-1150" w:hanging="1170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04D80D2" wp14:editId="37521F3E">
          <wp:simplePos x="0" y="0"/>
          <wp:positionH relativeFrom="column">
            <wp:posOffset>452120</wp:posOffset>
          </wp:positionH>
          <wp:positionV relativeFrom="paragraph">
            <wp:posOffset>0</wp:posOffset>
          </wp:positionV>
          <wp:extent cx="4826000" cy="952500"/>
          <wp:effectExtent l="0" t="0" r="0" b="0"/>
          <wp:wrapTight wrapText="bothSides">
            <wp:wrapPolygon edited="0">
              <wp:start x="1535" y="0"/>
              <wp:lineTo x="1137" y="576"/>
              <wp:lineTo x="227" y="4032"/>
              <wp:lineTo x="0" y="7776"/>
              <wp:lineTo x="0" y="14112"/>
              <wp:lineTo x="455" y="18432"/>
              <wp:lineTo x="1364" y="21312"/>
              <wp:lineTo x="1535" y="21312"/>
              <wp:lineTo x="2728" y="21312"/>
              <wp:lineTo x="2899" y="21312"/>
              <wp:lineTo x="3752" y="18720"/>
              <wp:lineTo x="21543" y="17856"/>
              <wp:lineTo x="21543" y="13824"/>
              <wp:lineTo x="4320" y="13824"/>
              <wp:lineTo x="21543" y="12384"/>
              <wp:lineTo x="21543" y="4320"/>
              <wp:lineTo x="2728" y="0"/>
              <wp:lineTo x="1535" y="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ne-World-Connected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260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66"/>
    <w:rsid w:val="00056C33"/>
    <w:rsid w:val="00082B51"/>
    <w:rsid w:val="00083442"/>
    <w:rsid w:val="000F08EE"/>
    <w:rsid w:val="00136641"/>
    <w:rsid w:val="00164295"/>
    <w:rsid w:val="00176BF5"/>
    <w:rsid w:val="00182936"/>
    <w:rsid w:val="00191749"/>
    <w:rsid w:val="001A64EA"/>
    <w:rsid w:val="001D3976"/>
    <w:rsid w:val="00216B5E"/>
    <w:rsid w:val="002375CC"/>
    <w:rsid w:val="0028203C"/>
    <w:rsid w:val="00282CE4"/>
    <w:rsid w:val="00285228"/>
    <w:rsid w:val="002B0AA1"/>
    <w:rsid w:val="002E7B2B"/>
    <w:rsid w:val="002F0830"/>
    <w:rsid w:val="003267CE"/>
    <w:rsid w:val="003723DC"/>
    <w:rsid w:val="00430778"/>
    <w:rsid w:val="00451C98"/>
    <w:rsid w:val="0045224D"/>
    <w:rsid w:val="00486FDA"/>
    <w:rsid w:val="004B3480"/>
    <w:rsid w:val="004E224E"/>
    <w:rsid w:val="00566598"/>
    <w:rsid w:val="00571396"/>
    <w:rsid w:val="00605198"/>
    <w:rsid w:val="0063229C"/>
    <w:rsid w:val="00681BC9"/>
    <w:rsid w:val="006F6389"/>
    <w:rsid w:val="006F7A44"/>
    <w:rsid w:val="0074429F"/>
    <w:rsid w:val="00762466"/>
    <w:rsid w:val="007E0CE3"/>
    <w:rsid w:val="00811252"/>
    <w:rsid w:val="00824ED8"/>
    <w:rsid w:val="008322EA"/>
    <w:rsid w:val="00852E12"/>
    <w:rsid w:val="008A48A2"/>
    <w:rsid w:val="008B3857"/>
    <w:rsid w:val="00906726"/>
    <w:rsid w:val="0091632B"/>
    <w:rsid w:val="00946D38"/>
    <w:rsid w:val="0094767C"/>
    <w:rsid w:val="00976D4D"/>
    <w:rsid w:val="009F019D"/>
    <w:rsid w:val="009F5307"/>
    <w:rsid w:val="00A42BC2"/>
    <w:rsid w:val="00A93B4D"/>
    <w:rsid w:val="00AB1A50"/>
    <w:rsid w:val="00AB57EF"/>
    <w:rsid w:val="00B831AA"/>
    <w:rsid w:val="00C20213"/>
    <w:rsid w:val="00C55D85"/>
    <w:rsid w:val="00C93C65"/>
    <w:rsid w:val="00CB6903"/>
    <w:rsid w:val="00CC3E42"/>
    <w:rsid w:val="00D04E27"/>
    <w:rsid w:val="00D07793"/>
    <w:rsid w:val="00DA33D7"/>
    <w:rsid w:val="00DC0656"/>
    <w:rsid w:val="00EA34AB"/>
    <w:rsid w:val="00EF64C7"/>
    <w:rsid w:val="00F07DA1"/>
    <w:rsid w:val="00F56877"/>
    <w:rsid w:val="00F6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2AC8EB"/>
  <w15:docId w15:val="{4F886AD6-4764-C346-A2DB-0AE73027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486FDA"/>
    <w:pPr>
      <w:keepNext/>
      <w:keepLines/>
      <w:pBdr>
        <w:bottom w:val="single" w:sz="4" w:space="1" w:color="595959"/>
      </w:pBdr>
      <w:spacing w:before="360" w:after="120" w:line="240" w:lineRule="auto"/>
      <w:outlineLvl w:val="0"/>
    </w:pPr>
    <w:rPr>
      <w:rFonts w:ascii="Georgia" w:eastAsia="Georgia" w:hAnsi="Georgia" w:cs="Georgia"/>
      <w:smallCaps/>
      <w:sz w:val="36"/>
      <w:szCs w:val="36"/>
    </w:rPr>
  </w:style>
  <w:style w:type="paragraph" w:styleId="Heading2">
    <w:name w:val="heading 2"/>
    <w:basedOn w:val="Normal1"/>
    <w:next w:val="Normal1"/>
    <w:pPr>
      <w:keepNext/>
      <w:keepLines/>
      <w:spacing w:before="360"/>
      <w:ind w:left="576" w:hanging="576"/>
      <w:outlineLvl w:val="1"/>
    </w:pPr>
    <w:rPr>
      <w:b/>
      <w:smallCaps/>
      <w:sz w:val="28"/>
      <w:szCs w:val="28"/>
    </w:rPr>
  </w:style>
  <w:style w:type="paragraph" w:styleId="Heading3">
    <w:name w:val="heading 3"/>
    <w:basedOn w:val="Normal1"/>
    <w:next w:val="Normal1"/>
    <w:pPr>
      <w:keepNext/>
      <w:keepLines/>
      <w:spacing w:before="200"/>
      <w:ind w:left="720" w:hanging="720"/>
      <w:outlineLvl w:val="2"/>
    </w:pPr>
    <w:rPr>
      <w:b/>
    </w:rPr>
  </w:style>
  <w:style w:type="paragraph" w:styleId="Heading4">
    <w:name w:val="heading 4"/>
    <w:basedOn w:val="Normal1"/>
    <w:next w:val="Normal1"/>
    <w:pPr>
      <w:keepNext/>
      <w:keepLines/>
      <w:spacing w:before="200"/>
      <w:ind w:left="864" w:hanging="864"/>
      <w:outlineLvl w:val="3"/>
    </w:pPr>
    <w:rPr>
      <w:b/>
      <w:i/>
    </w:rPr>
  </w:style>
  <w:style w:type="paragraph" w:styleId="Heading5">
    <w:name w:val="heading 5"/>
    <w:basedOn w:val="Normal1"/>
    <w:next w:val="Normal1"/>
    <w:pPr>
      <w:keepNext/>
      <w:keepLines/>
      <w:spacing w:before="200"/>
      <w:ind w:left="1008" w:hanging="1008"/>
      <w:outlineLvl w:val="4"/>
    </w:pPr>
    <w:rPr>
      <w:color w:val="323E4F"/>
    </w:rPr>
  </w:style>
  <w:style w:type="paragraph" w:styleId="Heading6">
    <w:name w:val="heading 6"/>
    <w:basedOn w:val="Normal1"/>
    <w:next w:val="Normal1"/>
    <w:pPr>
      <w:keepNext/>
      <w:keepLines/>
      <w:spacing w:before="200"/>
      <w:ind w:left="1152" w:hanging="1152"/>
      <w:outlineLvl w:val="5"/>
    </w:pPr>
    <w:rPr>
      <w:i/>
      <w:color w:val="323E4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contextualSpacing/>
    </w:pPr>
    <w:rPr>
      <w:sz w:val="56"/>
      <w:szCs w:val="56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F01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19D"/>
    <w:rPr>
      <w:rFonts w:ascii="Lucida Grande" w:hAnsi="Lucida Grande" w:cs="Lucida Grande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723D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723D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723DC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723D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723D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723DC"/>
    <w:rPr>
      <w:i/>
      <w:iCs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4B348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48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48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48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48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82B51"/>
    <w:rPr>
      <w:color w:val="0000FF" w:themeColor="hyperlink"/>
      <w:u w:val="single"/>
    </w:rPr>
  </w:style>
  <w:style w:type="table" w:customStyle="1" w:styleId="GridTable6Colorful2">
    <w:name w:val="Grid Table 6 Colorful2"/>
    <w:basedOn w:val="TableNormal"/>
    <w:uiPriority w:val="51"/>
    <w:rsid w:val="008B385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EastAsia" w:hAnsiTheme="minorHAnsi" w:cstheme="minorBidi"/>
      <w:color w:val="000000" w:themeColor="text1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06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726"/>
  </w:style>
  <w:style w:type="paragraph" w:styleId="Footer">
    <w:name w:val="footer"/>
    <w:basedOn w:val="Normal"/>
    <w:link w:val="FooterChar"/>
    <w:uiPriority w:val="99"/>
    <w:unhideWhenUsed/>
    <w:rsid w:val="00906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726"/>
  </w:style>
  <w:style w:type="character" w:styleId="PageNumber">
    <w:name w:val="page number"/>
    <w:basedOn w:val="DefaultParagraphFont"/>
    <w:uiPriority w:val="99"/>
    <w:semiHidden/>
    <w:unhideWhenUsed/>
    <w:rsid w:val="00906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fusion.l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Sharada Srinivasan</cp:lastModifiedBy>
  <cp:revision>4</cp:revision>
  <dcterms:created xsi:type="dcterms:W3CDTF">2018-01-29T03:13:00Z</dcterms:created>
  <dcterms:modified xsi:type="dcterms:W3CDTF">2019-08-01T15:57:00Z</dcterms:modified>
</cp:coreProperties>
</file>