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88496" w14:textId="5C154187" w:rsidR="00510A67" w:rsidRPr="00F5353C" w:rsidRDefault="00510A67" w:rsidP="001D308D">
      <w:pPr>
        <w:pStyle w:val="Title"/>
        <w:spacing w:after="0" w:line="240" w:lineRule="auto"/>
        <w:jc w:val="center"/>
        <w:rPr>
          <w:rFonts w:ascii="Palatino Linotype" w:hAnsi="Palatino Linotype"/>
        </w:rPr>
      </w:pPr>
      <w:r w:rsidRPr="00F5353C">
        <w:rPr>
          <w:rFonts w:ascii="Palatino Linotype" w:hAnsi="Palatino Linotype"/>
        </w:rPr>
        <w:t>FONATEL</w:t>
      </w:r>
    </w:p>
    <w:p w14:paraId="148ED9FA" w14:textId="4BE69050" w:rsidR="004C4BBB" w:rsidRPr="00580974" w:rsidRDefault="00915BC1" w:rsidP="00F5353C">
      <w:pPr>
        <w:pStyle w:val="Title"/>
        <w:spacing w:after="120" w:line="240" w:lineRule="auto"/>
        <w:jc w:val="center"/>
        <w:rPr>
          <w:sz w:val="36"/>
          <w:szCs w:val="36"/>
        </w:rPr>
      </w:pPr>
      <w:r w:rsidRPr="00580974">
        <w:rPr>
          <w:sz w:val="36"/>
          <w:szCs w:val="36"/>
        </w:rPr>
        <w:t>CONNECTING</w:t>
      </w:r>
      <w:r w:rsidR="0019020D" w:rsidRPr="00580974">
        <w:rPr>
          <w:sz w:val="36"/>
          <w:szCs w:val="36"/>
        </w:rPr>
        <w:t xml:space="preserve"> </w:t>
      </w:r>
      <w:r w:rsidR="004C4BBB" w:rsidRPr="00580974">
        <w:rPr>
          <w:sz w:val="36"/>
          <w:szCs w:val="36"/>
        </w:rPr>
        <w:t xml:space="preserve">RURAL COMMUNITIES </w:t>
      </w:r>
    </w:p>
    <w:p w14:paraId="34F7964E" w14:textId="741CB4F8" w:rsidR="00286CB9" w:rsidRPr="00580974" w:rsidRDefault="00186A62" w:rsidP="00F5353C">
      <w:pPr>
        <w:pStyle w:val="Title"/>
        <w:spacing w:after="120" w:line="240" w:lineRule="auto"/>
        <w:jc w:val="center"/>
        <w:rPr>
          <w:sz w:val="36"/>
          <w:szCs w:val="36"/>
          <w:lang w:eastAsia="en-US"/>
        </w:rPr>
      </w:pPr>
      <w:r w:rsidRPr="00580974">
        <w:rPr>
          <w:sz w:val="36"/>
          <w:szCs w:val="36"/>
        </w:rPr>
        <w:t>IN COSTA RICA</w:t>
      </w:r>
    </w:p>
    <w:p w14:paraId="194DF080" w14:textId="1866B396" w:rsidR="00286CB9" w:rsidRPr="00F5353C" w:rsidRDefault="009B78AB" w:rsidP="00F5353C">
      <w:pPr>
        <w:spacing w:after="120" w:line="240" w:lineRule="auto"/>
        <w:jc w:val="center"/>
      </w:pPr>
      <w:r w:rsidRPr="00580974">
        <w:rPr>
          <w:noProof/>
          <w:lang w:eastAsia="en-US"/>
        </w:rPr>
        <w:drawing>
          <wp:inline distT="0" distB="0" distL="0" distR="0" wp14:anchorId="4241E1DA" wp14:editId="3D3CE79C">
            <wp:extent cx="5736657" cy="24771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ATEL.jpg"/>
                    <pic:cNvPicPr/>
                  </pic:nvPicPr>
                  <pic:blipFill>
                    <a:blip r:embed="rId8">
                      <a:extLst>
                        <a:ext uri="{28A0092B-C50C-407E-A947-70E740481C1C}">
                          <a14:useLocalDpi xmlns:a14="http://schemas.microsoft.com/office/drawing/2010/main" val="0"/>
                        </a:ext>
                      </a:extLst>
                    </a:blip>
                    <a:stretch>
                      <a:fillRect/>
                    </a:stretch>
                  </pic:blipFill>
                  <pic:spPr>
                    <a:xfrm>
                      <a:off x="0" y="0"/>
                      <a:ext cx="5739714" cy="2478513"/>
                    </a:xfrm>
                    <a:prstGeom prst="rect">
                      <a:avLst/>
                    </a:prstGeom>
                  </pic:spPr>
                </pic:pic>
              </a:graphicData>
            </a:graphic>
          </wp:inline>
        </w:drawing>
      </w:r>
      <w:r w:rsidR="001D308D">
        <w:rPr>
          <w:rFonts w:ascii="Times New Roman" w:hAnsi="Times New Roman" w:cs="Times New Roman"/>
          <w:i/>
          <w:sz w:val="24"/>
        </w:rPr>
        <w:t xml:space="preserve">A beneficiary of FONATEL’s programs in </w:t>
      </w:r>
      <w:r w:rsidR="00B172CD" w:rsidRPr="00F5353C">
        <w:rPr>
          <w:rFonts w:ascii="Times New Roman" w:hAnsi="Times New Roman" w:cs="Times New Roman"/>
          <w:i/>
          <w:sz w:val="24"/>
        </w:rPr>
        <w:t xml:space="preserve">Costa Rica. </w:t>
      </w:r>
      <w:r w:rsidR="006E694E" w:rsidRPr="00F5353C">
        <w:rPr>
          <w:rFonts w:ascii="Times New Roman" w:hAnsi="Times New Roman" w:cs="Times New Roman"/>
          <w:i/>
          <w:sz w:val="24"/>
        </w:rPr>
        <w:t xml:space="preserve">Photo </w:t>
      </w:r>
      <w:r w:rsidR="0031042E" w:rsidRPr="00F5353C">
        <w:rPr>
          <w:rFonts w:ascii="Times New Roman" w:hAnsi="Times New Roman" w:cs="Times New Roman"/>
          <w:i/>
          <w:sz w:val="24"/>
        </w:rPr>
        <w:t>credit</w:t>
      </w:r>
      <w:r w:rsidR="0046192E" w:rsidRPr="00F5353C">
        <w:rPr>
          <w:rFonts w:ascii="Times New Roman" w:hAnsi="Times New Roman" w:cs="Times New Roman"/>
          <w:i/>
          <w:sz w:val="24"/>
        </w:rPr>
        <w:t>:</w:t>
      </w:r>
      <w:r w:rsidR="006E694E" w:rsidRPr="00F5353C">
        <w:rPr>
          <w:rFonts w:ascii="Times New Roman" w:hAnsi="Times New Roman" w:cs="Times New Roman"/>
          <w:i/>
          <w:sz w:val="24"/>
        </w:rPr>
        <w:t xml:space="preserve"> </w:t>
      </w:r>
      <w:proofErr w:type="spellStart"/>
      <w:r w:rsidRPr="00F5353C">
        <w:rPr>
          <w:rFonts w:ascii="Times New Roman" w:hAnsi="Times New Roman" w:cs="Times New Roman"/>
          <w:i/>
          <w:sz w:val="24"/>
        </w:rPr>
        <w:t>Fonatel</w:t>
      </w:r>
      <w:proofErr w:type="spellEnd"/>
    </w:p>
    <w:p w14:paraId="5E1020E3" w14:textId="77777777" w:rsidR="00286CB9" w:rsidRPr="001D308D" w:rsidRDefault="00286CB9" w:rsidP="001D308D">
      <w:pPr>
        <w:pStyle w:val="Heading1"/>
      </w:pPr>
      <w:r w:rsidRPr="001D308D">
        <w:t xml:space="preserve">Executive Summary </w:t>
      </w:r>
    </w:p>
    <w:p w14:paraId="2A8C5C7A" w14:textId="370437AB" w:rsidR="00F5353C" w:rsidRDefault="00514396" w:rsidP="00F5353C">
      <w:pPr>
        <w:spacing w:after="120" w:line="240" w:lineRule="auto"/>
        <w:jc w:val="both"/>
        <w:rPr>
          <w:rFonts w:ascii="Times New Roman" w:hAnsi="Times New Roman" w:cs="Times New Roman"/>
          <w:sz w:val="24"/>
          <w:szCs w:val="24"/>
        </w:rPr>
      </w:pPr>
      <w:r w:rsidRPr="00580974">
        <w:rPr>
          <w:rFonts w:ascii="Times New Roman" w:hAnsi="Times New Roman" w:cs="Times New Roman"/>
          <w:sz w:val="24"/>
          <w:szCs w:val="24"/>
        </w:rPr>
        <w:t>The National Telecommunications Fund</w:t>
      </w:r>
      <w:r w:rsidR="004B2380">
        <w:rPr>
          <w:rFonts w:ascii="Times New Roman" w:hAnsi="Times New Roman" w:cs="Times New Roman"/>
          <w:sz w:val="24"/>
          <w:szCs w:val="24"/>
        </w:rPr>
        <w:t xml:space="preserve"> (</w:t>
      </w:r>
      <w:r w:rsidR="004B2380" w:rsidRPr="00580974">
        <w:rPr>
          <w:rFonts w:ascii="Times New Roman" w:hAnsi="Times New Roman" w:cs="Times New Roman"/>
          <w:sz w:val="24"/>
          <w:szCs w:val="24"/>
        </w:rPr>
        <w:t>FONATEL</w:t>
      </w:r>
      <w:r w:rsidRPr="00580974">
        <w:rPr>
          <w:rFonts w:ascii="Times New Roman" w:hAnsi="Times New Roman" w:cs="Times New Roman"/>
          <w:sz w:val="24"/>
          <w:szCs w:val="24"/>
        </w:rPr>
        <w:t>)</w:t>
      </w:r>
      <w:r w:rsidR="008A5AF9" w:rsidRPr="00580974">
        <w:rPr>
          <w:rFonts w:ascii="Times New Roman" w:hAnsi="Times New Roman" w:cs="Times New Roman"/>
          <w:sz w:val="24"/>
          <w:szCs w:val="24"/>
        </w:rPr>
        <w:t xml:space="preserve"> i</w:t>
      </w:r>
      <w:r w:rsidR="005A3E62" w:rsidRPr="00580974">
        <w:rPr>
          <w:rFonts w:ascii="Times New Roman" w:hAnsi="Times New Roman" w:cs="Times New Roman"/>
          <w:sz w:val="24"/>
          <w:szCs w:val="24"/>
        </w:rPr>
        <w:t xml:space="preserve">s </w:t>
      </w:r>
      <w:r w:rsidR="006A2245" w:rsidRPr="00580974">
        <w:rPr>
          <w:rFonts w:ascii="Times New Roman" w:hAnsi="Times New Roman" w:cs="Times New Roman"/>
          <w:sz w:val="24"/>
          <w:szCs w:val="24"/>
        </w:rPr>
        <w:t xml:space="preserve">part of </w:t>
      </w:r>
      <w:r w:rsidR="004B2380" w:rsidRPr="00580974">
        <w:rPr>
          <w:rFonts w:ascii="Times New Roman" w:hAnsi="Times New Roman" w:cs="Times New Roman"/>
          <w:sz w:val="24"/>
          <w:szCs w:val="24"/>
        </w:rPr>
        <w:t>Telecommunications Superintendence</w:t>
      </w:r>
      <w:r w:rsidR="004B2380">
        <w:rPr>
          <w:rFonts w:ascii="Times New Roman" w:hAnsi="Times New Roman" w:cs="Times New Roman"/>
          <w:sz w:val="24"/>
          <w:szCs w:val="24"/>
        </w:rPr>
        <w:t xml:space="preserve"> (SUTEL)</w:t>
      </w:r>
      <w:r w:rsidR="006A2245" w:rsidRPr="00580974">
        <w:rPr>
          <w:rFonts w:ascii="Times New Roman" w:hAnsi="Times New Roman" w:cs="Times New Roman"/>
          <w:sz w:val="24"/>
          <w:szCs w:val="24"/>
        </w:rPr>
        <w:t xml:space="preserve">, the </w:t>
      </w:r>
      <w:r w:rsidR="00061B6A" w:rsidRPr="00580974">
        <w:rPr>
          <w:rFonts w:ascii="Times New Roman" w:hAnsi="Times New Roman" w:cs="Times New Roman"/>
          <w:sz w:val="24"/>
          <w:szCs w:val="24"/>
        </w:rPr>
        <w:t>Costa Rican</w:t>
      </w:r>
      <w:r w:rsidR="006A2245" w:rsidRPr="00580974">
        <w:rPr>
          <w:rFonts w:ascii="Times New Roman" w:hAnsi="Times New Roman" w:cs="Times New Roman"/>
          <w:sz w:val="24"/>
          <w:szCs w:val="24"/>
        </w:rPr>
        <w:t xml:space="preserve"> telecommunications regulator</w:t>
      </w:r>
      <w:r w:rsidR="005A3E62" w:rsidRPr="00580974">
        <w:rPr>
          <w:rFonts w:ascii="Times New Roman" w:hAnsi="Times New Roman" w:cs="Times New Roman"/>
          <w:sz w:val="24"/>
          <w:szCs w:val="24"/>
        </w:rPr>
        <w:t>.</w:t>
      </w:r>
      <w:r w:rsidR="008A5AF9" w:rsidRPr="00580974">
        <w:rPr>
          <w:rFonts w:ascii="Times New Roman" w:hAnsi="Times New Roman" w:cs="Times New Roman"/>
          <w:sz w:val="24"/>
          <w:szCs w:val="24"/>
        </w:rPr>
        <w:t xml:space="preserve"> </w:t>
      </w:r>
      <w:r w:rsidR="00A81EEA">
        <w:rPr>
          <w:rFonts w:ascii="Times New Roman" w:hAnsi="Times New Roman" w:cs="Times New Roman"/>
          <w:sz w:val="24"/>
          <w:szCs w:val="24"/>
        </w:rPr>
        <w:t>FONATEL</w:t>
      </w:r>
      <w:r w:rsidR="005A3E62" w:rsidRPr="00580974">
        <w:rPr>
          <w:rFonts w:ascii="Times New Roman" w:hAnsi="Times New Roman" w:cs="Times New Roman"/>
          <w:sz w:val="24"/>
          <w:szCs w:val="24"/>
        </w:rPr>
        <w:t xml:space="preserve"> was created in 2009 </w:t>
      </w:r>
      <w:r w:rsidR="00A81EEA">
        <w:rPr>
          <w:rFonts w:ascii="Times New Roman" w:hAnsi="Times New Roman" w:cs="Times New Roman"/>
          <w:sz w:val="24"/>
          <w:szCs w:val="24"/>
        </w:rPr>
        <w:t xml:space="preserve">as a consequence of </w:t>
      </w:r>
      <w:r w:rsidR="004B2380" w:rsidRPr="00580974">
        <w:rPr>
          <w:rFonts w:ascii="Times New Roman" w:hAnsi="Times New Roman" w:cs="Times New Roman"/>
          <w:sz w:val="24"/>
          <w:szCs w:val="24"/>
        </w:rPr>
        <w:t xml:space="preserve">legal provisions </w:t>
      </w:r>
      <w:r w:rsidR="00A81EEA">
        <w:rPr>
          <w:rFonts w:ascii="Times New Roman" w:hAnsi="Times New Roman" w:cs="Times New Roman"/>
          <w:sz w:val="24"/>
          <w:szCs w:val="24"/>
        </w:rPr>
        <w:t xml:space="preserve">that arose from the </w:t>
      </w:r>
      <w:r w:rsidR="004B2380" w:rsidRPr="00580974">
        <w:rPr>
          <w:rFonts w:ascii="Times New Roman" w:hAnsi="Times New Roman" w:cs="Times New Roman"/>
          <w:sz w:val="24"/>
          <w:szCs w:val="24"/>
        </w:rPr>
        <w:t>ratification of the Free Trade Agreement with the U</w:t>
      </w:r>
      <w:r w:rsidR="004B2380">
        <w:rPr>
          <w:rFonts w:ascii="Times New Roman" w:hAnsi="Times New Roman" w:cs="Times New Roman"/>
          <w:sz w:val="24"/>
          <w:szCs w:val="24"/>
        </w:rPr>
        <w:t xml:space="preserve">nited </w:t>
      </w:r>
      <w:r w:rsidR="004B2380" w:rsidRPr="00580974">
        <w:rPr>
          <w:rFonts w:ascii="Times New Roman" w:hAnsi="Times New Roman" w:cs="Times New Roman"/>
          <w:sz w:val="24"/>
          <w:szCs w:val="24"/>
        </w:rPr>
        <w:t>S</w:t>
      </w:r>
      <w:r w:rsidR="00A81EEA">
        <w:rPr>
          <w:rFonts w:ascii="Times New Roman" w:hAnsi="Times New Roman" w:cs="Times New Roman"/>
          <w:sz w:val="24"/>
          <w:szCs w:val="24"/>
        </w:rPr>
        <w:t xml:space="preserve">tates in 2007 </w:t>
      </w:r>
      <w:r w:rsidR="004B2380">
        <w:rPr>
          <w:rFonts w:ascii="Times New Roman" w:hAnsi="Times New Roman" w:cs="Times New Roman"/>
          <w:sz w:val="24"/>
          <w:szCs w:val="24"/>
        </w:rPr>
        <w:t xml:space="preserve">and </w:t>
      </w:r>
      <w:r w:rsidR="005573D3" w:rsidRPr="00580974">
        <w:rPr>
          <w:rFonts w:ascii="Times New Roman" w:hAnsi="Times New Roman" w:cs="Times New Roman"/>
          <w:sz w:val="24"/>
          <w:szCs w:val="24"/>
        </w:rPr>
        <w:t xml:space="preserve">the end of </w:t>
      </w:r>
      <w:r w:rsidR="00061B6A" w:rsidRPr="00580974">
        <w:rPr>
          <w:rFonts w:ascii="Times New Roman" w:hAnsi="Times New Roman" w:cs="Times New Roman"/>
          <w:sz w:val="24"/>
          <w:szCs w:val="24"/>
        </w:rPr>
        <w:t xml:space="preserve">Costa Rica’s </w:t>
      </w:r>
      <w:r w:rsidR="005A3E62" w:rsidRPr="00580974">
        <w:rPr>
          <w:rFonts w:ascii="Times New Roman" w:hAnsi="Times New Roman" w:cs="Times New Roman"/>
          <w:sz w:val="24"/>
          <w:szCs w:val="24"/>
        </w:rPr>
        <w:t>state monopoly in the telecommun</w:t>
      </w:r>
      <w:r w:rsidR="00A81EEA">
        <w:rPr>
          <w:rFonts w:ascii="Times New Roman" w:hAnsi="Times New Roman" w:cs="Times New Roman"/>
          <w:sz w:val="24"/>
          <w:szCs w:val="24"/>
        </w:rPr>
        <w:t>ications sector in 2008</w:t>
      </w:r>
      <w:r w:rsidR="004B2380">
        <w:rPr>
          <w:rFonts w:ascii="Times New Roman" w:hAnsi="Times New Roman" w:cs="Times New Roman"/>
          <w:sz w:val="24"/>
          <w:szCs w:val="24"/>
        </w:rPr>
        <w:t xml:space="preserve">. </w:t>
      </w:r>
      <w:r w:rsidR="00A81EEA">
        <w:rPr>
          <w:rFonts w:ascii="Times New Roman" w:hAnsi="Times New Roman" w:cs="Times New Roman"/>
          <w:sz w:val="24"/>
          <w:szCs w:val="24"/>
        </w:rPr>
        <w:t>The Universal Service Fund is f</w:t>
      </w:r>
      <w:r w:rsidR="00061B6A" w:rsidRPr="00580974">
        <w:rPr>
          <w:rFonts w:ascii="Times New Roman" w:hAnsi="Times New Roman" w:cs="Times New Roman"/>
          <w:sz w:val="24"/>
          <w:szCs w:val="24"/>
        </w:rPr>
        <w:t>inanced by mandated contributions fr</w:t>
      </w:r>
      <w:r w:rsidR="00094F07" w:rsidRPr="00580974">
        <w:rPr>
          <w:rFonts w:ascii="Times New Roman" w:hAnsi="Times New Roman" w:cs="Times New Roman"/>
          <w:sz w:val="24"/>
          <w:szCs w:val="24"/>
        </w:rPr>
        <w:t xml:space="preserve">om </w:t>
      </w:r>
      <w:r w:rsidRPr="00580974">
        <w:rPr>
          <w:rFonts w:ascii="Times New Roman" w:hAnsi="Times New Roman" w:cs="Times New Roman"/>
          <w:sz w:val="24"/>
          <w:szCs w:val="24"/>
        </w:rPr>
        <w:t>telecommunications</w:t>
      </w:r>
      <w:r w:rsidR="00094F07" w:rsidRPr="00580974">
        <w:rPr>
          <w:rFonts w:ascii="Times New Roman" w:hAnsi="Times New Roman" w:cs="Times New Roman"/>
          <w:sz w:val="24"/>
          <w:szCs w:val="24"/>
        </w:rPr>
        <w:t xml:space="preserve"> operators as well as</w:t>
      </w:r>
      <w:r w:rsidR="00061B6A" w:rsidRPr="00580974">
        <w:rPr>
          <w:rFonts w:ascii="Times New Roman" w:hAnsi="Times New Roman" w:cs="Times New Roman"/>
          <w:sz w:val="24"/>
          <w:szCs w:val="24"/>
        </w:rPr>
        <w:t xml:space="preserve"> spec</w:t>
      </w:r>
      <w:r w:rsidR="00A81EEA">
        <w:rPr>
          <w:rFonts w:ascii="Times New Roman" w:hAnsi="Times New Roman" w:cs="Times New Roman"/>
          <w:sz w:val="24"/>
          <w:szCs w:val="24"/>
        </w:rPr>
        <w:t>trum allocation tenders.</w:t>
      </w:r>
      <w:r w:rsidR="0076558E" w:rsidRPr="00580974">
        <w:rPr>
          <w:rFonts w:ascii="Times New Roman" w:hAnsi="Times New Roman" w:cs="Times New Roman"/>
          <w:sz w:val="24"/>
          <w:szCs w:val="24"/>
        </w:rPr>
        <w:t xml:space="preserve"> FONATEL</w:t>
      </w:r>
      <w:r w:rsidR="00061B6A" w:rsidRPr="00580974">
        <w:rPr>
          <w:rFonts w:ascii="Times New Roman" w:hAnsi="Times New Roman" w:cs="Times New Roman"/>
          <w:sz w:val="24"/>
          <w:szCs w:val="24"/>
        </w:rPr>
        <w:t xml:space="preserve"> develops and executes a variety of programs to </w:t>
      </w:r>
      <w:r w:rsidRPr="00580974">
        <w:rPr>
          <w:rFonts w:ascii="Times New Roman" w:hAnsi="Times New Roman" w:cs="Times New Roman"/>
          <w:sz w:val="24"/>
          <w:szCs w:val="24"/>
        </w:rPr>
        <w:t xml:space="preserve">reduce the digital divide and </w:t>
      </w:r>
      <w:r w:rsidR="00061B6A" w:rsidRPr="00580974">
        <w:rPr>
          <w:rFonts w:ascii="Times New Roman" w:hAnsi="Times New Roman" w:cs="Times New Roman"/>
          <w:sz w:val="24"/>
          <w:szCs w:val="24"/>
        </w:rPr>
        <w:t>universalize access to Internet conn</w:t>
      </w:r>
      <w:r w:rsidR="007E799E">
        <w:rPr>
          <w:rFonts w:ascii="Times New Roman" w:hAnsi="Times New Roman" w:cs="Times New Roman"/>
          <w:sz w:val="24"/>
          <w:szCs w:val="24"/>
        </w:rPr>
        <w:t>ectivity</w:t>
      </w:r>
      <w:r w:rsidR="00A81EEA">
        <w:rPr>
          <w:rFonts w:ascii="Times New Roman" w:hAnsi="Times New Roman" w:cs="Times New Roman"/>
          <w:sz w:val="24"/>
          <w:szCs w:val="24"/>
        </w:rPr>
        <w:t xml:space="preserve"> in</w:t>
      </w:r>
      <w:r w:rsidR="007E799E">
        <w:rPr>
          <w:rFonts w:ascii="Times New Roman" w:hAnsi="Times New Roman" w:cs="Times New Roman"/>
          <w:sz w:val="24"/>
          <w:szCs w:val="24"/>
        </w:rPr>
        <w:t xml:space="preserve"> Costa Rica.</w:t>
      </w:r>
    </w:p>
    <w:p w14:paraId="37D85B1C" w14:textId="77777777" w:rsidR="001D308D" w:rsidRPr="00227ABC" w:rsidRDefault="001D308D" w:rsidP="00F5353C">
      <w:pPr>
        <w:spacing w:after="120" w:line="240" w:lineRule="auto"/>
        <w:jc w:val="both"/>
        <w:rPr>
          <w:rFonts w:ascii="Times New Roman" w:hAnsi="Times New Roman" w:cs="Times New Roman"/>
          <w:sz w:val="24"/>
          <w:szCs w:val="24"/>
        </w:rPr>
      </w:pPr>
    </w:p>
    <w:p w14:paraId="51A3CAC7" w14:textId="32DFC0D5" w:rsidR="00B73C5D" w:rsidRPr="00580974" w:rsidRDefault="00B73C5D" w:rsidP="00F5353C">
      <w:pPr>
        <w:spacing w:after="120" w:line="240" w:lineRule="auto"/>
        <w:jc w:val="both"/>
        <w:rPr>
          <w:rFonts w:ascii="Times New Roman" w:hAnsi="Times New Roman" w:cs="Times New Roman"/>
          <w:i/>
          <w:sz w:val="24"/>
          <w:szCs w:val="24"/>
        </w:rPr>
      </w:pPr>
      <w:r w:rsidRPr="00580974">
        <w:rPr>
          <w:rFonts w:ascii="Times New Roman" w:hAnsi="Times New Roman" w:cs="Times New Roman"/>
          <w:i/>
          <w:sz w:val="24"/>
          <w:szCs w:val="24"/>
        </w:rPr>
        <w:t xml:space="preserve">Keywords: </w:t>
      </w:r>
      <w:r w:rsidR="00A81EEA" w:rsidRPr="00580974">
        <w:rPr>
          <w:rFonts w:ascii="Times New Roman" w:hAnsi="Times New Roman" w:cs="Times New Roman"/>
          <w:i/>
          <w:sz w:val="24"/>
          <w:szCs w:val="24"/>
        </w:rPr>
        <w:t>deployment</w:t>
      </w:r>
      <w:r w:rsidR="00A81EEA">
        <w:rPr>
          <w:rFonts w:ascii="Times New Roman" w:hAnsi="Times New Roman" w:cs="Times New Roman"/>
          <w:i/>
          <w:sz w:val="24"/>
          <w:szCs w:val="24"/>
        </w:rPr>
        <w:t>, rural, schools,</w:t>
      </w:r>
      <w:r w:rsidR="00AE4FF8" w:rsidRPr="00580974">
        <w:rPr>
          <w:rFonts w:ascii="Times New Roman" w:hAnsi="Times New Roman" w:cs="Times New Roman"/>
          <w:i/>
          <w:sz w:val="24"/>
          <w:szCs w:val="24"/>
        </w:rPr>
        <w:t xml:space="preserve"> Costa Rica</w:t>
      </w:r>
      <w:r w:rsidRPr="00580974">
        <w:rPr>
          <w:rFonts w:ascii="Times New Roman" w:hAnsi="Times New Roman" w:cs="Times New Roman"/>
          <w:i/>
          <w:sz w:val="24"/>
          <w:szCs w:val="24"/>
        </w:rPr>
        <w:t xml:space="preserve"> </w:t>
      </w:r>
    </w:p>
    <w:p w14:paraId="1269CFF7" w14:textId="77777777" w:rsidR="00B172CD" w:rsidRDefault="00B172CD" w:rsidP="00F5353C">
      <w:pPr>
        <w:spacing w:after="120" w:line="240" w:lineRule="auto"/>
        <w:rPr>
          <w:rFonts w:ascii="Georgia" w:eastAsiaTheme="majorEastAsia" w:hAnsi="Georgia" w:cstheme="majorBidi"/>
          <w:bCs/>
          <w:smallCaps/>
          <w:color w:val="000000" w:themeColor="text1"/>
          <w:sz w:val="36"/>
          <w:szCs w:val="36"/>
        </w:rPr>
      </w:pPr>
      <w:r>
        <w:rPr>
          <w:rFonts w:ascii="Georgia" w:hAnsi="Georgia"/>
          <w:b/>
        </w:rPr>
        <w:br w:type="page"/>
      </w:r>
    </w:p>
    <w:p w14:paraId="11FA8C68" w14:textId="04A03DA7" w:rsidR="00286CB9" w:rsidRPr="00580974" w:rsidRDefault="00286CB9" w:rsidP="001D308D">
      <w:pPr>
        <w:pStyle w:val="Heading1"/>
        <w:rPr>
          <w:b/>
        </w:rPr>
      </w:pPr>
      <w:r w:rsidRPr="00580974">
        <w:lastRenderedPageBreak/>
        <w:t>Context</w:t>
      </w:r>
    </w:p>
    <w:p w14:paraId="7CD10185" w14:textId="77777777" w:rsidR="00A81EEA" w:rsidRDefault="00A81EEA" w:rsidP="00F5353C">
      <w:pPr>
        <w:spacing w:after="12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Costa Rica is a highly concentrated country, with a majority of its population centered in the city of San Jose, its capital. </w:t>
      </w:r>
      <w:r w:rsidRPr="00A81EEA">
        <w:rPr>
          <w:rFonts w:ascii="Times New Roman" w:eastAsia="Times New Roman" w:hAnsi="Times New Roman" w:cs="Times New Roman"/>
          <w:color w:val="000000" w:themeColor="text1"/>
          <w:sz w:val="24"/>
          <w:szCs w:val="24"/>
        </w:rPr>
        <w:t>One-fourth of the total population continue to liv</w:t>
      </w:r>
      <w:r>
        <w:rPr>
          <w:rFonts w:ascii="Times New Roman" w:eastAsia="Times New Roman" w:hAnsi="Times New Roman" w:cs="Times New Roman"/>
          <w:color w:val="000000" w:themeColor="text1"/>
          <w:sz w:val="24"/>
          <w:szCs w:val="24"/>
        </w:rPr>
        <w:t xml:space="preserve">e in poverty. As of 2015, 49.4 percent </w:t>
      </w:r>
      <w:r w:rsidRPr="00A81EEA">
        <w:rPr>
          <w:rFonts w:ascii="Times New Roman" w:eastAsia="Times New Roman" w:hAnsi="Times New Roman" w:cs="Times New Roman"/>
          <w:color w:val="000000" w:themeColor="text1"/>
          <w:sz w:val="24"/>
          <w:szCs w:val="24"/>
        </w:rPr>
        <w:t>of Co</w:t>
      </w:r>
      <w:r>
        <w:rPr>
          <w:rFonts w:ascii="Times New Roman" w:eastAsia="Times New Roman" w:hAnsi="Times New Roman" w:cs="Times New Roman"/>
          <w:color w:val="000000" w:themeColor="text1"/>
          <w:sz w:val="24"/>
          <w:szCs w:val="24"/>
        </w:rPr>
        <w:t xml:space="preserve">sta Ricans are Internet users. </w:t>
      </w:r>
      <w:r w:rsidRPr="00A81EEA">
        <w:rPr>
          <w:rFonts w:ascii="Times New Roman" w:eastAsia="Times New Roman" w:hAnsi="Times New Roman" w:cs="Times New Roman"/>
          <w:color w:val="000000" w:themeColor="text1"/>
          <w:sz w:val="24"/>
          <w:szCs w:val="24"/>
        </w:rPr>
        <w:t xml:space="preserve">Among </w:t>
      </w:r>
      <w:r>
        <w:rPr>
          <w:rFonts w:ascii="Times New Roman" w:eastAsia="Times New Roman" w:hAnsi="Times New Roman" w:cs="Times New Roman"/>
          <w:color w:val="000000" w:themeColor="text1"/>
          <w:sz w:val="24"/>
          <w:szCs w:val="24"/>
        </w:rPr>
        <w:t>the poorest households, only 19 percent</w:t>
      </w:r>
      <w:r w:rsidRPr="00A81EEA">
        <w:rPr>
          <w:rFonts w:ascii="Times New Roman" w:eastAsia="Times New Roman" w:hAnsi="Times New Roman" w:cs="Times New Roman"/>
          <w:color w:val="000000" w:themeColor="text1"/>
          <w:sz w:val="24"/>
          <w:szCs w:val="24"/>
        </w:rPr>
        <w:t xml:space="preserve"> have a computer according to the </w:t>
      </w:r>
      <w:proofErr w:type="spellStart"/>
      <w:r w:rsidRPr="00A81EEA">
        <w:rPr>
          <w:rFonts w:ascii="Times New Roman" w:eastAsia="Times New Roman" w:hAnsi="Times New Roman" w:cs="Times New Roman"/>
          <w:color w:val="000000" w:themeColor="text1"/>
          <w:sz w:val="24"/>
          <w:szCs w:val="24"/>
        </w:rPr>
        <w:t>Encuesta</w:t>
      </w:r>
      <w:proofErr w:type="spellEnd"/>
      <w:r w:rsidRPr="00A81EEA">
        <w:rPr>
          <w:rFonts w:ascii="Times New Roman" w:eastAsia="Times New Roman" w:hAnsi="Times New Roman" w:cs="Times New Roman"/>
          <w:color w:val="000000" w:themeColor="text1"/>
          <w:sz w:val="24"/>
          <w:szCs w:val="24"/>
        </w:rPr>
        <w:t xml:space="preserve"> Nacional de </w:t>
      </w:r>
      <w:proofErr w:type="spellStart"/>
      <w:r w:rsidRPr="00A81EEA">
        <w:rPr>
          <w:rFonts w:ascii="Times New Roman" w:eastAsia="Times New Roman" w:hAnsi="Times New Roman" w:cs="Times New Roman"/>
          <w:color w:val="000000" w:themeColor="text1"/>
          <w:sz w:val="24"/>
          <w:szCs w:val="24"/>
        </w:rPr>
        <w:t>Hogares</w:t>
      </w:r>
      <w:proofErr w:type="spellEnd"/>
      <w:r w:rsidRPr="00A81EEA">
        <w:rPr>
          <w:rFonts w:ascii="Times New Roman" w:eastAsia="Times New Roman" w:hAnsi="Times New Roman" w:cs="Times New Roman"/>
          <w:color w:val="000000" w:themeColor="text1"/>
          <w:sz w:val="24"/>
          <w:szCs w:val="24"/>
        </w:rPr>
        <w:t xml:space="preserve"> (</w:t>
      </w:r>
      <w:proofErr w:type="spellStart"/>
      <w:r w:rsidRPr="00A81EEA">
        <w:rPr>
          <w:rFonts w:ascii="Times New Roman" w:eastAsia="Times New Roman" w:hAnsi="Times New Roman" w:cs="Times New Roman"/>
          <w:color w:val="000000" w:themeColor="text1"/>
          <w:sz w:val="24"/>
          <w:szCs w:val="24"/>
        </w:rPr>
        <w:t>Enaho</w:t>
      </w:r>
      <w:proofErr w:type="spellEnd"/>
      <w:r w:rsidRPr="00A81EEA">
        <w:rPr>
          <w:rFonts w:ascii="Times New Roman" w:eastAsia="Times New Roman" w:hAnsi="Times New Roman" w:cs="Times New Roman"/>
          <w:color w:val="000000" w:themeColor="text1"/>
          <w:sz w:val="24"/>
          <w:szCs w:val="24"/>
        </w:rPr>
        <w:t xml:space="preserve">)—National Household </w:t>
      </w:r>
      <w:r>
        <w:rPr>
          <w:rFonts w:ascii="Times New Roman" w:eastAsia="Times New Roman" w:hAnsi="Times New Roman" w:cs="Times New Roman"/>
          <w:color w:val="000000" w:themeColor="text1"/>
          <w:sz w:val="24"/>
          <w:szCs w:val="24"/>
        </w:rPr>
        <w:t xml:space="preserve">Survey published in July 2015. </w:t>
      </w:r>
      <w:r w:rsidR="007E799E">
        <w:rPr>
          <w:rFonts w:ascii="Times New Roman" w:eastAsia="Times New Roman" w:hAnsi="Times New Roman" w:cs="Times New Roman"/>
          <w:color w:val="000000" w:themeColor="text1"/>
          <w:sz w:val="24"/>
          <w:szCs w:val="24"/>
        </w:rPr>
        <w:t>F</w:t>
      </w:r>
      <w:r w:rsidR="00510A67" w:rsidRPr="00580974">
        <w:rPr>
          <w:rFonts w:ascii="Times New Roman" w:eastAsia="Times New Roman" w:hAnsi="Times New Roman" w:cs="Times New Roman"/>
          <w:color w:val="000000" w:themeColor="text1"/>
          <w:sz w:val="24"/>
          <w:szCs w:val="24"/>
        </w:rPr>
        <w:t>or rural populations, connectivi</w:t>
      </w:r>
      <w:r w:rsidR="00416895" w:rsidRPr="00580974">
        <w:rPr>
          <w:rFonts w:ascii="Times New Roman" w:eastAsia="Times New Roman" w:hAnsi="Times New Roman" w:cs="Times New Roman"/>
          <w:color w:val="000000" w:themeColor="text1"/>
          <w:sz w:val="24"/>
          <w:szCs w:val="24"/>
        </w:rPr>
        <w:t>ty is scarce or non-existent. I</w:t>
      </w:r>
      <w:r w:rsidR="007E799E">
        <w:rPr>
          <w:rFonts w:ascii="Times New Roman" w:eastAsia="Times New Roman" w:hAnsi="Times New Roman" w:cs="Times New Roman"/>
          <w:color w:val="000000" w:themeColor="text1"/>
          <w:sz w:val="24"/>
          <w:szCs w:val="24"/>
        </w:rPr>
        <w:t>nternet penetration is 41 percent</w:t>
      </w:r>
      <w:r w:rsidR="00510A67" w:rsidRPr="00580974">
        <w:rPr>
          <w:rFonts w:ascii="Times New Roman" w:eastAsia="Times New Roman" w:hAnsi="Times New Roman" w:cs="Times New Roman"/>
          <w:color w:val="000000" w:themeColor="text1"/>
          <w:sz w:val="24"/>
          <w:szCs w:val="24"/>
        </w:rPr>
        <w:t xml:space="preserve"> lower in rura</w:t>
      </w:r>
      <w:r>
        <w:rPr>
          <w:rFonts w:ascii="Times New Roman" w:eastAsia="Times New Roman" w:hAnsi="Times New Roman" w:cs="Times New Roman"/>
          <w:color w:val="000000" w:themeColor="text1"/>
          <w:sz w:val="24"/>
          <w:szCs w:val="24"/>
        </w:rPr>
        <w:t>l regions when compared to urban areas.</w:t>
      </w:r>
      <w:r w:rsidR="00416895" w:rsidRPr="00580974">
        <w:rPr>
          <w:rFonts w:ascii="Times New Roman" w:eastAsia="Times New Roman" w:hAnsi="Times New Roman" w:cs="Times New Roman"/>
          <w:color w:val="000000" w:themeColor="text1"/>
          <w:sz w:val="24"/>
          <w:szCs w:val="24"/>
        </w:rPr>
        <w:t xml:space="preserve"> </w:t>
      </w:r>
    </w:p>
    <w:p w14:paraId="53C9237F" w14:textId="3DE917CA" w:rsidR="00E65DDB" w:rsidRDefault="00A81EEA" w:rsidP="00F5353C">
      <w:pPr>
        <w:spacing w:after="12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Despite the breakup of the </w:t>
      </w:r>
      <w:r w:rsidR="00510A67" w:rsidRPr="00580974">
        <w:rPr>
          <w:rFonts w:ascii="Times New Roman" w:eastAsia="Times New Roman" w:hAnsi="Times New Roman" w:cs="Times New Roman"/>
          <w:color w:val="000000" w:themeColor="text1"/>
          <w:sz w:val="24"/>
          <w:szCs w:val="24"/>
        </w:rPr>
        <w:t xml:space="preserve">Costa Rican </w:t>
      </w:r>
      <w:r w:rsidR="007E799E">
        <w:rPr>
          <w:rFonts w:ascii="Times New Roman" w:eastAsia="Times New Roman" w:hAnsi="Times New Roman" w:cs="Times New Roman"/>
          <w:color w:val="000000" w:themeColor="text1"/>
          <w:sz w:val="24"/>
          <w:szCs w:val="24"/>
        </w:rPr>
        <w:t>Internet service provider (</w:t>
      </w:r>
      <w:r w:rsidR="00510A67" w:rsidRPr="00580974">
        <w:rPr>
          <w:rFonts w:ascii="Times New Roman" w:eastAsia="Times New Roman" w:hAnsi="Times New Roman" w:cs="Times New Roman"/>
          <w:color w:val="000000" w:themeColor="text1"/>
          <w:sz w:val="24"/>
          <w:szCs w:val="24"/>
        </w:rPr>
        <w:t>ISP</w:t>
      </w:r>
      <w:r w:rsidR="007E799E">
        <w:rPr>
          <w:rFonts w:ascii="Times New Roman" w:eastAsia="Times New Roman" w:hAnsi="Times New Roman" w:cs="Times New Roman"/>
          <w:color w:val="000000" w:themeColor="text1"/>
          <w:sz w:val="24"/>
          <w:szCs w:val="24"/>
        </w:rPr>
        <w:t>)</w:t>
      </w:r>
      <w:r w:rsidR="00510A67" w:rsidRPr="00580974">
        <w:rPr>
          <w:rFonts w:ascii="Times New Roman" w:eastAsia="Times New Roman" w:hAnsi="Times New Roman" w:cs="Times New Roman"/>
          <w:color w:val="000000" w:themeColor="text1"/>
          <w:sz w:val="24"/>
          <w:szCs w:val="24"/>
        </w:rPr>
        <w:t xml:space="preserve"> monopoly after the signing of the Centra</w:t>
      </w:r>
      <w:r>
        <w:rPr>
          <w:rFonts w:ascii="Times New Roman" w:eastAsia="Times New Roman" w:hAnsi="Times New Roman" w:cs="Times New Roman"/>
          <w:color w:val="000000" w:themeColor="text1"/>
          <w:sz w:val="24"/>
          <w:szCs w:val="24"/>
        </w:rPr>
        <w:t>l American Free Trade Agreement that allowed</w:t>
      </w:r>
      <w:r w:rsidR="00510A67" w:rsidRPr="00580974">
        <w:rPr>
          <w:rFonts w:ascii="Times New Roman" w:eastAsia="Times New Roman" w:hAnsi="Times New Roman" w:cs="Times New Roman"/>
          <w:color w:val="000000" w:themeColor="text1"/>
          <w:sz w:val="24"/>
          <w:szCs w:val="24"/>
        </w:rPr>
        <w:t xml:space="preserve"> other providers to potentially service rural regions,</w:t>
      </w:r>
      <w:r>
        <w:rPr>
          <w:rFonts w:ascii="Times New Roman" w:eastAsia="Times New Roman" w:hAnsi="Times New Roman" w:cs="Times New Roman"/>
          <w:color w:val="000000" w:themeColor="text1"/>
          <w:sz w:val="24"/>
          <w:szCs w:val="24"/>
        </w:rPr>
        <w:t xml:space="preserve"> a high</w:t>
      </w:r>
      <w:r w:rsidR="00510A67" w:rsidRPr="00580974">
        <w:rPr>
          <w:rFonts w:ascii="Times New Roman" w:eastAsia="Times New Roman" w:hAnsi="Times New Roman" w:cs="Times New Roman"/>
          <w:color w:val="000000" w:themeColor="text1"/>
          <w:sz w:val="24"/>
          <w:szCs w:val="24"/>
        </w:rPr>
        <w:t xml:space="preserve"> cost of service still </w:t>
      </w:r>
      <w:r>
        <w:rPr>
          <w:rFonts w:ascii="Times New Roman" w:eastAsia="Times New Roman" w:hAnsi="Times New Roman" w:cs="Times New Roman"/>
          <w:color w:val="000000" w:themeColor="text1"/>
          <w:sz w:val="24"/>
          <w:szCs w:val="24"/>
        </w:rPr>
        <w:t xml:space="preserve">hampered access to many </w:t>
      </w:r>
      <w:r w:rsidR="00872BF4">
        <w:rPr>
          <w:rFonts w:ascii="Times New Roman" w:eastAsia="Times New Roman" w:hAnsi="Times New Roman" w:cs="Times New Roman"/>
          <w:color w:val="000000" w:themeColor="text1"/>
          <w:sz w:val="24"/>
          <w:szCs w:val="24"/>
        </w:rPr>
        <w:t xml:space="preserve">rural Costa Ricans. </w:t>
      </w:r>
      <w:r w:rsidR="00416895" w:rsidRPr="00580974">
        <w:rPr>
          <w:rFonts w:ascii="Times New Roman" w:eastAsia="Times New Roman" w:hAnsi="Times New Roman" w:cs="Times New Roman"/>
          <w:color w:val="000000" w:themeColor="text1"/>
          <w:sz w:val="24"/>
          <w:szCs w:val="24"/>
        </w:rPr>
        <w:t xml:space="preserve">While the </w:t>
      </w:r>
      <w:r w:rsidR="007E799E">
        <w:rPr>
          <w:rFonts w:ascii="Times New Roman" w:eastAsia="Times New Roman" w:hAnsi="Times New Roman" w:cs="Times New Roman"/>
          <w:color w:val="000000" w:themeColor="text1"/>
          <w:sz w:val="24"/>
          <w:szCs w:val="24"/>
        </w:rPr>
        <w:t xml:space="preserve">number of </w:t>
      </w:r>
      <w:r w:rsidR="00416895" w:rsidRPr="00580974">
        <w:rPr>
          <w:rFonts w:ascii="Times New Roman" w:eastAsia="Times New Roman" w:hAnsi="Times New Roman" w:cs="Times New Roman"/>
          <w:color w:val="000000" w:themeColor="text1"/>
          <w:sz w:val="24"/>
          <w:szCs w:val="24"/>
        </w:rPr>
        <w:t>Internet users increased</w:t>
      </w:r>
      <w:r w:rsidR="00510A67" w:rsidRPr="00580974">
        <w:rPr>
          <w:rFonts w:ascii="Times New Roman" w:eastAsia="Times New Roman" w:hAnsi="Times New Roman" w:cs="Times New Roman"/>
          <w:color w:val="000000" w:themeColor="text1"/>
          <w:sz w:val="24"/>
          <w:szCs w:val="24"/>
        </w:rPr>
        <w:t xml:space="preserve"> to 56.4</w:t>
      </w:r>
      <w:r w:rsidR="00872BF4">
        <w:rPr>
          <w:rFonts w:ascii="Times New Roman" w:eastAsia="Times New Roman" w:hAnsi="Times New Roman" w:cs="Times New Roman"/>
          <w:color w:val="000000" w:themeColor="text1"/>
          <w:sz w:val="24"/>
          <w:szCs w:val="24"/>
        </w:rPr>
        <w:t xml:space="preserve"> percent</w:t>
      </w:r>
      <w:r w:rsidR="00416895" w:rsidRPr="00580974">
        <w:rPr>
          <w:rFonts w:ascii="Times New Roman" w:eastAsia="Times New Roman" w:hAnsi="Times New Roman" w:cs="Times New Roman"/>
          <w:color w:val="000000" w:themeColor="text1"/>
          <w:sz w:val="24"/>
          <w:szCs w:val="24"/>
        </w:rPr>
        <w:t xml:space="preserve"> in 2016</w:t>
      </w:r>
      <w:r w:rsidR="00510A67" w:rsidRPr="00580974">
        <w:rPr>
          <w:rFonts w:ascii="Times New Roman" w:eastAsia="Times New Roman" w:hAnsi="Times New Roman" w:cs="Times New Roman"/>
          <w:color w:val="000000" w:themeColor="text1"/>
          <w:sz w:val="24"/>
          <w:szCs w:val="24"/>
        </w:rPr>
        <w:t xml:space="preserve">, nearly all of this growth is </w:t>
      </w:r>
      <w:r w:rsidR="00416895" w:rsidRPr="00580974">
        <w:rPr>
          <w:rFonts w:ascii="Times New Roman" w:eastAsia="Times New Roman" w:hAnsi="Times New Roman" w:cs="Times New Roman"/>
          <w:color w:val="000000" w:themeColor="text1"/>
          <w:sz w:val="24"/>
          <w:szCs w:val="24"/>
        </w:rPr>
        <w:t>centered among urban areas. I</w:t>
      </w:r>
      <w:r w:rsidR="00510A67" w:rsidRPr="00580974">
        <w:rPr>
          <w:rFonts w:ascii="Times New Roman" w:eastAsia="Times New Roman" w:hAnsi="Times New Roman" w:cs="Times New Roman"/>
          <w:color w:val="000000" w:themeColor="text1"/>
          <w:sz w:val="24"/>
          <w:szCs w:val="24"/>
        </w:rPr>
        <w:t>n fact, these numbers are indicative of a widening gap between the we</w:t>
      </w:r>
      <w:r w:rsidR="00416895" w:rsidRPr="00580974">
        <w:rPr>
          <w:rFonts w:ascii="Times New Roman" w:eastAsia="Times New Roman" w:hAnsi="Times New Roman" w:cs="Times New Roman"/>
          <w:color w:val="000000" w:themeColor="text1"/>
          <w:sz w:val="24"/>
          <w:szCs w:val="24"/>
        </w:rPr>
        <w:t xml:space="preserve">althiest and poorest citizens. </w:t>
      </w:r>
      <w:r w:rsidR="00510A67" w:rsidRPr="00580974">
        <w:rPr>
          <w:rFonts w:ascii="Times New Roman" w:eastAsia="Times New Roman" w:hAnsi="Times New Roman" w:cs="Times New Roman"/>
          <w:color w:val="000000" w:themeColor="text1"/>
          <w:sz w:val="24"/>
          <w:szCs w:val="24"/>
        </w:rPr>
        <w:t xml:space="preserve">Even when connectivity </w:t>
      </w:r>
      <w:r w:rsidR="00010230">
        <w:rPr>
          <w:rFonts w:ascii="Times New Roman" w:eastAsia="Times New Roman" w:hAnsi="Times New Roman" w:cs="Times New Roman"/>
          <w:color w:val="000000" w:themeColor="text1"/>
          <w:sz w:val="24"/>
          <w:szCs w:val="24"/>
        </w:rPr>
        <w:t xml:space="preserve">is available, speeds are slow. </w:t>
      </w:r>
      <w:r w:rsidR="00510A67" w:rsidRPr="00580974">
        <w:rPr>
          <w:rFonts w:ascii="Times New Roman" w:eastAsia="Times New Roman" w:hAnsi="Times New Roman" w:cs="Times New Roman"/>
          <w:color w:val="000000" w:themeColor="text1"/>
          <w:sz w:val="24"/>
          <w:szCs w:val="24"/>
        </w:rPr>
        <w:t>No ar</w:t>
      </w:r>
      <w:r w:rsidR="00EC4935">
        <w:rPr>
          <w:rFonts w:ascii="Times New Roman" w:eastAsia="Times New Roman" w:hAnsi="Times New Roman" w:cs="Times New Roman"/>
          <w:color w:val="000000" w:themeColor="text1"/>
          <w:sz w:val="24"/>
          <w:szCs w:val="24"/>
        </w:rPr>
        <w:t>ea of Costa Rica has at least 5 percent</w:t>
      </w:r>
      <w:r w:rsidR="00510A67" w:rsidRPr="00580974">
        <w:rPr>
          <w:rFonts w:ascii="Times New Roman" w:eastAsia="Times New Roman" w:hAnsi="Times New Roman" w:cs="Times New Roman"/>
          <w:color w:val="000000" w:themeColor="text1"/>
          <w:sz w:val="24"/>
          <w:szCs w:val="24"/>
        </w:rPr>
        <w:t xml:space="preserve"> of its connections with speeds </w:t>
      </w:r>
      <w:r w:rsidR="00AB6587">
        <w:rPr>
          <w:rFonts w:ascii="Times New Roman" w:eastAsia="Times New Roman" w:hAnsi="Times New Roman" w:cs="Times New Roman"/>
          <w:color w:val="000000" w:themeColor="text1"/>
          <w:sz w:val="24"/>
          <w:szCs w:val="24"/>
        </w:rPr>
        <w:t>over</w:t>
      </w:r>
      <w:r w:rsidR="00510A67" w:rsidRPr="00580974">
        <w:rPr>
          <w:rFonts w:ascii="Times New Roman" w:eastAsia="Times New Roman" w:hAnsi="Times New Roman" w:cs="Times New Roman"/>
          <w:color w:val="000000" w:themeColor="text1"/>
          <w:sz w:val="24"/>
          <w:szCs w:val="24"/>
        </w:rPr>
        <w:t xml:space="preserve"> 15</w:t>
      </w:r>
      <w:r w:rsidR="00EC4935">
        <w:rPr>
          <w:rFonts w:ascii="Times New Roman" w:eastAsia="Times New Roman" w:hAnsi="Times New Roman" w:cs="Times New Roman"/>
          <w:color w:val="000000" w:themeColor="text1"/>
          <w:sz w:val="24"/>
          <w:szCs w:val="24"/>
        </w:rPr>
        <w:t xml:space="preserve"> megabits per second (</w:t>
      </w:r>
      <w:r w:rsidR="00510A67" w:rsidRPr="00580974">
        <w:rPr>
          <w:rFonts w:ascii="Times New Roman" w:eastAsia="Times New Roman" w:hAnsi="Times New Roman" w:cs="Times New Roman"/>
          <w:color w:val="000000" w:themeColor="text1"/>
          <w:sz w:val="24"/>
          <w:szCs w:val="24"/>
        </w:rPr>
        <w:t>Mbps</w:t>
      </w:r>
      <w:r w:rsidR="00EC4935">
        <w:rPr>
          <w:rFonts w:ascii="Times New Roman" w:eastAsia="Times New Roman" w:hAnsi="Times New Roman" w:cs="Times New Roman"/>
          <w:color w:val="000000" w:themeColor="text1"/>
          <w:sz w:val="24"/>
          <w:szCs w:val="24"/>
        </w:rPr>
        <w:t>)</w:t>
      </w:r>
      <w:r w:rsidR="00510A67" w:rsidRPr="00580974">
        <w:rPr>
          <w:rFonts w:ascii="Times New Roman" w:eastAsia="Times New Roman" w:hAnsi="Times New Roman" w:cs="Times New Roman"/>
          <w:color w:val="000000" w:themeColor="text1"/>
          <w:sz w:val="24"/>
          <w:szCs w:val="24"/>
        </w:rPr>
        <w:t>, compared to</w:t>
      </w:r>
      <w:r w:rsidR="00EC4935">
        <w:rPr>
          <w:rFonts w:ascii="Times New Roman" w:eastAsia="Times New Roman" w:hAnsi="Times New Roman" w:cs="Times New Roman"/>
          <w:color w:val="000000" w:themeColor="text1"/>
          <w:sz w:val="24"/>
          <w:szCs w:val="24"/>
        </w:rPr>
        <w:t xml:space="preserve"> a standard of approximately 50 percent</w:t>
      </w:r>
      <w:r w:rsidR="00510A67" w:rsidRPr="00580974">
        <w:rPr>
          <w:rFonts w:ascii="Times New Roman" w:eastAsia="Times New Roman" w:hAnsi="Times New Roman" w:cs="Times New Roman"/>
          <w:color w:val="000000" w:themeColor="text1"/>
          <w:sz w:val="24"/>
          <w:szCs w:val="24"/>
        </w:rPr>
        <w:t xml:space="preserve"> in developed nations.</w:t>
      </w:r>
    </w:p>
    <w:p w14:paraId="6AD45FBA" w14:textId="77777777" w:rsidR="00F5353C" w:rsidRDefault="00F5353C" w:rsidP="00F5353C">
      <w:pPr>
        <w:spacing w:after="120" w:line="240" w:lineRule="auto"/>
        <w:jc w:val="both"/>
        <w:rPr>
          <w:rFonts w:ascii="Times New Roman" w:eastAsia="Times New Roman" w:hAnsi="Times New Roman" w:cs="Times New Roman"/>
          <w:color w:val="000000" w:themeColor="text1"/>
          <w:sz w:val="24"/>
          <w:szCs w:val="24"/>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697"/>
        <w:gridCol w:w="1836"/>
        <w:gridCol w:w="2598"/>
        <w:gridCol w:w="1879"/>
      </w:tblGrid>
      <w:tr w:rsidR="001C439B" w:rsidRPr="005C7DC6" w14:paraId="49F93520" w14:textId="77777777" w:rsidTr="00F5353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507C41E8" w14:textId="77777777" w:rsidR="001C439B" w:rsidRPr="005C7DC6" w:rsidRDefault="001C439B" w:rsidP="00F5353C">
            <w:pPr>
              <w:spacing w:after="0" w:line="240" w:lineRule="auto"/>
              <w:jc w:val="center"/>
              <w:rPr>
                <w:rFonts w:ascii="Times New Roman" w:hAnsi="Times New Roman" w:cs="Times New Roman"/>
                <w:color w:val="000000"/>
                <w:sz w:val="24"/>
                <w:szCs w:val="24"/>
                <w:lang w:eastAsia="en-US"/>
              </w:rPr>
            </w:pPr>
            <w:r w:rsidRPr="005C7DC6">
              <w:rPr>
                <w:rFonts w:ascii="Times New Roman" w:hAnsi="Times New Roman" w:cs="Times New Roman"/>
                <w:color w:val="000000"/>
                <w:sz w:val="24"/>
                <w:szCs w:val="24"/>
                <w:lang w:eastAsia="en-US"/>
              </w:rPr>
              <w:t>Costa Rica</w:t>
            </w:r>
          </w:p>
        </w:tc>
      </w:tr>
      <w:tr w:rsidR="001C439B" w:rsidRPr="005C7DC6" w14:paraId="6CDB6578" w14:textId="77777777" w:rsidTr="001D30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7877F047" w14:textId="29419326" w:rsidR="001C439B" w:rsidRPr="005C7DC6" w:rsidRDefault="001C439B" w:rsidP="00F5353C">
            <w:pPr>
              <w:spacing w:after="0" w:line="240" w:lineRule="auto"/>
              <w:jc w:val="center"/>
              <w:rPr>
                <w:rFonts w:ascii="Times New Roman" w:hAnsi="Times New Roman" w:cs="Times New Roman"/>
                <w:b w:val="0"/>
                <w:bCs w:val="0"/>
                <w:color w:val="000000"/>
                <w:sz w:val="24"/>
                <w:szCs w:val="24"/>
                <w:lang w:eastAsia="en-US"/>
              </w:rPr>
            </w:pPr>
            <w:r w:rsidRPr="005C7DC6">
              <w:rPr>
                <w:rFonts w:ascii="Times New Roman" w:hAnsi="Times New Roman" w:cs="Times New Roman"/>
                <w:color w:val="000000"/>
                <w:sz w:val="24"/>
                <w:szCs w:val="24"/>
                <w:lang w:eastAsia="en-US"/>
              </w:rPr>
              <w:t>Population</w:t>
            </w:r>
          </w:p>
          <w:p w14:paraId="2C49C3F6" w14:textId="77777777" w:rsidR="001C439B" w:rsidRPr="005C7DC6" w:rsidRDefault="001C439B" w:rsidP="00F5353C">
            <w:pPr>
              <w:spacing w:after="0" w:line="240" w:lineRule="auto"/>
              <w:jc w:val="center"/>
              <w:rPr>
                <w:rFonts w:ascii="Times New Roman" w:hAnsi="Times New Roman" w:cs="Times New Roman"/>
                <w:color w:val="000000"/>
                <w:sz w:val="24"/>
                <w:szCs w:val="24"/>
                <w:lang w:eastAsia="en-US"/>
              </w:rPr>
            </w:pPr>
            <w:r w:rsidRPr="005C7DC6">
              <w:rPr>
                <w:rFonts w:ascii="Times New Roman" w:hAnsi="Times New Roman" w:cs="Times New Roman"/>
                <w:color w:val="000000"/>
                <w:sz w:val="24"/>
                <w:szCs w:val="24"/>
                <w:lang w:eastAsia="en-US"/>
              </w:rPr>
              <w:t>(UN, 2015)</w:t>
            </w:r>
          </w:p>
        </w:tc>
        <w:tc>
          <w:tcPr>
            <w:tcW w:w="1019" w:type="pct"/>
            <w:shd w:val="clear" w:color="auto" w:fill="auto"/>
            <w:vAlign w:val="center"/>
          </w:tcPr>
          <w:p w14:paraId="24EF8B10" w14:textId="77777777" w:rsidR="001C439B" w:rsidRPr="005C7DC6" w:rsidRDefault="001C439B" w:rsidP="00F535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5C7DC6">
              <w:rPr>
                <w:rFonts w:ascii="Times New Roman" w:hAnsi="Times New Roman" w:cs="Times New Roman"/>
                <w:color w:val="000000"/>
                <w:sz w:val="24"/>
                <w:szCs w:val="24"/>
              </w:rPr>
              <w:t>5,001,657</w:t>
            </w:r>
          </w:p>
        </w:tc>
        <w:tc>
          <w:tcPr>
            <w:tcW w:w="1442" w:type="pct"/>
            <w:shd w:val="clear" w:color="auto" w:fill="auto"/>
            <w:vAlign w:val="center"/>
          </w:tcPr>
          <w:p w14:paraId="14B69E5C" w14:textId="53B6DF03" w:rsidR="001C439B" w:rsidRPr="005C7DC6" w:rsidRDefault="001C439B" w:rsidP="00F535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5C7DC6">
              <w:rPr>
                <w:rFonts w:ascii="Times New Roman" w:hAnsi="Times New Roman" w:cs="Times New Roman"/>
                <w:b/>
                <w:color w:val="000000"/>
                <w:sz w:val="24"/>
                <w:szCs w:val="24"/>
                <w:lang w:eastAsia="en-US"/>
              </w:rPr>
              <w:t>Fixed broadband subscriptions (%)</w:t>
            </w:r>
          </w:p>
          <w:p w14:paraId="3CE5F614" w14:textId="77777777" w:rsidR="001C439B" w:rsidRPr="005C7DC6" w:rsidRDefault="001C439B" w:rsidP="00F535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5C7DC6">
              <w:rPr>
                <w:rFonts w:ascii="Times New Roman" w:hAnsi="Times New Roman" w:cs="Times New Roman"/>
                <w:b/>
                <w:color w:val="000000"/>
                <w:sz w:val="24"/>
                <w:szCs w:val="24"/>
                <w:lang w:eastAsia="en-US"/>
              </w:rPr>
              <w:t>(ITU, 2016)</w:t>
            </w:r>
          </w:p>
        </w:tc>
        <w:tc>
          <w:tcPr>
            <w:tcW w:w="1044" w:type="pct"/>
            <w:shd w:val="clear" w:color="auto" w:fill="auto"/>
            <w:vAlign w:val="center"/>
          </w:tcPr>
          <w:p w14:paraId="5D1E421E" w14:textId="77777777" w:rsidR="001C439B" w:rsidRPr="005C7DC6" w:rsidRDefault="001C439B" w:rsidP="00F535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5C7DC6">
              <w:rPr>
                <w:rFonts w:ascii="Times New Roman" w:hAnsi="Times New Roman" w:cs="Times New Roman"/>
                <w:color w:val="000000"/>
                <w:sz w:val="24"/>
                <w:szCs w:val="24"/>
              </w:rPr>
              <w:t>11.59</w:t>
            </w:r>
          </w:p>
        </w:tc>
      </w:tr>
      <w:tr w:rsidR="001C439B" w:rsidRPr="005C7DC6" w14:paraId="674528AF" w14:textId="77777777" w:rsidTr="001D308D">
        <w:trPr>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37D08E00" w14:textId="77777777" w:rsidR="001C439B" w:rsidRPr="005C7DC6" w:rsidRDefault="001C439B" w:rsidP="00F5353C">
            <w:pPr>
              <w:shd w:val="clear" w:color="auto" w:fill="FFFFFF"/>
              <w:spacing w:after="0" w:line="240" w:lineRule="auto"/>
              <w:jc w:val="center"/>
              <w:rPr>
                <w:rFonts w:ascii="Times New Roman" w:eastAsia="Times New Roman" w:hAnsi="Times New Roman" w:cs="Times New Roman"/>
                <w:color w:val="000000"/>
                <w:sz w:val="24"/>
                <w:szCs w:val="24"/>
                <w:lang w:eastAsia="en-US"/>
              </w:rPr>
            </w:pPr>
            <w:r w:rsidRPr="005C7DC6">
              <w:rPr>
                <w:rFonts w:ascii="Times New Roman" w:eastAsia="Times New Roman" w:hAnsi="Times New Roman" w:cs="Times New Roman"/>
                <w:color w:val="000000"/>
                <w:sz w:val="24"/>
                <w:szCs w:val="24"/>
                <w:lang w:eastAsia="en-US"/>
              </w:rPr>
              <w:t>Population density (people per sq.km)</w:t>
            </w:r>
          </w:p>
          <w:p w14:paraId="56E474EF" w14:textId="77777777" w:rsidR="001C439B" w:rsidRPr="005C7DC6" w:rsidRDefault="001C439B" w:rsidP="00F5353C">
            <w:pPr>
              <w:spacing w:after="0" w:line="240" w:lineRule="auto"/>
              <w:jc w:val="center"/>
              <w:rPr>
                <w:rFonts w:ascii="Times New Roman" w:hAnsi="Times New Roman" w:cs="Times New Roman"/>
                <w:color w:val="000000"/>
                <w:sz w:val="24"/>
                <w:szCs w:val="24"/>
                <w:lang w:eastAsia="en-US"/>
              </w:rPr>
            </w:pPr>
            <w:r w:rsidRPr="005C7DC6">
              <w:rPr>
                <w:rFonts w:ascii="Times New Roman" w:eastAsia="Times New Roman" w:hAnsi="Times New Roman" w:cs="Times New Roman"/>
                <w:color w:val="000000"/>
                <w:sz w:val="24"/>
                <w:szCs w:val="24"/>
                <w:lang w:eastAsia="en-US"/>
              </w:rPr>
              <w:t>(UN, 2015)</w:t>
            </w:r>
          </w:p>
        </w:tc>
        <w:tc>
          <w:tcPr>
            <w:tcW w:w="1019" w:type="pct"/>
            <w:shd w:val="clear" w:color="auto" w:fill="auto"/>
            <w:vAlign w:val="center"/>
          </w:tcPr>
          <w:p w14:paraId="1566D3FC" w14:textId="77777777"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5C7DC6">
              <w:rPr>
                <w:rFonts w:ascii="Times New Roman" w:hAnsi="Times New Roman" w:cs="Times New Roman"/>
                <w:color w:val="000000"/>
                <w:sz w:val="24"/>
                <w:szCs w:val="24"/>
              </w:rPr>
              <w:t>97.88</w:t>
            </w:r>
          </w:p>
        </w:tc>
        <w:tc>
          <w:tcPr>
            <w:tcW w:w="1442" w:type="pct"/>
            <w:shd w:val="clear" w:color="auto" w:fill="auto"/>
            <w:vAlign w:val="center"/>
          </w:tcPr>
          <w:p w14:paraId="24DF3840" w14:textId="29965780"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5C7DC6">
              <w:rPr>
                <w:rFonts w:ascii="Times New Roman" w:hAnsi="Times New Roman" w:cs="Times New Roman"/>
                <w:b/>
                <w:color w:val="000000"/>
                <w:sz w:val="24"/>
                <w:szCs w:val="24"/>
                <w:lang w:eastAsia="en-US"/>
              </w:rPr>
              <w:t>Mobile cellular subscriptions (%)</w:t>
            </w:r>
          </w:p>
          <w:p w14:paraId="227DB097" w14:textId="77777777"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5C7DC6">
              <w:rPr>
                <w:rFonts w:ascii="Times New Roman" w:hAnsi="Times New Roman" w:cs="Times New Roman"/>
                <w:b/>
                <w:color w:val="000000"/>
                <w:sz w:val="24"/>
                <w:szCs w:val="24"/>
                <w:lang w:eastAsia="en-US"/>
              </w:rPr>
              <w:t>(ITU, 2016)</w:t>
            </w:r>
          </w:p>
        </w:tc>
        <w:tc>
          <w:tcPr>
            <w:tcW w:w="1044" w:type="pct"/>
            <w:shd w:val="clear" w:color="auto" w:fill="auto"/>
            <w:vAlign w:val="center"/>
          </w:tcPr>
          <w:p w14:paraId="4AEC5351" w14:textId="77777777"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5C7DC6">
              <w:rPr>
                <w:rFonts w:ascii="Times New Roman" w:hAnsi="Times New Roman" w:cs="Times New Roman"/>
                <w:color w:val="000000"/>
                <w:sz w:val="24"/>
                <w:szCs w:val="24"/>
              </w:rPr>
              <w:t>159.23</w:t>
            </w:r>
          </w:p>
        </w:tc>
      </w:tr>
      <w:tr w:rsidR="001C439B" w:rsidRPr="005C7DC6" w14:paraId="7B69FD72" w14:textId="77777777" w:rsidTr="001D30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6336AEBE" w14:textId="77777777" w:rsidR="001C439B" w:rsidRPr="005C7DC6" w:rsidRDefault="001C439B" w:rsidP="00F5353C">
            <w:pPr>
              <w:spacing w:after="0" w:line="240" w:lineRule="auto"/>
              <w:jc w:val="center"/>
              <w:rPr>
                <w:rFonts w:ascii="Times New Roman" w:eastAsia="Times New Roman" w:hAnsi="Times New Roman" w:cs="Times New Roman"/>
                <w:color w:val="000000"/>
                <w:sz w:val="24"/>
                <w:szCs w:val="24"/>
                <w:lang w:eastAsia="en-US"/>
              </w:rPr>
            </w:pPr>
            <w:r w:rsidRPr="005C7DC6">
              <w:rPr>
                <w:rFonts w:ascii="Times New Roman" w:eastAsia="Times New Roman" w:hAnsi="Times New Roman" w:cs="Times New Roman"/>
                <w:color w:val="000000"/>
                <w:sz w:val="24"/>
                <w:szCs w:val="24"/>
                <w:lang w:eastAsia="en-US"/>
              </w:rPr>
              <w:t>Median household income</w:t>
            </w:r>
          </w:p>
          <w:p w14:paraId="43DAA1D0" w14:textId="77777777" w:rsidR="001C439B" w:rsidRPr="005C7DC6" w:rsidRDefault="001C439B" w:rsidP="00F5353C">
            <w:pPr>
              <w:spacing w:after="0" w:line="240" w:lineRule="auto"/>
              <w:jc w:val="center"/>
              <w:rPr>
                <w:rFonts w:ascii="Times New Roman" w:hAnsi="Times New Roman" w:cs="Times New Roman"/>
                <w:color w:val="000000"/>
                <w:sz w:val="24"/>
                <w:szCs w:val="24"/>
                <w:lang w:eastAsia="en-US"/>
              </w:rPr>
            </w:pPr>
            <w:r w:rsidRPr="005C7DC6">
              <w:rPr>
                <w:rFonts w:ascii="Times New Roman" w:eastAsia="Times New Roman" w:hAnsi="Times New Roman" w:cs="Times New Roman"/>
                <w:color w:val="000000"/>
                <w:sz w:val="24"/>
                <w:szCs w:val="24"/>
                <w:lang w:eastAsia="en-US"/>
              </w:rPr>
              <w:t>(Gallup, 2006-2012)</w:t>
            </w:r>
          </w:p>
        </w:tc>
        <w:tc>
          <w:tcPr>
            <w:tcW w:w="1019" w:type="pct"/>
            <w:shd w:val="clear" w:color="auto" w:fill="auto"/>
            <w:vAlign w:val="center"/>
          </w:tcPr>
          <w:p w14:paraId="357E8CE4" w14:textId="324270B5" w:rsidR="001C439B" w:rsidRPr="005C7DC6" w:rsidRDefault="001C439B" w:rsidP="00F535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5C7DC6">
              <w:rPr>
                <w:rFonts w:ascii="Times New Roman" w:hAnsi="Times New Roman" w:cs="Times New Roman"/>
                <w:color w:val="000000"/>
                <w:sz w:val="24"/>
                <w:szCs w:val="24"/>
                <w:lang w:eastAsia="en-US"/>
              </w:rPr>
              <w:t xml:space="preserve">US$ </w:t>
            </w:r>
            <w:r w:rsidRPr="005C7DC6">
              <w:rPr>
                <w:rFonts w:ascii="Times New Roman" w:hAnsi="Times New Roman" w:cs="Times New Roman"/>
                <w:color w:val="000000"/>
                <w:sz w:val="24"/>
                <w:szCs w:val="24"/>
              </w:rPr>
              <w:t>8</w:t>
            </w:r>
            <w:r w:rsidR="00872BF4">
              <w:rPr>
                <w:rFonts w:ascii="Times New Roman" w:hAnsi="Times New Roman" w:cs="Times New Roman"/>
                <w:color w:val="000000"/>
                <w:sz w:val="24"/>
                <w:szCs w:val="24"/>
              </w:rPr>
              <w:t>,</w:t>
            </w:r>
            <w:r w:rsidRPr="005C7DC6">
              <w:rPr>
                <w:rFonts w:ascii="Times New Roman" w:hAnsi="Times New Roman" w:cs="Times New Roman"/>
                <w:color w:val="000000"/>
                <w:sz w:val="24"/>
                <w:szCs w:val="24"/>
              </w:rPr>
              <w:t>923</w:t>
            </w:r>
          </w:p>
        </w:tc>
        <w:tc>
          <w:tcPr>
            <w:tcW w:w="1442" w:type="pct"/>
            <w:shd w:val="clear" w:color="auto" w:fill="auto"/>
            <w:vAlign w:val="center"/>
          </w:tcPr>
          <w:p w14:paraId="52EFE8FC" w14:textId="07A78213" w:rsidR="001C439B" w:rsidRPr="005C7DC6" w:rsidRDefault="001C439B" w:rsidP="00F535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C7DC6">
              <w:rPr>
                <w:rFonts w:ascii="Times New Roman" w:hAnsi="Times New Roman" w:cs="Times New Roman"/>
                <w:b/>
                <w:sz w:val="24"/>
                <w:szCs w:val="24"/>
              </w:rPr>
              <w:t>Individuals using the Internet (%)</w:t>
            </w:r>
          </w:p>
          <w:p w14:paraId="58C9E370" w14:textId="77777777" w:rsidR="001C439B" w:rsidRPr="005C7DC6" w:rsidRDefault="001C439B" w:rsidP="00F535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5C7DC6">
              <w:rPr>
                <w:rFonts w:ascii="Times New Roman" w:hAnsi="Times New Roman" w:cs="Times New Roman"/>
                <w:b/>
                <w:sz w:val="24"/>
                <w:szCs w:val="24"/>
              </w:rPr>
              <w:t>(ITU, 2016)</w:t>
            </w:r>
          </w:p>
        </w:tc>
        <w:tc>
          <w:tcPr>
            <w:tcW w:w="1044" w:type="pct"/>
            <w:shd w:val="clear" w:color="auto" w:fill="auto"/>
            <w:vAlign w:val="center"/>
          </w:tcPr>
          <w:p w14:paraId="54271C00" w14:textId="77777777" w:rsidR="001C439B" w:rsidRPr="005C7DC6" w:rsidRDefault="001C439B" w:rsidP="00F5353C">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5C7DC6">
              <w:rPr>
                <w:rFonts w:ascii="Times New Roman" w:hAnsi="Times New Roman" w:cs="Times New Roman"/>
                <w:color w:val="000000"/>
                <w:sz w:val="24"/>
                <w:szCs w:val="24"/>
              </w:rPr>
              <w:t>66</w:t>
            </w:r>
          </w:p>
        </w:tc>
      </w:tr>
      <w:tr w:rsidR="001C439B" w:rsidRPr="005C7DC6" w14:paraId="45E0DF78" w14:textId="77777777" w:rsidTr="001D308D">
        <w:trPr>
          <w:trHeight w:val="20"/>
        </w:trPr>
        <w:tc>
          <w:tcPr>
            <w:cnfStyle w:val="001000000000" w:firstRow="0" w:lastRow="0" w:firstColumn="1" w:lastColumn="0" w:oddVBand="0" w:evenVBand="0" w:oddHBand="0" w:evenHBand="0" w:firstRowFirstColumn="0" w:firstRowLastColumn="0" w:lastRowFirstColumn="0" w:lastRowLastColumn="0"/>
            <w:tcW w:w="1496" w:type="pct"/>
            <w:shd w:val="clear" w:color="auto" w:fill="auto"/>
            <w:vAlign w:val="center"/>
          </w:tcPr>
          <w:p w14:paraId="4BC75561" w14:textId="77777777" w:rsidR="001D308D" w:rsidRDefault="001C439B" w:rsidP="00F5353C">
            <w:pPr>
              <w:spacing w:after="0" w:line="240" w:lineRule="auto"/>
              <w:jc w:val="center"/>
              <w:rPr>
                <w:rFonts w:ascii="Times New Roman" w:hAnsi="Times New Roman" w:cs="Times New Roman"/>
                <w:sz w:val="24"/>
                <w:szCs w:val="24"/>
              </w:rPr>
            </w:pPr>
            <w:r w:rsidRPr="005C7DC6">
              <w:rPr>
                <w:rFonts w:ascii="Times New Roman" w:hAnsi="Times New Roman" w:cs="Times New Roman"/>
                <w:sz w:val="24"/>
                <w:szCs w:val="24"/>
              </w:rPr>
              <w:t xml:space="preserve">Education </w:t>
            </w:r>
          </w:p>
          <w:p w14:paraId="1B3F0AB0" w14:textId="77777777" w:rsidR="001D308D" w:rsidRDefault="001C439B" w:rsidP="00F5353C">
            <w:pPr>
              <w:spacing w:after="0" w:line="240" w:lineRule="auto"/>
              <w:jc w:val="center"/>
              <w:rPr>
                <w:rFonts w:ascii="Times New Roman" w:hAnsi="Times New Roman" w:cs="Times New Roman"/>
                <w:sz w:val="24"/>
                <w:szCs w:val="24"/>
              </w:rPr>
            </w:pPr>
            <w:r w:rsidRPr="005C7DC6">
              <w:rPr>
                <w:rFonts w:ascii="Times New Roman" w:hAnsi="Times New Roman" w:cs="Times New Roman"/>
                <w:sz w:val="24"/>
                <w:szCs w:val="24"/>
              </w:rPr>
              <w:t xml:space="preserve">(Mean years of schooling) </w:t>
            </w:r>
          </w:p>
          <w:p w14:paraId="2C2CE943" w14:textId="3923534A" w:rsidR="001C439B" w:rsidRPr="005C7DC6" w:rsidRDefault="001C439B" w:rsidP="00F5353C">
            <w:pPr>
              <w:spacing w:after="0" w:line="240" w:lineRule="auto"/>
              <w:jc w:val="center"/>
              <w:rPr>
                <w:rFonts w:ascii="Times New Roman" w:hAnsi="Times New Roman" w:cs="Times New Roman"/>
                <w:sz w:val="24"/>
                <w:szCs w:val="24"/>
              </w:rPr>
            </w:pPr>
            <w:r w:rsidRPr="005C7DC6">
              <w:rPr>
                <w:rFonts w:ascii="Times New Roman" w:hAnsi="Times New Roman" w:cs="Times New Roman"/>
                <w:sz w:val="24"/>
                <w:szCs w:val="24"/>
              </w:rPr>
              <w:t>(UNDP, 2013)</w:t>
            </w:r>
          </w:p>
        </w:tc>
        <w:tc>
          <w:tcPr>
            <w:tcW w:w="1019" w:type="pct"/>
            <w:shd w:val="clear" w:color="auto" w:fill="auto"/>
            <w:vAlign w:val="center"/>
          </w:tcPr>
          <w:p w14:paraId="51FD8A14" w14:textId="77777777"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DC6">
              <w:rPr>
                <w:rFonts w:ascii="Times New Roman" w:hAnsi="Times New Roman" w:cs="Times New Roman"/>
                <w:sz w:val="24"/>
                <w:szCs w:val="24"/>
              </w:rPr>
              <w:t>Male: 8.3</w:t>
            </w:r>
          </w:p>
          <w:p w14:paraId="06A6F9D6" w14:textId="77777777"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DC6">
              <w:rPr>
                <w:rFonts w:ascii="Times New Roman" w:hAnsi="Times New Roman" w:cs="Times New Roman"/>
                <w:sz w:val="24"/>
                <w:szCs w:val="24"/>
              </w:rPr>
              <w:t>Female: 8.4</w:t>
            </w:r>
          </w:p>
        </w:tc>
        <w:tc>
          <w:tcPr>
            <w:tcW w:w="1442" w:type="pct"/>
            <w:shd w:val="clear" w:color="auto" w:fill="auto"/>
            <w:vAlign w:val="center"/>
          </w:tcPr>
          <w:p w14:paraId="4ECB2EAE" w14:textId="77777777"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5C7DC6">
              <w:rPr>
                <w:rFonts w:ascii="Times New Roman" w:hAnsi="Times New Roman" w:cs="Times New Roman"/>
                <w:b/>
                <w:sz w:val="24"/>
                <w:szCs w:val="24"/>
              </w:rPr>
              <w:t>Individuals using the Internet by Gender (%) (ITU, 2016)</w:t>
            </w:r>
          </w:p>
        </w:tc>
        <w:tc>
          <w:tcPr>
            <w:tcW w:w="1044" w:type="pct"/>
            <w:shd w:val="clear" w:color="auto" w:fill="auto"/>
            <w:vAlign w:val="center"/>
          </w:tcPr>
          <w:p w14:paraId="63CA9BEE" w14:textId="77777777"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DC6">
              <w:rPr>
                <w:rFonts w:ascii="Times New Roman" w:hAnsi="Times New Roman" w:cs="Times New Roman"/>
                <w:sz w:val="24"/>
                <w:szCs w:val="24"/>
              </w:rPr>
              <w:t>Male: 66.3</w:t>
            </w:r>
          </w:p>
          <w:p w14:paraId="6ECCE7AE" w14:textId="77777777" w:rsidR="001C439B" w:rsidRPr="005C7DC6" w:rsidRDefault="001C439B" w:rsidP="00F5353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5C7DC6">
              <w:rPr>
                <w:rFonts w:ascii="Times New Roman" w:hAnsi="Times New Roman" w:cs="Times New Roman"/>
                <w:sz w:val="24"/>
                <w:szCs w:val="24"/>
              </w:rPr>
              <w:t>Female: 58.2</w:t>
            </w:r>
          </w:p>
        </w:tc>
      </w:tr>
    </w:tbl>
    <w:p w14:paraId="0FD5554A" w14:textId="2CDF5CDC" w:rsidR="00540B01" w:rsidRPr="00580974" w:rsidRDefault="008E1F70" w:rsidP="001D308D">
      <w:pPr>
        <w:pStyle w:val="Heading1"/>
        <w:rPr>
          <w:b/>
        </w:rPr>
      </w:pPr>
      <w:r>
        <w:t>Project D</w:t>
      </w:r>
      <w:r w:rsidR="00EE1E6E" w:rsidRPr="00580974">
        <w:t>escription</w:t>
      </w:r>
    </w:p>
    <w:p w14:paraId="2FC37ADA" w14:textId="388A0A3A" w:rsidR="005528C4" w:rsidRPr="00580974" w:rsidRDefault="00514396" w:rsidP="001D308D">
      <w:pPr>
        <w:spacing w:after="120" w:line="240" w:lineRule="auto"/>
        <w:jc w:val="both"/>
        <w:rPr>
          <w:rFonts w:ascii="Times New Roman" w:hAnsi="Times New Roman" w:cs="Times New Roman"/>
          <w:sz w:val="24"/>
          <w:szCs w:val="24"/>
        </w:rPr>
      </w:pPr>
      <w:r w:rsidRPr="00580974">
        <w:rPr>
          <w:rFonts w:ascii="Times New Roman" w:hAnsi="Times New Roman" w:cs="Times New Roman"/>
          <w:sz w:val="24"/>
          <w:szCs w:val="24"/>
        </w:rPr>
        <w:t xml:space="preserve">FONATEL </w:t>
      </w:r>
      <w:r w:rsidR="005528C4" w:rsidRPr="00580974">
        <w:rPr>
          <w:rFonts w:ascii="Times New Roman" w:hAnsi="Times New Roman" w:cs="Times New Roman"/>
          <w:sz w:val="24"/>
          <w:szCs w:val="24"/>
        </w:rPr>
        <w:t xml:space="preserve">runs five major programs across the country, three of which are currently active. </w:t>
      </w:r>
    </w:p>
    <w:p w14:paraId="794CB803" w14:textId="3C592070" w:rsidR="005528C4" w:rsidRPr="00580974" w:rsidRDefault="009015F8" w:rsidP="001D308D">
      <w:pPr>
        <w:spacing w:after="120" w:line="240" w:lineRule="auto"/>
        <w:jc w:val="both"/>
        <w:rPr>
          <w:rFonts w:ascii="Times New Roman" w:hAnsi="Times New Roman" w:cs="Times New Roman"/>
          <w:sz w:val="24"/>
          <w:szCs w:val="24"/>
        </w:rPr>
      </w:pPr>
      <w:r w:rsidRPr="00872BF4">
        <w:rPr>
          <w:rFonts w:ascii="Times New Roman" w:hAnsi="Times New Roman" w:cs="Times New Roman"/>
          <w:sz w:val="24"/>
          <w:szCs w:val="24"/>
        </w:rPr>
        <w:t>The first program</w:t>
      </w:r>
      <w:r w:rsidRPr="00580974">
        <w:rPr>
          <w:rFonts w:ascii="Times New Roman" w:hAnsi="Times New Roman" w:cs="Times New Roman"/>
          <w:sz w:val="24"/>
          <w:szCs w:val="24"/>
        </w:rPr>
        <w:t xml:space="preserve"> </w:t>
      </w:r>
      <w:r w:rsidR="005528C4" w:rsidRPr="00580974">
        <w:rPr>
          <w:rFonts w:ascii="Times New Roman" w:hAnsi="Times New Roman" w:cs="Times New Roman"/>
          <w:sz w:val="24"/>
          <w:szCs w:val="24"/>
        </w:rPr>
        <w:t>focuses on bringing telecommunications infrastructure to rural ar</w:t>
      </w:r>
      <w:r w:rsidR="00514396" w:rsidRPr="00580974">
        <w:rPr>
          <w:rFonts w:ascii="Times New Roman" w:hAnsi="Times New Roman" w:cs="Times New Roman"/>
          <w:sz w:val="24"/>
          <w:szCs w:val="24"/>
        </w:rPr>
        <w:t xml:space="preserve">eas of </w:t>
      </w:r>
      <w:r w:rsidR="001D308D" w:rsidRPr="00580974">
        <w:rPr>
          <w:rFonts w:ascii="Times New Roman" w:hAnsi="Times New Roman" w:cs="Times New Roman"/>
          <w:sz w:val="24"/>
          <w:szCs w:val="24"/>
        </w:rPr>
        <w:t>Costa Rica</w:t>
      </w:r>
      <w:r w:rsidR="001D308D">
        <w:rPr>
          <w:rFonts w:ascii="Times New Roman" w:hAnsi="Times New Roman" w:cs="Times New Roman"/>
          <w:sz w:val="24"/>
          <w:szCs w:val="24"/>
        </w:rPr>
        <w:t xml:space="preserve"> and</w:t>
      </w:r>
      <w:r w:rsidR="00872BF4">
        <w:rPr>
          <w:rFonts w:ascii="Times New Roman" w:hAnsi="Times New Roman" w:cs="Times New Roman"/>
          <w:sz w:val="24"/>
          <w:szCs w:val="24"/>
        </w:rPr>
        <w:t xml:space="preserve"> has been active since 2012</w:t>
      </w:r>
      <w:r w:rsidR="00514396" w:rsidRPr="00580974">
        <w:rPr>
          <w:rFonts w:ascii="Times New Roman" w:hAnsi="Times New Roman" w:cs="Times New Roman"/>
          <w:sz w:val="24"/>
          <w:szCs w:val="24"/>
        </w:rPr>
        <w:t xml:space="preserve">. These sparsely populated, low-income areas have been neglected by industry for their lack </w:t>
      </w:r>
      <w:r w:rsidR="0076558E" w:rsidRPr="00580974">
        <w:rPr>
          <w:rFonts w:ascii="Times New Roman" w:hAnsi="Times New Roman" w:cs="Times New Roman"/>
          <w:sz w:val="24"/>
          <w:szCs w:val="24"/>
        </w:rPr>
        <w:t>of profitable prospects. FONATEL</w:t>
      </w:r>
      <w:r w:rsidR="00514396" w:rsidRPr="00580974">
        <w:rPr>
          <w:rFonts w:ascii="Times New Roman" w:hAnsi="Times New Roman" w:cs="Times New Roman"/>
          <w:sz w:val="24"/>
          <w:szCs w:val="24"/>
        </w:rPr>
        <w:t xml:space="preserve"> conducts subsidy auctions </w:t>
      </w:r>
      <w:r w:rsidR="0076558E" w:rsidRPr="00580974">
        <w:rPr>
          <w:rFonts w:ascii="Times New Roman" w:hAnsi="Times New Roman" w:cs="Times New Roman"/>
          <w:sz w:val="24"/>
          <w:szCs w:val="24"/>
        </w:rPr>
        <w:t>among telecom operators in different pr</w:t>
      </w:r>
      <w:r w:rsidRPr="00580974">
        <w:rPr>
          <w:rFonts w:ascii="Times New Roman" w:hAnsi="Times New Roman" w:cs="Times New Roman"/>
          <w:sz w:val="24"/>
          <w:szCs w:val="24"/>
        </w:rPr>
        <w:t xml:space="preserve">oject areas around the country to install the necessary infrastructure for individuals to </w:t>
      </w:r>
      <w:r w:rsidR="009A3F06" w:rsidRPr="00580974">
        <w:rPr>
          <w:rFonts w:ascii="Times New Roman" w:hAnsi="Times New Roman" w:cs="Times New Roman"/>
          <w:sz w:val="24"/>
          <w:szCs w:val="24"/>
        </w:rPr>
        <w:t xml:space="preserve">be able to </w:t>
      </w:r>
      <w:r w:rsidRPr="00580974">
        <w:rPr>
          <w:rFonts w:ascii="Times New Roman" w:hAnsi="Times New Roman" w:cs="Times New Roman"/>
          <w:sz w:val="24"/>
          <w:szCs w:val="24"/>
        </w:rPr>
        <w:t xml:space="preserve">purchase Internet access. Also part of this program is FONATEL’s provision of free Internet connectivity to rural schools. </w:t>
      </w:r>
    </w:p>
    <w:p w14:paraId="08801265" w14:textId="02263D4B" w:rsidR="00872BF4" w:rsidRPr="00872BF4" w:rsidRDefault="00872BF4" w:rsidP="001D308D">
      <w:pPr>
        <w:spacing w:after="120" w:line="240" w:lineRule="auto"/>
        <w:jc w:val="both"/>
        <w:rPr>
          <w:rFonts w:ascii="Times New Roman" w:hAnsi="Times New Roman" w:cs="Times New Roman"/>
          <w:sz w:val="24"/>
          <w:szCs w:val="24"/>
        </w:rPr>
      </w:pPr>
      <w:r w:rsidRPr="00872BF4">
        <w:rPr>
          <w:rFonts w:ascii="Times New Roman" w:hAnsi="Times New Roman" w:cs="Times New Roman"/>
          <w:sz w:val="24"/>
          <w:szCs w:val="24"/>
        </w:rPr>
        <w:t xml:space="preserve">The second program, </w:t>
      </w:r>
      <w:proofErr w:type="spellStart"/>
      <w:r w:rsidRPr="00872BF4">
        <w:rPr>
          <w:rFonts w:ascii="Times New Roman" w:hAnsi="Times New Roman" w:cs="Times New Roman"/>
          <w:sz w:val="24"/>
          <w:szCs w:val="24"/>
        </w:rPr>
        <w:t>Connectedos</w:t>
      </w:r>
      <w:proofErr w:type="spellEnd"/>
      <w:r w:rsidRPr="00872BF4">
        <w:rPr>
          <w:rFonts w:ascii="Times New Roman" w:hAnsi="Times New Roman" w:cs="Times New Roman"/>
          <w:sz w:val="24"/>
          <w:szCs w:val="24"/>
        </w:rPr>
        <w:t xml:space="preserve"> </w:t>
      </w:r>
      <w:proofErr w:type="spellStart"/>
      <w:r w:rsidRPr="00872BF4">
        <w:rPr>
          <w:rFonts w:ascii="Times New Roman" w:hAnsi="Times New Roman" w:cs="Times New Roman"/>
          <w:sz w:val="24"/>
          <w:szCs w:val="24"/>
        </w:rPr>
        <w:t>Hoagares</w:t>
      </w:r>
      <w:proofErr w:type="spellEnd"/>
      <w:r w:rsidRPr="00872BF4">
        <w:rPr>
          <w:rFonts w:ascii="Times New Roman" w:hAnsi="Times New Roman" w:cs="Times New Roman"/>
          <w:sz w:val="24"/>
          <w:szCs w:val="24"/>
        </w:rPr>
        <w:t>, has been active since 2016</w:t>
      </w:r>
      <w:r w:rsidR="0076558E" w:rsidRPr="00872BF4">
        <w:rPr>
          <w:rFonts w:ascii="Times New Roman" w:hAnsi="Times New Roman" w:cs="Times New Roman"/>
          <w:sz w:val="24"/>
          <w:szCs w:val="24"/>
        </w:rPr>
        <w:t xml:space="preserve">. </w:t>
      </w:r>
      <w:r w:rsidR="009015F8" w:rsidRPr="00872BF4">
        <w:rPr>
          <w:rFonts w:ascii="Times New Roman" w:hAnsi="Times New Roman" w:cs="Times New Roman"/>
          <w:sz w:val="24"/>
          <w:szCs w:val="24"/>
        </w:rPr>
        <w:t xml:space="preserve">This program provides low-income households with significantly subsidized Internet connections and computers. </w:t>
      </w:r>
      <w:r w:rsidRPr="00872BF4">
        <w:rPr>
          <w:rFonts w:ascii="Times New Roman" w:hAnsi="Times New Roman" w:cs="Times New Roman"/>
          <w:sz w:val="24"/>
          <w:szCs w:val="24"/>
        </w:rPr>
        <w:t xml:space="preserve">The Connected Homes program is an initiative that brings together different state institutions, including the Vice Presidency, the Rector and Regulator for Telecommunication. It is implemented by telecommunication </w:t>
      </w:r>
      <w:r w:rsidR="001D308D">
        <w:rPr>
          <w:rFonts w:ascii="Times New Roman" w:hAnsi="Times New Roman" w:cs="Times New Roman"/>
          <w:sz w:val="24"/>
          <w:szCs w:val="24"/>
        </w:rPr>
        <w:t>companies and supported by NGOs</w:t>
      </w:r>
      <w:r w:rsidRPr="00872BF4">
        <w:rPr>
          <w:rFonts w:ascii="Times New Roman" w:hAnsi="Times New Roman" w:cs="Times New Roman"/>
          <w:sz w:val="24"/>
          <w:szCs w:val="24"/>
        </w:rPr>
        <w:t xml:space="preserve"> and is part of the “Bridge to Development Strategy” of the country. The Universal Service Fund provides the </w:t>
      </w:r>
      <w:r w:rsidRPr="00872BF4">
        <w:rPr>
          <w:rFonts w:ascii="Times New Roman" w:hAnsi="Times New Roman" w:cs="Times New Roman"/>
          <w:sz w:val="24"/>
          <w:szCs w:val="24"/>
        </w:rPr>
        <w:lastRenderedPageBreak/>
        <w:t xml:space="preserve">financial support for the subsidy. The telecommunications service providers provide both the Internet service as well as the computer resources and software licenses, engage in program promotion, as well as provide the requisite e-government applications and digital literacy training. </w:t>
      </w:r>
    </w:p>
    <w:p w14:paraId="344E6796" w14:textId="48C2A58B" w:rsidR="00872BF4" w:rsidRPr="00872BF4" w:rsidRDefault="00872BF4" w:rsidP="001D308D">
      <w:pPr>
        <w:spacing w:after="120" w:line="240" w:lineRule="auto"/>
        <w:jc w:val="both"/>
        <w:rPr>
          <w:rFonts w:ascii="Times New Roman" w:hAnsi="Times New Roman" w:cs="Times New Roman"/>
          <w:sz w:val="24"/>
          <w:szCs w:val="24"/>
        </w:rPr>
      </w:pPr>
      <w:r w:rsidRPr="00872BF4">
        <w:rPr>
          <w:rFonts w:ascii="Times New Roman" w:hAnsi="Times New Roman" w:cs="Times New Roman"/>
          <w:sz w:val="24"/>
          <w:szCs w:val="24"/>
        </w:rPr>
        <w:t>The government determines eligible households using criteria such as whether the household is at or below poverty level, as well as whether they belong to groups in the fourth and fifth deciles of income but have specific social needs in order to include the indigenous, differently abled, female-headed households and self-employed. It provide</w:t>
      </w:r>
      <w:r>
        <w:rPr>
          <w:rFonts w:ascii="Times New Roman" w:hAnsi="Times New Roman" w:cs="Times New Roman"/>
          <w:sz w:val="24"/>
          <w:szCs w:val="24"/>
        </w:rPr>
        <w:t>s three levels of subsidy at 80 percent, 60 percent and 40 percent</w:t>
      </w:r>
      <w:r w:rsidRPr="00872BF4">
        <w:rPr>
          <w:rFonts w:ascii="Times New Roman" w:hAnsi="Times New Roman" w:cs="Times New Roman"/>
          <w:sz w:val="24"/>
          <w:szCs w:val="24"/>
        </w:rPr>
        <w:t xml:space="preserve"> depending on their income and special needs, using the ratio of household income to the cost of internet service and a basic to determine subsidy amounts.</w:t>
      </w:r>
    </w:p>
    <w:p w14:paraId="00ADC0D1" w14:textId="4AB3E7E2" w:rsidR="00872BF4" w:rsidRPr="00872BF4" w:rsidRDefault="00872BF4" w:rsidP="001D308D">
      <w:pPr>
        <w:spacing w:after="120" w:line="240" w:lineRule="auto"/>
        <w:jc w:val="both"/>
        <w:rPr>
          <w:rFonts w:ascii="Times New Roman" w:hAnsi="Times New Roman" w:cs="Times New Roman"/>
          <w:sz w:val="24"/>
          <w:szCs w:val="24"/>
        </w:rPr>
      </w:pPr>
      <w:r w:rsidRPr="00872BF4">
        <w:rPr>
          <w:rFonts w:ascii="Times New Roman" w:hAnsi="Times New Roman" w:cs="Times New Roman"/>
          <w:sz w:val="24"/>
          <w:szCs w:val="24"/>
        </w:rPr>
        <w:t xml:space="preserve">The program, which officially started disbursing subsidies in June 2016, will invest US$ 128 million over the course of five years. The subsidy lasts three </w:t>
      </w:r>
      <w:proofErr w:type="gramStart"/>
      <w:r w:rsidRPr="00872BF4">
        <w:rPr>
          <w:rFonts w:ascii="Times New Roman" w:hAnsi="Times New Roman" w:cs="Times New Roman"/>
          <w:sz w:val="24"/>
          <w:szCs w:val="24"/>
        </w:rPr>
        <w:t>years, and</w:t>
      </w:r>
      <w:proofErr w:type="gramEnd"/>
      <w:r w:rsidRPr="00872BF4">
        <w:rPr>
          <w:rFonts w:ascii="Times New Roman" w:hAnsi="Times New Roman" w:cs="Times New Roman"/>
          <w:sz w:val="24"/>
          <w:szCs w:val="24"/>
        </w:rPr>
        <w:t xml:space="preserve"> covers the cost of a basic computer and an Internet service at 2 Mbps. FONATEL, the universal service fund, covers both the cost of the subsidy as well as the service. </w:t>
      </w:r>
    </w:p>
    <w:p w14:paraId="45F4F9B2" w14:textId="5001E3E6" w:rsidR="0076558E" w:rsidRPr="00580974" w:rsidRDefault="00872BF4" w:rsidP="001D308D">
      <w:pPr>
        <w:spacing w:after="120" w:line="240" w:lineRule="auto"/>
        <w:jc w:val="both"/>
        <w:rPr>
          <w:rFonts w:ascii="Times New Roman" w:hAnsi="Times New Roman" w:cs="Times New Roman"/>
          <w:sz w:val="24"/>
          <w:szCs w:val="24"/>
        </w:rPr>
      </w:pPr>
      <w:r w:rsidRPr="00872BF4">
        <w:rPr>
          <w:rFonts w:ascii="Times New Roman" w:hAnsi="Times New Roman" w:cs="Times New Roman"/>
          <w:sz w:val="24"/>
          <w:szCs w:val="24"/>
        </w:rPr>
        <w:t xml:space="preserve">The main goal of the Connected Homes program is to combat poverty and </w:t>
      </w:r>
      <w:proofErr w:type="gramStart"/>
      <w:r w:rsidRPr="00872BF4">
        <w:rPr>
          <w:rFonts w:ascii="Times New Roman" w:hAnsi="Times New Roman" w:cs="Times New Roman"/>
          <w:sz w:val="24"/>
          <w:szCs w:val="24"/>
        </w:rPr>
        <w:t>inequity, and</w:t>
      </w:r>
      <w:proofErr w:type="gramEnd"/>
      <w:r w:rsidRPr="00872BF4">
        <w:rPr>
          <w:rFonts w:ascii="Times New Roman" w:hAnsi="Times New Roman" w:cs="Times New Roman"/>
          <w:sz w:val="24"/>
          <w:szCs w:val="24"/>
        </w:rPr>
        <w:t xml:space="preserve"> promote job creation and economic growth through increasing access to information technology in vulnerable groups. The o</w:t>
      </w:r>
      <w:r>
        <w:rPr>
          <w:rFonts w:ascii="Times New Roman" w:hAnsi="Times New Roman" w:cs="Times New Roman"/>
          <w:sz w:val="24"/>
          <w:szCs w:val="24"/>
        </w:rPr>
        <w:t>bjective is to provide up to 80 percent</w:t>
      </w:r>
      <w:r w:rsidRPr="00872BF4">
        <w:rPr>
          <w:rFonts w:ascii="Times New Roman" w:hAnsi="Times New Roman" w:cs="Times New Roman"/>
          <w:sz w:val="24"/>
          <w:szCs w:val="24"/>
        </w:rPr>
        <w:t xml:space="preserve"> of subsidy for computer and broadband to almost 150,000</w:t>
      </w:r>
      <w:r>
        <w:rPr>
          <w:rFonts w:ascii="Times New Roman" w:hAnsi="Times New Roman" w:cs="Times New Roman"/>
          <w:sz w:val="24"/>
          <w:szCs w:val="24"/>
        </w:rPr>
        <w:t xml:space="preserve"> low income families, around 15 percent</w:t>
      </w:r>
      <w:r w:rsidRPr="00872BF4">
        <w:rPr>
          <w:rFonts w:ascii="Times New Roman" w:hAnsi="Times New Roman" w:cs="Times New Roman"/>
          <w:sz w:val="24"/>
          <w:szCs w:val="24"/>
        </w:rPr>
        <w:t xml:space="preserve"> of Costa Rica homes.</w:t>
      </w:r>
    </w:p>
    <w:p w14:paraId="031153DA" w14:textId="553AD5CE" w:rsidR="009015F8" w:rsidRPr="00580974" w:rsidRDefault="009015F8" w:rsidP="001D308D">
      <w:pPr>
        <w:spacing w:after="120" w:line="240" w:lineRule="auto"/>
        <w:jc w:val="both"/>
        <w:rPr>
          <w:rFonts w:ascii="Times New Roman" w:hAnsi="Times New Roman" w:cs="Times New Roman"/>
          <w:sz w:val="24"/>
          <w:szCs w:val="24"/>
        </w:rPr>
      </w:pPr>
      <w:r w:rsidRPr="00872BF4">
        <w:rPr>
          <w:rFonts w:ascii="Times New Roman" w:hAnsi="Times New Roman" w:cs="Times New Roman"/>
          <w:sz w:val="24"/>
          <w:szCs w:val="24"/>
        </w:rPr>
        <w:t>The third program</w:t>
      </w:r>
      <w:r w:rsidRPr="00580974">
        <w:rPr>
          <w:rFonts w:ascii="Times New Roman" w:hAnsi="Times New Roman" w:cs="Times New Roman"/>
          <w:sz w:val="24"/>
          <w:szCs w:val="24"/>
        </w:rPr>
        <w:t xml:space="preserve"> is hardwar</w:t>
      </w:r>
      <w:r w:rsidR="00AB6587">
        <w:rPr>
          <w:rFonts w:ascii="Times New Roman" w:hAnsi="Times New Roman" w:cs="Times New Roman"/>
          <w:sz w:val="24"/>
          <w:szCs w:val="24"/>
        </w:rPr>
        <w:t>e-focused, providing information and communications technology (I</w:t>
      </w:r>
      <w:r w:rsidRPr="00580974">
        <w:rPr>
          <w:rFonts w:ascii="Times New Roman" w:hAnsi="Times New Roman" w:cs="Times New Roman"/>
          <w:sz w:val="24"/>
          <w:szCs w:val="24"/>
        </w:rPr>
        <w:t>CT</w:t>
      </w:r>
      <w:r w:rsidR="00AB6587">
        <w:rPr>
          <w:rFonts w:ascii="Times New Roman" w:hAnsi="Times New Roman" w:cs="Times New Roman"/>
          <w:sz w:val="24"/>
          <w:szCs w:val="24"/>
        </w:rPr>
        <w:t>)</w:t>
      </w:r>
      <w:r w:rsidRPr="00580974">
        <w:rPr>
          <w:rFonts w:ascii="Times New Roman" w:hAnsi="Times New Roman" w:cs="Times New Roman"/>
          <w:sz w:val="24"/>
          <w:szCs w:val="24"/>
        </w:rPr>
        <w:t xml:space="preserve"> consultation and equipment to public institutions since early 2016. </w:t>
      </w:r>
    </w:p>
    <w:p w14:paraId="42CBA842" w14:textId="41A751A4" w:rsidR="009015F8" w:rsidRDefault="009015F8" w:rsidP="001D308D">
      <w:pPr>
        <w:spacing w:after="120" w:line="240" w:lineRule="auto"/>
        <w:jc w:val="both"/>
        <w:rPr>
          <w:rFonts w:ascii="Times New Roman" w:hAnsi="Times New Roman" w:cs="Times New Roman"/>
          <w:sz w:val="24"/>
          <w:szCs w:val="24"/>
        </w:rPr>
      </w:pPr>
      <w:r w:rsidRPr="00872BF4">
        <w:rPr>
          <w:rFonts w:ascii="Times New Roman" w:hAnsi="Times New Roman" w:cs="Times New Roman"/>
          <w:sz w:val="24"/>
          <w:szCs w:val="24"/>
        </w:rPr>
        <w:t>The fourth program</w:t>
      </w:r>
      <w:r w:rsidRPr="00580974">
        <w:rPr>
          <w:rFonts w:ascii="Times New Roman" w:hAnsi="Times New Roman" w:cs="Times New Roman"/>
          <w:sz w:val="24"/>
          <w:szCs w:val="24"/>
        </w:rPr>
        <w:t xml:space="preserve"> will provide free public Wi-Fi in public spaces, including parks, train stations, city centers, and libraries</w:t>
      </w:r>
      <w:r w:rsidR="00872BF4">
        <w:rPr>
          <w:rFonts w:ascii="Times New Roman" w:hAnsi="Times New Roman" w:cs="Times New Roman"/>
          <w:sz w:val="24"/>
          <w:szCs w:val="24"/>
        </w:rPr>
        <w:t>, and a fifth aims to</w:t>
      </w:r>
      <w:r w:rsidR="00283CA7">
        <w:rPr>
          <w:rFonts w:ascii="Times New Roman" w:hAnsi="Times New Roman" w:cs="Times New Roman"/>
          <w:sz w:val="24"/>
          <w:szCs w:val="24"/>
        </w:rPr>
        <w:t xml:space="preserve"> develop and deploy a fiber-</w:t>
      </w:r>
      <w:r w:rsidRPr="00580974">
        <w:rPr>
          <w:rFonts w:ascii="Times New Roman" w:hAnsi="Times New Roman" w:cs="Times New Roman"/>
          <w:sz w:val="24"/>
          <w:szCs w:val="24"/>
        </w:rPr>
        <w:t>optic network in large</w:t>
      </w:r>
      <w:r w:rsidR="00283CA7">
        <w:rPr>
          <w:rFonts w:ascii="Times New Roman" w:hAnsi="Times New Roman" w:cs="Times New Roman"/>
          <w:sz w:val="24"/>
          <w:szCs w:val="24"/>
        </w:rPr>
        <w:t>r and</w:t>
      </w:r>
      <w:r w:rsidR="009A3F06" w:rsidRPr="00580974">
        <w:rPr>
          <w:rFonts w:ascii="Times New Roman" w:hAnsi="Times New Roman" w:cs="Times New Roman"/>
          <w:sz w:val="24"/>
          <w:szCs w:val="24"/>
        </w:rPr>
        <w:t xml:space="preserve"> more centralized</w:t>
      </w:r>
      <w:r w:rsidRPr="00580974">
        <w:rPr>
          <w:rFonts w:ascii="Times New Roman" w:hAnsi="Times New Roman" w:cs="Times New Roman"/>
          <w:sz w:val="24"/>
          <w:szCs w:val="24"/>
        </w:rPr>
        <w:t xml:space="preserve"> schools. </w:t>
      </w:r>
    </w:p>
    <w:p w14:paraId="4AF3D240" w14:textId="77777777" w:rsidR="00872BF4" w:rsidRPr="00580974" w:rsidRDefault="00872BF4" w:rsidP="001D308D">
      <w:pPr>
        <w:spacing w:after="120" w:line="240" w:lineRule="auto"/>
        <w:jc w:val="both"/>
        <w:rPr>
          <w:rFonts w:ascii="Times New Roman" w:hAnsi="Times New Roman" w:cs="Times New Roman"/>
          <w:sz w:val="24"/>
          <w:szCs w:val="24"/>
        </w:rPr>
      </w:pPr>
    </w:p>
    <w:tbl>
      <w:tblPr>
        <w:tblStyle w:val="Tabladecuadrcula6concolores1"/>
        <w:tblW w:w="0" w:type="auto"/>
        <w:tblLayout w:type="fixed"/>
        <w:tblCellMar>
          <w:top w:w="101" w:type="dxa"/>
          <w:left w:w="0" w:type="dxa"/>
          <w:bottom w:w="101" w:type="dxa"/>
          <w:right w:w="0" w:type="dxa"/>
        </w:tblCellMar>
        <w:tblLook w:val="04A0" w:firstRow="1" w:lastRow="0" w:firstColumn="1" w:lastColumn="0" w:noHBand="0" w:noVBand="1"/>
      </w:tblPr>
      <w:tblGrid>
        <w:gridCol w:w="2065"/>
        <w:gridCol w:w="2331"/>
        <w:gridCol w:w="1866"/>
        <w:gridCol w:w="2594"/>
      </w:tblGrid>
      <w:tr w:rsidR="00B73C5D" w:rsidRPr="00580974" w14:paraId="31B6DB9D" w14:textId="77777777" w:rsidTr="00872BF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auto"/>
            <w:vAlign w:val="center"/>
          </w:tcPr>
          <w:p w14:paraId="37F79FB6" w14:textId="06EA225B" w:rsidR="00B73C5D" w:rsidRPr="00580974" w:rsidRDefault="008E1F70" w:rsidP="00872BF4">
            <w:pPr>
              <w:spacing w:after="0" w:line="240" w:lineRule="auto"/>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Project </w:t>
            </w:r>
            <w:r w:rsidR="00F5353C">
              <w:rPr>
                <w:rFonts w:ascii="Times New Roman" w:hAnsi="Times New Roman" w:cs="Times New Roman"/>
                <w:color w:val="000000"/>
                <w:lang w:eastAsia="en-US"/>
              </w:rPr>
              <w:t>details</w:t>
            </w:r>
          </w:p>
        </w:tc>
      </w:tr>
      <w:tr w:rsidR="00B73C5D" w:rsidRPr="00580974" w14:paraId="267092E8" w14:textId="77777777" w:rsidTr="001D30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vAlign w:val="center"/>
          </w:tcPr>
          <w:p w14:paraId="4AD216F4" w14:textId="547F7B16" w:rsidR="00B73C5D" w:rsidRPr="008E1F70" w:rsidRDefault="00B73C5D" w:rsidP="00872BF4">
            <w:pPr>
              <w:spacing w:after="0" w:line="240" w:lineRule="auto"/>
              <w:jc w:val="center"/>
              <w:rPr>
                <w:rFonts w:ascii="Times New Roman" w:hAnsi="Times New Roman" w:cs="Times New Roman"/>
              </w:rPr>
            </w:pPr>
            <w:r w:rsidRPr="00580974">
              <w:rPr>
                <w:rFonts w:ascii="Times New Roman" w:hAnsi="Times New Roman" w:cs="Times New Roman"/>
              </w:rPr>
              <w:t>Technology</w:t>
            </w:r>
          </w:p>
        </w:tc>
        <w:tc>
          <w:tcPr>
            <w:tcW w:w="2331" w:type="dxa"/>
            <w:shd w:val="clear" w:color="auto" w:fill="auto"/>
            <w:vAlign w:val="center"/>
          </w:tcPr>
          <w:p w14:paraId="78C75E83" w14:textId="5CEF323C" w:rsidR="00855E5C" w:rsidRPr="00580974" w:rsidRDefault="00872BF4" w:rsidP="00872BF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Pr>
                <w:rFonts w:ascii="Times New Roman" w:hAnsi="Times New Roman" w:cs="Times New Roman"/>
                <w:color w:val="000000"/>
                <w:lang w:eastAsia="en-US"/>
              </w:rPr>
              <w:t>Variant</w:t>
            </w:r>
          </w:p>
        </w:tc>
        <w:tc>
          <w:tcPr>
            <w:tcW w:w="1866" w:type="dxa"/>
            <w:shd w:val="clear" w:color="auto" w:fill="auto"/>
            <w:vAlign w:val="center"/>
          </w:tcPr>
          <w:p w14:paraId="1381B98F" w14:textId="39A1E94A" w:rsidR="00B73C5D" w:rsidRPr="00580974" w:rsidRDefault="00855E5C" w:rsidP="00872BF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lang w:eastAsia="en-US"/>
              </w:rPr>
            </w:pPr>
            <w:r w:rsidRPr="00580974">
              <w:rPr>
                <w:rFonts w:ascii="Times New Roman" w:hAnsi="Times New Roman" w:cs="Times New Roman"/>
                <w:b/>
                <w:color w:val="000000"/>
                <w:lang w:eastAsia="en-US"/>
              </w:rPr>
              <w:t>Training</w:t>
            </w:r>
          </w:p>
        </w:tc>
        <w:tc>
          <w:tcPr>
            <w:tcW w:w="2594" w:type="dxa"/>
            <w:shd w:val="clear" w:color="auto" w:fill="auto"/>
            <w:vAlign w:val="center"/>
          </w:tcPr>
          <w:p w14:paraId="72B86110" w14:textId="043C1A4D" w:rsidR="00B73C5D" w:rsidRPr="00580974" w:rsidRDefault="00855E5C" w:rsidP="00872BF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sidRPr="00580974">
              <w:rPr>
                <w:rFonts w:ascii="Times New Roman" w:hAnsi="Times New Roman" w:cs="Times New Roman"/>
                <w:color w:val="000000"/>
                <w:lang w:eastAsia="en-US"/>
              </w:rPr>
              <w:t>In progress</w:t>
            </w:r>
          </w:p>
        </w:tc>
      </w:tr>
      <w:tr w:rsidR="00B73C5D" w:rsidRPr="00580974" w14:paraId="5F518E44" w14:textId="77777777" w:rsidTr="001D308D">
        <w:trPr>
          <w:trHeight w:val="20"/>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vAlign w:val="center"/>
          </w:tcPr>
          <w:p w14:paraId="47C09DEE" w14:textId="4FA846BF" w:rsidR="00B73C5D" w:rsidRPr="00580974" w:rsidRDefault="00B73C5D" w:rsidP="00872BF4">
            <w:pPr>
              <w:spacing w:after="0" w:line="240" w:lineRule="auto"/>
              <w:jc w:val="center"/>
              <w:rPr>
                <w:rFonts w:ascii="Times New Roman" w:hAnsi="Times New Roman" w:cs="Times New Roman"/>
                <w:color w:val="000000"/>
                <w:lang w:eastAsia="en-US"/>
              </w:rPr>
            </w:pPr>
            <w:r w:rsidRPr="00580974">
              <w:rPr>
                <w:rFonts w:ascii="Times New Roman" w:hAnsi="Times New Roman" w:cs="Times New Roman"/>
              </w:rPr>
              <w:t xml:space="preserve">Year </w:t>
            </w:r>
            <w:r w:rsidR="00F5353C">
              <w:rPr>
                <w:rFonts w:ascii="Times New Roman" w:hAnsi="Times New Roman" w:cs="Times New Roman"/>
              </w:rPr>
              <w:t>program started</w:t>
            </w:r>
          </w:p>
        </w:tc>
        <w:tc>
          <w:tcPr>
            <w:tcW w:w="2331" w:type="dxa"/>
            <w:shd w:val="clear" w:color="auto" w:fill="auto"/>
            <w:vAlign w:val="center"/>
          </w:tcPr>
          <w:p w14:paraId="43779086" w14:textId="3CB193B8" w:rsidR="00B73C5D" w:rsidRPr="00580974" w:rsidRDefault="00B73C5D" w:rsidP="00872BF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580974">
              <w:rPr>
                <w:rFonts w:ascii="Times New Roman" w:hAnsi="Times New Roman" w:cs="Times New Roman"/>
                <w:color w:val="000000"/>
                <w:lang w:eastAsia="en-US"/>
              </w:rPr>
              <w:t>2009</w:t>
            </w:r>
          </w:p>
        </w:tc>
        <w:tc>
          <w:tcPr>
            <w:tcW w:w="1866" w:type="dxa"/>
            <w:shd w:val="clear" w:color="auto" w:fill="auto"/>
            <w:vAlign w:val="center"/>
          </w:tcPr>
          <w:p w14:paraId="5CF02F15" w14:textId="07BF03B6" w:rsidR="00B73C5D" w:rsidRPr="00580974" w:rsidRDefault="00855E5C" w:rsidP="00872BF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lang w:eastAsia="en-US"/>
              </w:rPr>
            </w:pPr>
            <w:r w:rsidRPr="00580974">
              <w:rPr>
                <w:rFonts w:ascii="Times New Roman" w:hAnsi="Times New Roman" w:cs="Times New Roman"/>
                <w:b/>
                <w:color w:val="000000"/>
                <w:lang w:eastAsia="en-US"/>
              </w:rPr>
              <w:t>Cost to users</w:t>
            </w:r>
          </w:p>
        </w:tc>
        <w:tc>
          <w:tcPr>
            <w:tcW w:w="2594" w:type="dxa"/>
            <w:shd w:val="clear" w:color="auto" w:fill="auto"/>
            <w:vAlign w:val="center"/>
          </w:tcPr>
          <w:p w14:paraId="73ECD26D" w14:textId="6582B2B8" w:rsidR="00B73C5D" w:rsidRPr="00580974" w:rsidRDefault="00872BF4" w:rsidP="00872BF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000000"/>
                <w:lang w:eastAsia="en-US"/>
              </w:rPr>
              <w:t>Free</w:t>
            </w:r>
          </w:p>
        </w:tc>
      </w:tr>
      <w:tr w:rsidR="00B73C5D" w:rsidRPr="00580974" w14:paraId="7591D207" w14:textId="77777777" w:rsidTr="001D308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vAlign w:val="center"/>
          </w:tcPr>
          <w:p w14:paraId="56CBAB7B" w14:textId="77777777" w:rsidR="00B73C5D" w:rsidRPr="00580974" w:rsidRDefault="00B73C5D" w:rsidP="00872BF4">
            <w:pPr>
              <w:spacing w:after="0" w:line="240" w:lineRule="auto"/>
              <w:jc w:val="center"/>
              <w:rPr>
                <w:rFonts w:ascii="Times New Roman" w:hAnsi="Times New Roman" w:cs="Times New Roman"/>
                <w:color w:val="000000"/>
                <w:lang w:eastAsia="en-US"/>
              </w:rPr>
            </w:pPr>
            <w:r w:rsidRPr="00580974">
              <w:rPr>
                <w:rFonts w:ascii="Times New Roman" w:hAnsi="Times New Roman" w:cs="Times New Roman"/>
                <w:color w:val="000000"/>
                <w:lang w:eastAsia="en-US"/>
              </w:rPr>
              <w:t>Geography</w:t>
            </w:r>
          </w:p>
        </w:tc>
        <w:tc>
          <w:tcPr>
            <w:tcW w:w="2331" w:type="dxa"/>
            <w:shd w:val="clear" w:color="auto" w:fill="auto"/>
            <w:vAlign w:val="center"/>
          </w:tcPr>
          <w:p w14:paraId="5E7E7349" w14:textId="3020F6A9" w:rsidR="00B73C5D" w:rsidRPr="00580974" w:rsidRDefault="00D12776" w:rsidP="00872BF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sidRPr="00580974">
              <w:rPr>
                <w:rFonts w:ascii="Times New Roman" w:hAnsi="Times New Roman" w:cs="Times New Roman"/>
                <w:color w:val="000000"/>
                <w:lang w:eastAsia="en-US"/>
              </w:rPr>
              <w:t xml:space="preserve">Varies </w:t>
            </w:r>
            <w:r w:rsidR="00855E5C" w:rsidRPr="00580974">
              <w:rPr>
                <w:rFonts w:ascii="Times New Roman" w:hAnsi="Times New Roman" w:cs="Times New Roman"/>
                <w:color w:val="000000"/>
                <w:lang w:eastAsia="en-US"/>
              </w:rPr>
              <w:t>–</w:t>
            </w:r>
            <w:r w:rsidR="00B73C5D" w:rsidRPr="00580974">
              <w:rPr>
                <w:rFonts w:ascii="Times New Roman" w:hAnsi="Times New Roman" w:cs="Times New Roman"/>
                <w:color w:val="000000"/>
                <w:lang w:eastAsia="en-US"/>
              </w:rPr>
              <w:t xml:space="preserve"> mountains, forests, wetlands, plains, and valleys)</w:t>
            </w:r>
          </w:p>
        </w:tc>
        <w:tc>
          <w:tcPr>
            <w:tcW w:w="1866" w:type="dxa"/>
            <w:shd w:val="clear" w:color="auto" w:fill="auto"/>
            <w:vAlign w:val="center"/>
          </w:tcPr>
          <w:p w14:paraId="34199D0C" w14:textId="251739AC" w:rsidR="00B73C5D" w:rsidRPr="00580974" w:rsidRDefault="00B73C5D" w:rsidP="00872BF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lang w:eastAsia="en-US"/>
              </w:rPr>
            </w:pPr>
            <w:r w:rsidRPr="00580974">
              <w:rPr>
                <w:rFonts w:ascii="Times New Roman" w:hAnsi="Times New Roman" w:cs="Times New Roman"/>
                <w:b/>
              </w:rPr>
              <w:t xml:space="preserve">Total cost of </w:t>
            </w:r>
            <w:r w:rsidR="00F5353C">
              <w:rPr>
                <w:rFonts w:ascii="Times New Roman" w:hAnsi="Times New Roman" w:cs="Times New Roman"/>
                <w:b/>
              </w:rPr>
              <w:t>program</w:t>
            </w:r>
          </w:p>
        </w:tc>
        <w:tc>
          <w:tcPr>
            <w:tcW w:w="2594" w:type="dxa"/>
            <w:shd w:val="clear" w:color="auto" w:fill="auto"/>
            <w:vAlign w:val="center"/>
          </w:tcPr>
          <w:p w14:paraId="10C5210E" w14:textId="0DDC38E6" w:rsidR="00B73C5D" w:rsidRPr="00580974" w:rsidRDefault="00855E5C" w:rsidP="00872BF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sidRPr="00580974">
              <w:rPr>
                <w:rFonts w:ascii="Times New Roman" w:hAnsi="Times New Roman" w:cs="Times New Roman"/>
                <w:color w:val="000000"/>
                <w:lang w:eastAsia="en-US"/>
              </w:rPr>
              <w:t>Undisclosed</w:t>
            </w:r>
          </w:p>
        </w:tc>
      </w:tr>
      <w:tr w:rsidR="00B73C5D" w:rsidRPr="00580974" w14:paraId="70BAB055" w14:textId="77777777" w:rsidTr="001D308D">
        <w:trPr>
          <w:trHeight w:val="20"/>
        </w:trPr>
        <w:tc>
          <w:tcPr>
            <w:cnfStyle w:val="001000000000" w:firstRow="0" w:lastRow="0" w:firstColumn="1" w:lastColumn="0" w:oddVBand="0" w:evenVBand="0" w:oddHBand="0" w:evenHBand="0" w:firstRowFirstColumn="0" w:firstRowLastColumn="0" w:lastRowFirstColumn="0" w:lastRowLastColumn="0"/>
            <w:tcW w:w="2065" w:type="dxa"/>
            <w:shd w:val="clear" w:color="auto" w:fill="auto"/>
            <w:vAlign w:val="center"/>
          </w:tcPr>
          <w:p w14:paraId="76333C5E" w14:textId="77777777" w:rsidR="00B73C5D" w:rsidRPr="00580974" w:rsidRDefault="00B73C5D" w:rsidP="00872BF4">
            <w:pPr>
              <w:spacing w:after="0" w:line="240" w:lineRule="auto"/>
              <w:jc w:val="center"/>
              <w:rPr>
                <w:rFonts w:ascii="Times New Roman" w:hAnsi="Times New Roman" w:cs="Times New Roman"/>
                <w:color w:val="000000"/>
                <w:lang w:eastAsia="en-US"/>
              </w:rPr>
            </w:pPr>
            <w:r w:rsidRPr="00580974">
              <w:rPr>
                <w:rFonts w:ascii="Times New Roman" w:hAnsi="Times New Roman" w:cs="Times New Roman"/>
              </w:rPr>
              <w:t>User profile</w:t>
            </w:r>
          </w:p>
        </w:tc>
        <w:tc>
          <w:tcPr>
            <w:tcW w:w="2331" w:type="dxa"/>
            <w:shd w:val="clear" w:color="auto" w:fill="auto"/>
            <w:vAlign w:val="center"/>
          </w:tcPr>
          <w:p w14:paraId="5DE0F245" w14:textId="36C51AA2" w:rsidR="00B73C5D" w:rsidRPr="00580974" w:rsidRDefault="00872BF4" w:rsidP="00872BF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Pr>
                <w:rFonts w:ascii="Times New Roman" w:hAnsi="Times New Roman" w:cs="Times New Roman"/>
                <w:color w:val="000000"/>
                <w:lang w:eastAsia="en-US"/>
              </w:rPr>
              <w:t xml:space="preserve">Women-headed households, </w:t>
            </w:r>
            <w:r w:rsidR="00B2559A" w:rsidRPr="00580974">
              <w:rPr>
                <w:rFonts w:ascii="Times New Roman" w:hAnsi="Times New Roman" w:cs="Times New Roman"/>
                <w:color w:val="000000"/>
                <w:lang w:eastAsia="en-US"/>
              </w:rPr>
              <w:t xml:space="preserve">8,000 </w:t>
            </w:r>
            <w:r w:rsidR="00855E5C" w:rsidRPr="00580974">
              <w:rPr>
                <w:rFonts w:ascii="Times New Roman" w:hAnsi="Times New Roman" w:cs="Times New Roman"/>
                <w:color w:val="000000"/>
                <w:lang w:eastAsia="en-US"/>
              </w:rPr>
              <w:t>students</w:t>
            </w:r>
            <w:r w:rsidR="00B2559A" w:rsidRPr="00580974">
              <w:rPr>
                <w:rFonts w:ascii="Times New Roman" w:hAnsi="Times New Roman" w:cs="Times New Roman"/>
                <w:color w:val="000000"/>
                <w:lang w:eastAsia="en-US"/>
              </w:rPr>
              <w:t xml:space="preserve"> in </w:t>
            </w:r>
            <w:r w:rsidR="00B73C5D" w:rsidRPr="00580974">
              <w:rPr>
                <w:rFonts w:ascii="Times New Roman" w:hAnsi="Times New Roman" w:cs="Times New Roman"/>
                <w:color w:val="000000"/>
                <w:lang w:eastAsia="en-US"/>
              </w:rPr>
              <w:t>400 r</w:t>
            </w:r>
            <w:r w:rsidR="00B2559A" w:rsidRPr="00580974">
              <w:rPr>
                <w:rFonts w:ascii="Times New Roman" w:hAnsi="Times New Roman" w:cs="Times New Roman"/>
                <w:color w:val="000000"/>
                <w:lang w:eastAsia="en-US"/>
              </w:rPr>
              <w:t>ural schools</w:t>
            </w:r>
          </w:p>
        </w:tc>
        <w:tc>
          <w:tcPr>
            <w:tcW w:w="1866" w:type="dxa"/>
            <w:shd w:val="clear" w:color="auto" w:fill="auto"/>
            <w:vAlign w:val="center"/>
          </w:tcPr>
          <w:p w14:paraId="19BB27B9" w14:textId="21751779" w:rsidR="00B73C5D" w:rsidRPr="00580974" w:rsidRDefault="00B172CD" w:rsidP="00872BF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Associated o</w:t>
            </w:r>
            <w:r w:rsidR="00B73C5D" w:rsidRPr="00580974">
              <w:rPr>
                <w:rFonts w:ascii="Times New Roman" w:hAnsi="Times New Roman" w:cs="Times New Roman"/>
                <w:b/>
              </w:rPr>
              <w:t>rganizations</w:t>
            </w:r>
          </w:p>
        </w:tc>
        <w:tc>
          <w:tcPr>
            <w:tcW w:w="2594" w:type="dxa"/>
            <w:shd w:val="clear" w:color="auto" w:fill="auto"/>
            <w:vAlign w:val="center"/>
          </w:tcPr>
          <w:p w14:paraId="5E5AFC85" w14:textId="51998D60" w:rsidR="00283CA7" w:rsidRPr="00580974" w:rsidRDefault="00D35B20" w:rsidP="00872BF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580974">
              <w:rPr>
                <w:rFonts w:ascii="Times New Roman" w:hAnsi="Times New Roman" w:cs="Times New Roman"/>
                <w:color w:val="000000"/>
                <w:lang w:eastAsia="en-US"/>
              </w:rPr>
              <w:t xml:space="preserve">Costa Rican </w:t>
            </w:r>
            <w:r w:rsidR="00283CA7" w:rsidRPr="00580974">
              <w:rPr>
                <w:rFonts w:ascii="Times New Roman" w:hAnsi="Times New Roman" w:cs="Times New Roman"/>
                <w:color w:val="000000"/>
                <w:lang w:eastAsia="en-US"/>
              </w:rPr>
              <w:t xml:space="preserve">federal and local </w:t>
            </w:r>
            <w:r w:rsidR="00283CA7">
              <w:rPr>
                <w:rFonts w:ascii="Times New Roman" w:hAnsi="Times New Roman" w:cs="Times New Roman"/>
                <w:color w:val="000000"/>
                <w:lang w:eastAsia="en-US"/>
              </w:rPr>
              <w:t>governments</w:t>
            </w:r>
            <w:r w:rsidR="001D308D">
              <w:rPr>
                <w:rFonts w:ascii="Times New Roman" w:hAnsi="Times New Roman" w:cs="Times New Roman"/>
                <w:color w:val="000000"/>
                <w:lang w:eastAsia="en-US"/>
              </w:rPr>
              <w:t>,</w:t>
            </w:r>
          </w:p>
          <w:p w14:paraId="33F1EDBE" w14:textId="38F7C9B4" w:rsidR="00B73C5D" w:rsidRPr="008E1F70" w:rsidRDefault="00D35B20" w:rsidP="00872BF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580974">
              <w:rPr>
                <w:rFonts w:ascii="Times New Roman" w:hAnsi="Times New Roman" w:cs="Times New Roman"/>
                <w:color w:val="000000"/>
                <w:lang w:eastAsia="en-US"/>
              </w:rPr>
              <w:t>Private ISPs</w:t>
            </w:r>
          </w:p>
        </w:tc>
      </w:tr>
    </w:tbl>
    <w:p w14:paraId="5EA84BF5" w14:textId="5740728A" w:rsidR="00286CB9" w:rsidRPr="00580974" w:rsidRDefault="00010230" w:rsidP="001D308D">
      <w:pPr>
        <w:pStyle w:val="Heading1"/>
        <w:rPr>
          <w:b/>
        </w:rPr>
      </w:pPr>
      <w:r>
        <w:t>Progress and R</w:t>
      </w:r>
      <w:r w:rsidRPr="00580974">
        <w:t>esults</w:t>
      </w:r>
    </w:p>
    <w:p w14:paraId="0D06A16D" w14:textId="25A5159B" w:rsidR="00526FD8" w:rsidRPr="00580974" w:rsidRDefault="006A2245" w:rsidP="00F5353C">
      <w:pPr>
        <w:spacing w:after="120" w:line="240" w:lineRule="auto"/>
        <w:jc w:val="both"/>
        <w:rPr>
          <w:rFonts w:ascii="Times New Roman" w:hAnsi="Times New Roman" w:cs="Times New Roman"/>
          <w:sz w:val="24"/>
          <w:szCs w:val="24"/>
        </w:rPr>
      </w:pPr>
      <w:r w:rsidRPr="00580974">
        <w:rPr>
          <w:rFonts w:ascii="Times New Roman" w:hAnsi="Times New Roman" w:cs="Times New Roman"/>
          <w:sz w:val="24"/>
          <w:szCs w:val="24"/>
        </w:rPr>
        <w:t xml:space="preserve">Approximately </w:t>
      </w:r>
      <w:r w:rsidR="009A3F06" w:rsidRPr="00580974">
        <w:rPr>
          <w:rFonts w:ascii="Times New Roman" w:hAnsi="Times New Roman" w:cs="Times New Roman"/>
          <w:sz w:val="24"/>
          <w:szCs w:val="24"/>
        </w:rPr>
        <w:t>400 rural schools have been provided with Internet connectivity</w:t>
      </w:r>
      <w:r w:rsidRPr="00580974">
        <w:rPr>
          <w:rFonts w:ascii="Times New Roman" w:hAnsi="Times New Roman" w:cs="Times New Roman"/>
          <w:sz w:val="24"/>
          <w:szCs w:val="24"/>
        </w:rPr>
        <w:t xml:space="preserve"> paid </w:t>
      </w:r>
      <w:r w:rsidR="00620875">
        <w:rPr>
          <w:rFonts w:ascii="Times New Roman" w:hAnsi="Times New Roman" w:cs="Times New Roman"/>
          <w:sz w:val="24"/>
          <w:szCs w:val="24"/>
        </w:rPr>
        <w:t xml:space="preserve">for </w:t>
      </w:r>
      <w:r w:rsidRPr="00580974">
        <w:rPr>
          <w:rFonts w:ascii="Times New Roman" w:hAnsi="Times New Roman" w:cs="Times New Roman"/>
          <w:sz w:val="24"/>
          <w:szCs w:val="24"/>
        </w:rPr>
        <w:t xml:space="preserve">by </w:t>
      </w:r>
      <w:r w:rsidR="00010230" w:rsidRPr="00580974">
        <w:rPr>
          <w:rFonts w:ascii="Times New Roman" w:hAnsi="Times New Roman" w:cs="Times New Roman"/>
          <w:sz w:val="24"/>
          <w:szCs w:val="24"/>
        </w:rPr>
        <w:t>FONATEL</w:t>
      </w:r>
      <w:r w:rsidR="009A3F06" w:rsidRPr="00580974">
        <w:rPr>
          <w:rFonts w:ascii="Times New Roman" w:hAnsi="Times New Roman" w:cs="Times New Roman"/>
          <w:sz w:val="24"/>
          <w:szCs w:val="24"/>
        </w:rPr>
        <w:t>. Schools reports that Internet capabilities have not only streamlined and organized their administrative capabilities</w:t>
      </w:r>
      <w:r w:rsidR="0091224C">
        <w:rPr>
          <w:rFonts w:ascii="Times New Roman" w:hAnsi="Times New Roman" w:cs="Times New Roman"/>
          <w:sz w:val="24"/>
          <w:szCs w:val="24"/>
        </w:rPr>
        <w:t>,</w:t>
      </w:r>
      <w:r w:rsidR="009A3F06" w:rsidRPr="00580974">
        <w:rPr>
          <w:rFonts w:ascii="Times New Roman" w:hAnsi="Times New Roman" w:cs="Times New Roman"/>
          <w:sz w:val="24"/>
          <w:szCs w:val="24"/>
        </w:rPr>
        <w:t xml:space="preserve"> but also have provided rich supplementary materials and methods in the classroom.</w:t>
      </w:r>
      <w:r w:rsidR="009E0FEB">
        <w:rPr>
          <w:rFonts w:ascii="Times New Roman" w:hAnsi="Times New Roman" w:cs="Times New Roman"/>
          <w:sz w:val="24"/>
          <w:szCs w:val="24"/>
        </w:rPr>
        <w:t xml:space="preserve"> </w:t>
      </w:r>
      <w:r w:rsidR="00526FD8" w:rsidRPr="00580974">
        <w:rPr>
          <w:rFonts w:ascii="Times New Roman" w:hAnsi="Times New Roman" w:cs="Times New Roman"/>
          <w:sz w:val="24"/>
          <w:szCs w:val="24"/>
        </w:rPr>
        <w:t xml:space="preserve">FONATEL has provided 16,000 computers, printers, </w:t>
      </w:r>
      <w:r w:rsidR="00074BE9" w:rsidRPr="00580974">
        <w:rPr>
          <w:rFonts w:ascii="Times New Roman" w:hAnsi="Times New Roman" w:cs="Times New Roman"/>
          <w:sz w:val="24"/>
          <w:szCs w:val="24"/>
        </w:rPr>
        <w:t xml:space="preserve">and </w:t>
      </w:r>
      <w:r w:rsidR="00526FD8" w:rsidRPr="00580974">
        <w:rPr>
          <w:rFonts w:ascii="Times New Roman" w:hAnsi="Times New Roman" w:cs="Times New Roman"/>
          <w:sz w:val="24"/>
          <w:szCs w:val="24"/>
        </w:rPr>
        <w:t xml:space="preserve">network equipment to schools. </w:t>
      </w:r>
    </w:p>
    <w:p w14:paraId="5A132DB1" w14:textId="493AA26A" w:rsidR="005573D3" w:rsidRDefault="009E0FEB" w:rsidP="00F5353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As o</w:t>
      </w:r>
      <w:r w:rsidR="009A3F06" w:rsidRPr="00580974">
        <w:rPr>
          <w:rFonts w:ascii="Times New Roman" w:hAnsi="Times New Roman" w:cs="Times New Roman"/>
          <w:sz w:val="24"/>
          <w:szCs w:val="24"/>
        </w:rPr>
        <w:t xml:space="preserve">f 2017, </w:t>
      </w:r>
      <w:r w:rsidR="006A2245" w:rsidRPr="00580974">
        <w:rPr>
          <w:rFonts w:ascii="Times New Roman" w:hAnsi="Times New Roman" w:cs="Times New Roman"/>
          <w:sz w:val="24"/>
          <w:szCs w:val="24"/>
        </w:rPr>
        <w:t>30</w:t>
      </w:r>
      <w:r w:rsidR="009A3F06" w:rsidRPr="00580974">
        <w:rPr>
          <w:rFonts w:ascii="Times New Roman" w:hAnsi="Times New Roman" w:cs="Times New Roman"/>
          <w:sz w:val="24"/>
          <w:szCs w:val="24"/>
        </w:rPr>
        <w:t>,000 households have been provided with subsidized Internet and computers</w:t>
      </w:r>
      <w:r w:rsidR="00C95B52" w:rsidRPr="00580974">
        <w:rPr>
          <w:rFonts w:ascii="Times New Roman" w:hAnsi="Times New Roman" w:cs="Times New Roman"/>
          <w:sz w:val="24"/>
          <w:szCs w:val="24"/>
        </w:rPr>
        <w:t>.</w:t>
      </w:r>
      <w:r w:rsidR="009A3F06" w:rsidRPr="00580974">
        <w:rPr>
          <w:rFonts w:ascii="Times New Roman" w:hAnsi="Times New Roman" w:cs="Times New Roman"/>
          <w:sz w:val="24"/>
          <w:szCs w:val="24"/>
        </w:rPr>
        <w:t xml:space="preserve"> The long-term goal is to extend this service to 140,000 households. </w:t>
      </w:r>
    </w:p>
    <w:p w14:paraId="7FA422A6" w14:textId="439F4EA3" w:rsidR="009E0FEB" w:rsidRPr="00580974" w:rsidRDefault="009E0FEB" w:rsidP="00F5353C">
      <w:pPr>
        <w:spacing w:after="120" w:line="240" w:lineRule="auto"/>
        <w:jc w:val="both"/>
        <w:rPr>
          <w:rFonts w:ascii="Times New Roman" w:hAnsi="Times New Roman" w:cs="Times New Roman"/>
          <w:sz w:val="24"/>
          <w:szCs w:val="24"/>
        </w:rPr>
      </w:pPr>
      <w:r w:rsidRPr="00580974">
        <w:rPr>
          <w:rFonts w:ascii="Times New Roman" w:hAnsi="Times New Roman" w:cs="Times New Roman"/>
          <w:sz w:val="24"/>
          <w:szCs w:val="24"/>
        </w:rPr>
        <w:lastRenderedPageBreak/>
        <w:t>Not only has the infrastructural development been successful, but rates of subscription have also has exceeded expectations. FONATEL</w:t>
      </w:r>
      <w:r>
        <w:rPr>
          <w:rFonts w:ascii="Times New Roman" w:hAnsi="Times New Roman" w:cs="Times New Roman"/>
          <w:sz w:val="24"/>
          <w:szCs w:val="24"/>
        </w:rPr>
        <w:t xml:space="preserve"> also</w:t>
      </w:r>
      <w:r w:rsidRPr="00580974">
        <w:rPr>
          <w:rFonts w:ascii="Times New Roman" w:hAnsi="Times New Roman" w:cs="Times New Roman"/>
          <w:sz w:val="24"/>
          <w:szCs w:val="24"/>
        </w:rPr>
        <w:t xml:space="preserve"> notes that demand for mobile connectivity is much higher than fixed</w:t>
      </w:r>
      <w:r>
        <w:rPr>
          <w:rFonts w:ascii="Times New Roman" w:hAnsi="Times New Roman" w:cs="Times New Roman"/>
          <w:sz w:val="24"/>
          <w:szCs w:val="24"/>
        </w:rPr>
        <w:t xml:space="preserve"> connectivity</w:t>
      </w:r>
      <w:r w:rsidRPr="00580974">
        <w:rPr>
          <w:rFonts w:ascii="Times New Roman" w:hAnsi="Times New Roman" w:cs="Times New Roman"/>
          <w:sz w:val="24"/>
          <w:szCs w:val="24"/>
        </w:rPr>
        <w:t xml:space="preserve">. </w:t>
      </w:r>
    </w:p>
    <w:p w14:paraId="714E6808" w14:textId="71714411" w:rsidR="007A549B" w:rsidRPr="00580974" w:rsidRDefault="007A549B" w:rsidP="001D308D">
      <w:pPr>
        <w:pStyle w:val="Heading1"/>
        <w:rPr>
          <w:b/>
        </w:rPr>
      </w:pPr>
      <w:r w:rsidRPr="00580974">
        <w:t>Challenges</w:t>
      </w:r>
    </w:p>
    <w:p w14:paraId="304FB0AD" w14:textId="010F51E2" w:rsidR="00307D7F" w:rsidRPr="00580974" w:rsidRDefault="00514396" w:rsidP="00F5353C">
      <w:pPr>
        <w:spacing w:after="120" w:line="240" w:lineRule="auto"/>
        <w:jc w:val="both"/>
        <w:rPr>
          <w:rFonts w:ascii="Times New Roman" w:hAnsi="Times New Roman" w:cs="Times New Roman"/>
          <w:sz w:val="24"/>
          <w:szCs w:val="24"/>
        </w:rPr>
      </w:pPr>
      <w:r w:rsidRPr="00580974">
        <w:rPr>
          <w:rFonts w:ascii="Times New Roman" w:hAnsi="Times New Roman" w:cs="Times New Roman"/>
          <w:b/>
          <w:sz w:val="24"/>
          <w:szCs w:val="24"/>
        </w:rPr>
        <w:t xml:space="preserve">Bureaucratic </w:t>
      </w:r>
      <w:r w:rsidR="0091224C" w:rsidRPr="00580974">
        <w:rPr>
          <w:rFonts w:ascii="Times New Roman" w:hAnsi="Times New Roman" w:cs="Times New Roman"/>
          <w:b/>
          <w:sz w:val="24"/>
          <w:szCs w:val="24"/>
        </w:rPr>
        <w:t>state structures</w:t>
      </w:r>
      <w:r w:rsidR="0091224C">
        <w:rPr>
          <w:rFonts w:ascii="Times New Roman" w:hAnsi="Times New Roman" w:cs="Times New Roman"/>
          <w:b/>
          <w:sz w:val="24"/>
          <w:szCs w:val="24"/>
        </w:rPr>
        <w:t xml:space="preserve"> </w:t>
      </w:r>
      <w:r w:rsidR="00010230">
        <w:rPr>
          <w:rFonts w:ascii="Times New Roman" w:hAnsi="Times New Roman" w:cs="Times New Roman"/>
          <w:b/>
          <w:sz w:val="24"/>
          <w:szCs w:val="24"/>
        </w:rPr>
        <w:t xml:space="preserve">– </w:t>
      </w:r>
      <w:r w:rsidR="00307D7F" w:rsidRPr="00580974">
        <w:rPr>
          <w:rFonts w:ascii="Times New Roman" w:hAnsi="Times New Roman" w:cs="Times New Roman"/>
          <w:sz w:val="24"/>
          <w:szCs w:val="24"/>
        </w:rPr>
        <w:t>As</w:t>
      </w:r>
      <w:r w:rsidR="00031AF1" w:rsidRPr="00580974">
        <w:rPr>
          <w:rFonts w:ascii="Times New Roman" w:hAnsi="Times New Roman" w:cs="Times New Roman"/>
          <w:sz w:val="24"/>
          <w:szCs w:val="24"/>
        </w:rPr>
        <w:t xml:space="preserve"> </w:t>
      </w:r>
      <w:r w:rsidR="009E0FEB">
        <w:rPr>
          <w:rFonts w:ascii="Times New Roman" w:hAnsi="Times New Roman" w:cs="Times New Roman"/>
          <w:sz w:val="24"/>
          <w:szCs w:val="24"/>
        </w:rPr>
        <w:t xml:space="preserve">an independently operated fund, but state-affiliated, </w:t>
      </w:r>
      <w:r w:rsidR="00307D7F" w:rsidRPr="00580974">
        <w:rPr>
          <w:rFonts w:ascii="Times New Roman" w:hAnsi="Times New Roman" w:cs="Times New Roman"/>
          <w:sz w:val="24"/>
          <w:szCs w:val="24"/>
        </w:rPr>
        <w:t>FONATEL must navigate a fragm</w:t>
      </w:r>
      <w:r w:rsidR="00031AF1" w:rsidRPr="00580974">
        <w:rPr>
          <w:rFonts w:ascii="Times New Roman" w:hAnsi="Times New Roman" w:cs="Times New Roman"/>
          <w:sz w:val="24"/>
          <w:szCs w:val="24"/>
        </w:rPr>
        <w:t xml:space="preserve">ented set of bureaucratic </w:t>
      </w:r>
      <w:r w:rsidR="00307D7F" w:rsidRPr="00580974">
        <w:rPr>
          <w:rFonts w:ascii="Times New Roman" w:hAnsi="Times New Roman" w:cs="Times New Roman"/>
          <w:sz w:val="24"/>
          <w:szCs w:val="24"/>
        </w:rPr>
        <w:t>institutions in order to operate according to government polic</w:t>
      </w:r>
      <w:r w:rsidR="0091224C">
        <w:rPr>
          <w:rFonts w:ascii="Times New Roman" w:hAnsi="Times New Roman" w:cs="Times New Roman"/>
          <w:sz w:val="24"/>
          <w:szCs w:val="24"/>
        </w:rPr>
        <w:t xml:space="preserve">ies and laws. This coordination – </w:t>
      </w:r>
      <w:r w:rsidR="00307D7F" w:rsidRPr="00580974">
        <w:rPr>
          <w:rFonts w:ascii="Times New Roman" w:hAnsi="Times New Roman" w:cs="Times New Roman"/>
          <w:sz w:val="24"/>
          <w:szCs w:val="24"/>
        </w:rPr>
        <w:t>between, for example, the Ministry of Education, the Ministry of Scienc</w:t>
      </w:r>
      <w:r w:rsidR="00031AF1" w:rsidRPr="00580974">
        <w:rPr>
          <w:rFonts w:ascii="Times New Roman" w:hAnsi="Times New Roman" w:cs="Times New Roman"/>
          <w:sz w:val="24"/>
          <w:szCs w:val="24"/>
        </w:rPr>
        <w:t xml:space="preserve">e and Technology, </w:t>
      </w:r>
      <w:r w:rsidR="00307D7F" w:rsidRPr="00580974">
        <w:rPr>
          <w:rFonts w:ascii="Times New Roman" w:hAnsi="Times New Roman" w:cs="Times New Roman"/>
          <w:sz w:val="24"/>
          <w:szCs w:val="24"/>
        </w:rPr>
        <w:t>social security institutions</w:t>
      </w:r>
      <w:r w:rsidR="0091224C">
        <w:rPr>
          <w:rFonts w:ascii="Times New Roman" w:hAnsi="Times New Roman" w:cs="Times New Roman"/>
          <w:sz w:val="24"/>
          <w:szCs w:val="24"/>
        </w:rPr>
        <w:t>,</w:t>
      </w:r>
      <w:r w:rsidR="00307D7F" w:rsidRPr="00580974">
        <w:rPr>
          <w:rFonts w:ascii="Times New Roman" w:hAnsi="Times New Roman" w:cs="Times New Roman"/>
          <w:sz w:val="24"/>
          <w:szCs w:val="24"/>
        </w:rPr>
        <w:t xml:space="preserve"> as well as different local govern</w:t>
      </w:r>
      <w:r w:rsidR="0091224C">
        <w:rPr>
          <w:rFonts w:ascii="Times New Roman" w:hAnsi="Times New Roman" w:cs="Times New Roman"/>
          <w:sz w:val="24"/>
          <w:szCs w:val="24"/>
        </w:rPr>
        <w:t xml:space="preserve">ments </w:t>
      </w:r>
      <w:r w:rsidR="0091224C">
        <w:rPr>
          <w:rFonts w:ascii="Times New Roman" w:hAnsi="Times New Roman" w:cs="Times New Roman"/>
          <w:sz w:val="24"/>
          <w:szCs w:val="24"/>
        </w:rPr>
        <w:softHyphen/>
        <w:t xml:space="preserve">– </w:t>
      </w:r>
      <w:r w:rsidR="00307D7F" w:rsidRPr="00580974">
        <w:rPr>
          <w:rFonts w:ascii="Times New Roman" w:hAnsi="Times New Roman" w:cs="Times New Roman"/>
          <w:sz w:val="24"/>
          <w:szCs w:val="24"/>
        </w:rPr>
        <w:t>can be difficult an</w:t>
      </w:r>
      <w:r w:rsidR="009E0FEB">
        <w:rPr>
          <w:rFonts w:ascii="Times New Roman" w:hAnsi="Times New Roman" w:cs="Times New Roman"/>
          <w:sz w:val="24"/>
          <w:szCs w:val="24"/>
        </w:rPr>
        <w:t>d often slows the place of</w:t>
      </w:r>
      <w:r w:rsidR="00307D7F" w:rsidRPr="00580974">
        <w:rPr>
          <w:rFonts w:ascii="Times New Roman" w:hAnsi="Times New Roman" w:cs="Times New Roman"/>
          <w:sz w:val="24"/>
          <w:szCs w:val="24"/>
        </w:rPr>
        <w:t xml:space="preserve"> progress. </w:t>
      </w:r>
    </w:p>
    <w:p w14:paraId="611C39DE" w14:textId="4F3D68C8" w:rsidR="00514396" w:rsidRPr="00580974" w:rsidRDefault="00514396" w:rsidP="00F5353C">
      <w:pPr>
        <w:spacing w:after="120" w:line="240" w:lineRule="auto"/>
        <w:jc w:val="both"/>
        <w:rPr>
          <w:rFonts w:ascii="Times New Roman" w:hAnsi="Times New Roman" w:cs="Times New Roman"/>
          <w:b/>
          <w:sz w:val="24"/>
          <w:szCs w:val="24"/>
        </w:rPr>
      </w:pPr>
      <w:r w:rsidRPr="00580974">
        <w:rPr>
          <w:rFonts w:ascii="Times New Roman" w:hAnsi="Times New Roman" w:cs="Times New Roman"/>
          <w:b/>
          <w:sz w:val="24"/>
          <w:szCs w:val="24"/>
        </w:rPr>
        <w:t xml:space="preserve">Difficulties in </w:t>
      </w:r>
      <w:r w:rsidR="0091224C" w:rsidRPr="00580974">
        <w:rPr>
          <w:rFonts w:ascii="Times New Roman" w:hAnsi="Times New Roman" w:cs="Times New Roman"/>
          <w:b/>
          <w:sz w:val="24"/>
          <w:szCs w:val="24"/>
        </w:rPr>
        <w:t>data collection</w:t>
      </w:r>
      <w:r w:rsidR="0091224C">
        <w:rPr>
          <w:rFonts w:ascii="Times New Roman" w:hAnsi="Times New Roman" w:cs="Times New Roman"/>
          <w:b/>
          <w:sz w:val="24"/>
          <w:szCs w:val="24"/>
        </w:rPr>
        <w:t xml:space="preserve"> </w:t>
      </w:r>
      <w:r w:rsidR="00010230">
        <w:rPr>
          <w:rFonts w:ascii="Times New Roman" w:hAnsi="Times New Roman" w:cs="Times New Roman"/>
          <w:b/>
          <w:sz w:val="24"/>
          <w:szCs w:val="24"/>
        </w:rPr>
        <w:t xml:space="preserve">– </w:t>
      </w:r>
      <w:r w:rsidR="00307D7F" w:rsidRPr="00580974">
        <w:rPr>
          <w:rFonts w:ascii="Times New Roman" w:hAnsi="Times New Roman" w:cs="Times New Roman"/>
          <w:sz w:val="24"/>
          <w:szCs w:val="24"/>
        </w:rPr>
        <w:t>FONATEL has made robust efforts to collect data on the impact of their programs and meticulously reports outcomes.</w:t>
      </w:r>
      <w:r w:rsidR="0091224C">
        <w:rPr>
          <w:rFonts w:ascii="Times New Roman" w:hAnsi="Times New Roman" w:cs="Times New Roman"/>
          <w:sz w:val="24"/>
          <w:szCs w:val="24"/>
        </w:rPr>
        <w:t xml:space="preserve"> C</w:t>
      </w:r>
      <w:r w:rsidR="00307D7F" w:rsidRPr="00580974">
        <w:rPr>
          <w:rFonts w:ascii="Times New Roman" w:hAnsi="Times New Roman" w:cs="Times New Roman"/>
          <w:sz w:val="24"/>
          <w:szCs w:val="24"/>
        </w:rPr>
        <w:t xml:space="preserve">ertain obstacles can impede </w:t>
      </w:r>
      <w:r w:rsidR="0091224C">
        <w:rPr>
          <w:rFonts w:ascii="Times New Roman" w:hAnsi="Times New Roman" w:cs="Times New Roman"/>
          <w:sz w:val="24"/>
          <w:szCs w:val="24"/>
        </w:rPr>
        <w:t xml:space="preserve">their ability to collect data, however. </w:t>
      </w:r>
      <w:r w:rsidR="00307D7F" w:rsidRPr="00580974">
        <w:rPr>
          <w:rFonts w:ascii="Times New Roman" w:hAnsi="Times New Roman" w:cs="Times New Roman"/>
          <w:sz w:val="24"/>
          <w:szCs w:val="24"/>
        </w:rPr>
        <w:t>For example, the demographic database that supports their second program is not always updated or accurate. In addition, FONATEL is still</w:t>
      </w:r>
      <w:r w:rsidR="00031AF1" w:rsidRPr="00580974">
        <w:rPr>
          <w:rFonts w:ascii="Times New Roman" w:hAnsi="Times New Roman" w:cs="Times New Roman"/>
          <w:sz w:val="24"/>
          <w:szCs w:val="24"/>
        </w:rPr>
        <w:t xml:space="preserve"> in the process of</w:t>
      </w:r>
      <w:r w:rsidR="00307D7F" w:rsidRPr="00580974">
        <w:rPr>
          <w:rFonts w:ascii="Times New Roman" w:hAnsi="Times New Roman" w:cs="Times New Roman"/>
          <w:sz w:val="24"/>
          <w:szCs w:val="24"/>
        </w:rPr>
        <w:t xml:space="preserve"> brainstorming and experimenting with certain quantitative/qualitative data collection methods and metrics. </w:t>
      </w:r>
    </w:p>
    <w:p w14:paraId="0411CBAF" w14:textId="1BC8F94A" w:rsidR="002613D8" w:rsidRPr="00580974" w:rsidRDefault="00010230" w:rsidP="001D308D">
      <w:pPr>
        <w:pStyle w:val="Heading1"/>
        <w:rPr>
          <w:b/>
        </w:rPr>
      </w:pPr>
      <w:r>
        <w:t>FONATEL’</w:t>
      </w:r>
      <w:r w:rsidR="00286CB9" w:rsidRPr="00580974">
        <w:t>s</w:t>
      </w:r>
      <w:r>
        <w:t xml:space="preserve"> Suggestions for Future Projects</w:t>
      </w:r>
    </w:p>
    <w:p w14:paraId="0821F2B2" w14:textId="0650B15B" w:rsidR="007272C7" w:rsidRPr="00580974" w:rsidRDefault="00010230" w:rsidP="00F5353C">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Partial s</w:t>
      </w:r>
      <w:r w:rsidR="007272C7" w:rsidRPr="00580974">
        <w:rPr>
          <w:rFonts w:ascii="Times New Roman" w:hAnsi="Times New Roman" w:cs="Times New Roman"/>
          <w:b/>
          <w:sz w:val="24"/>
          <w:szCs w:val="24"/>
        </w:rPr>
        <w:t>ubsidies</w:t>
      </w:r>
      <w:r w:rsidR="009E0FEB">
        <w:rPr>
          <w:rFonts w:ascii="Times New Roman" w:hAnsi="Times New Roman" w:cs="Times New Roman"/>
          <w:b/>
          <w:sz w:val="24"/>
          <w:szCs w:val="24"/>
        </w:rPr>
        <w:t xml:space="preserve"> are a better way forward for Universal Funds</w:t>
      </w:r>
      <w:r>
        <w:rPr>
          <w:rFonts w:ascii="Times New Roman" w:hAnsi="Times New Roman" w:cs="Times New Roman"/>
          <w:b/>
          <w:sz w:val="24"/>
          <w:szCs w:val="24"/>
        </w:rPr>
        <w:t xml:space="preserve"> – </w:t>
      </w:r>
      <w:r w:rsidR="00A10A7A" w:rsidRPr="00580974">
        <w:rPr>
          <w:rFonts w:ascii="Times New Roman" w:hAnsi="Times New Roman" w:cs="Times New Roman"/>
          <w:sz w:val="24"/>
          <w:szCs w:val="24"/>
        </w:rPr>
        <w:t>FONATEL advocates the provision of partial rather than total subsidies for connectivity and equipment in their program serving low-inc</w:t>
      </w:r>
      <w:r w:rsidR="00184BCE" w:rsidRPr="00580974">
        <w:rPr>
          <w:rFonts w:ascii="Times New Roman" w:hAnsi="Times New Roman" w:cs="Times New Roman"/>
          <w:sz w:val="24"/>
          <w:szCs w:val="24"/>
        </w:rPr>
        <w:t>ome households. The sliding scale system ensures that the service be sustainably affordable for families, while the financial contribution</w:t>
      </w:r>
      <w:r w:rsidR="00973CA3" w:rsidRPr="00580974">
        <w:rPr>
          <w:rFonts w:ascii="Times New Roman" w:hAnsi="Times New Roman" w:cs="Times New Roman"/>
          <w:sz w:val="24"/>
          <w:szCs w:val="24"/>
        </w:rPr>
        <w:t xml:space="preserve"> creates value relationships between individuals and services. </w:t>
      </w:r>
    </w:p>
    <w:p w14:paraId="590CADCF" w14:textId="44DE6BD0" w:rsidR="007C7519" w:rsidRPr="00010230" w:rsidRDefault="009E0FEB" w:rsidP="00F5353C">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Computers and connectivity resources are highly valued by under-resourced communities and maintained well</w:t>
      </w:r>
      <w:r w:rsidR="00010230">
        <w:rPr>
          <w:rFonts w:ascii="Times New Roman" w:hAnsi="Times New Roman" w:cs="Times New Roman"/>
          <w:b/>
          <w:sz w:val="24"/>
          <w:szCs w:val="24"/>
        </w:rPr>
        <w:t xml:space="preserve"> –</w:t>
      </w:r>
      <w:r>
        <w:rPr>
          <w:rFonts w:ascii="Times New Roman" w:hAnsi="Times New Roman" w:cs="Times New Roman"/>
          <w:sz w:val="24"/>
          <w:szCs w:val="24"/>
        </w:rPr>
        <w:t>Families to which FONATEL</w:t>
      </w:r>
      <w:r w:rsidR="00B74177" w:rsidRPr="00580974">
        <w:rPr>
          <w:rFonts w:ascii="Times New Roman" w:hAnsi="Times New Roman" w:cs="Times New Roman"/>
          <w:sz w:val="24"/>
          <w:szCs w:val="24"/>
        </w:rPr>
        <w:t xml:space="preserve"> provide</w:t>
      </w:r>
      <w:r>
        <w:rPr>
          <w:rFonts w:ascii="Times New Roman" w:hAnsi="Times New Roman" w:cs="Times New Roman"/>
          <w:sz w:val="24"/>
          <w:szCs w:val="24"/>
        </w:rPr>
        <w:t>s</w:t>
      </w:r>
      <w:r w:rsidR="00B74177" w:rsidRPr="00580974">
        <w:rPr>
          <w:rFonts w:ascii="Times New Roman" w:hAnsi="Times New Roman" w:cs="Times New Roman"/>
          <w:sz w:val="24"/>
          <w:szCs w:val="24"/>
        </w:rPr>
        <w:t xml:space="preserve"> Inte</w:t>
      </w:r>
      <w:r>
        <w:rPr>
          <w:rFonts w:ascii="Times New Roman" w:hAnsi="Times New Roman" w:cs="Times New Roman"/>
          <w:sz w:val="24"/>
          <w:szCs w:val="24"/>
        </w:rPr>
        <w:t>rnet and computers maintain their devices and connections incredibly well</w:t>
      </w:r>
      <w:r w:rsidR="00E97A28">
        <w:rPr>
          <w:rFonts w:ascii="Times New Roman" w:hAnsi="Times New Roman" w:cs="Times New Roman"/>
          <w:sz w:val="24"/>
          <w:szCs w:val="24"/>
        </w:rPr>
        <w:t>. These low-income families, 95 percent</w:t>
      </w:r>
      <w:r w:rsidR="00B74177" w:rsidRPr="00580974">
        <w:rPr>
          <w:rFonts w:ascii="Times New Roman" w:hAnsi="Times New Roman" w:cs="Times New Roman"/>
          <w:sz w:val="24"/>
          <w:szCs w:val="24"/>
        </w:rPr>
        <w:t xml:space="preserve"> of which are headed by women, take exceptional care of their computers. While FONATEL expected a high rate of lost, sold, or stolen computers, it turns out that this rate is very low. Ethnographers deployed to observe a selection of these households report that the resources have been seriously incorporated as educational tools within the home and are maintained according to the instru</w:t>
      </w:r>
      <w:r w:rsidR="00B208C8" w:rsidRPr="00580974">
        <w:rPr>
          <w:rFonts w:ascii="Times New Roman" w:hAnsi="Times New Roman" w:cs="Times New Roman"/>
          <w:sz w:val="24"/>
          <w:szCs w:val="24"/>
        </w:rPr>
        <w:t>ctions provided with each unit.</w:t>
      </w:r>
      <w:r w:rsidR="00B73C5D" w:rsidRPr="00580974">
        <w:rPr>
          <w:rFonts w:ascii="Times New Roman" w:hAnsi="Times New Roman" w:cs="Times New Roman"/>
          <w:i/>
          <w:sz w:val="24"/>
          <w:szCs w:val="24"/>
        </w:rPr>
        <w:t xml:space="preserve"> </w:t>
      </w:r>
    </w:p>
    <w:p w14:paraId="04094D91" w14:textId="1790885C" w:rsidR="00162A43" w:rsidRPr="00580974" w:rsidRDefault="00162A43" w:rsidP="001D308D">
      <w:pPr>
        <w:pStyle w:val="Heading1"/>
        <w:rPr>
          <w:b/>
        </w:rPr>
      </w:pPr>
      <w:r>
        <w:t>Sources</w:t>
      </w:r>
    </w:p>
    <w:p w14:paraId="480566C9" w14:textId="77777777" w:rsidR="00A81EEA" w:rsidRDefault="00A81EEA" w:rsidP="00A81EEA">
      <w:pPr>
        <w:spacing w:after="12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Mazon</w:t>
      </w:r>
      <w:proofErr w:type="spellEnd"/>
      <w:r>
        <w:rPr>
          <w:rFonts w:ascii="Times New Roman" w:hAnsi="Times New Roman" w:cs="Times New Roman"/>
          <w:sz w:val="24"/>
          <w:szCs w:val="24"/>
        </w:rPr>
        <w:t>, A. (2017, June 28) Personal Interview</w:t>
      </w:r>
    </w:p>
    <w:p w14:paraId="1DB17E2C" w14:textId="1AD199AC" w:rsidR="0034096B" w:rsidRPr="001D308D" w:rsidRDefault="00050223" w:rsidP="001D308D">
      <w:pPr>
        <w:spacing w:after="120" w:line="240" w:lineRule="auto"/>
        <w:contextualSpacing/>
      </w:pPr>
      <w:r w:rsidRPr="00580974">
        <w:rPr>
          <w:rFonts w:ascii="Times New Roman" w:hAnsi="Times New Roman" w:cs="Times New Roman"/>
          <w:sz w:val="24"/>
          <w:szCs w:val="24"/>
        </w:rPr>
        <w:t xml:space="preserve">Project website: </w:t>
      </w:r>
      <w:hyperlink r:id="rId9" w:history="1">
        <w:r w:rsidRPr="00580974">
          <w:rPr>
            <w:rStyle w:val="Hyperlink"/>
            <w:rFonts w:ascii="Times New Roman" w:hAnsi="Times New Roman" w:cs="Times New Roman"/>
            <w:sz w:val="24"/>
            <w:szCs w:val="24"/>
            <w:u w:val="none"/>
          </w:rPr>
          <w:t>https://sutel.go.cr/pagina/que-es-fonatel</w:t>
        </w:r>
      </w:hyperlink>
      <w:bookmarkStart w:id="0" w:name="_GoBack"/>
      <w:bookmarkEnd w:id="0"/>
    </w:p>
    <w:sectPr w:rsidR="0034096B" w:rsidRPr="001D308D" w:rsidSect="00872BF4">
      <w:footerReference w:type="even" r:id="rId10"/>
      <w:footerReference w:type="default" r:id="rId11"/>
      <w:headerReference w:type="first" r:id="rId12"/>
      <w:footerReference w:type="first" r:id="rId13"/>
      <w:pgSz w:w="11900" w:h="16840"/>
      <w:pgMar w:top="630" w:right="1440" w:bottom="81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FD48A" w14:textId="77777777" w:rsidR="00C84651" w:rsidRDefault="00C84651" w:rsidP="00D733CF">
      <w:r>
        <w:separator/>
      </w:r>
    </w:p>
  </w:endnote>
  <w:endnote w:type="continuationSeparator" w:id="0">
    <w:p w14:paraId="3401C872" w14:textId="77777777" w:rsidR="00C84651" w:rsidRDefault="00C84651"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altName w:val="Times Roman"/>
    <w:panose1 w:val="0200050000000000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6333476"/>
      <w:docPartObj>
        <w:docPartGallery w:val="Page Numbers (Bottom of Page)"/>
        <w:docPartUnique/>
      </w:docPartObj>
    </w:sdtPr>
    <w:sdtEndPr>
      <w:rPr>
        <w:rStyle w:val="PageNumber"/>
      </w:rPr>
    </w:sdtEndPr>
    <w:sdtContent>
      <w:p w14:paraId="02EE983F" w14:textId="194A1399" w:rsidR="00F5353C" w:rsidRDefault="00F5353C" w:rsidP="000B74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889CD3" w14:textId="77777777" w:rsidR="00F5353C" w:rsidRDefault="00F53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7175917"/>
      <w:docPartObj>
        <w:docPartGallery w:val="Page Numbers (Bottom of Page)"/>
        <w:docPartUnique/>
      </w:docPartObj>
    </w:sdtPr>
    <w:sdtEndPr>
      <w:rPr>
        <w:rStyle w:val="PageNumber"/>
        <w:rFonts w:ascii="Times New Roman" w:hAnsi="Times New Roman" w:cs="Times New Roman"/>
        <w:sz w:val="24"/>
        <w:szCs w:val="24"/>
      </w:rPr>
    </w:sdtEndPr>
    <w:sdtContent>
      <w:p w14:paraId="42C55FDB" w14:textId="600A16F4" w:rsidR="00F5353C" w:rsidRPr="00F5353C" w:rsidRDefault="00F5353C" w:rsidP="001D308D">
        <w:pPr>
          <w:pStyle w:val="Footer"/>
          <w:framePr w:wrap="none" w:vAnchor="text" w:hAnchor="margin" w:xAlign="center" w:y="1"/>
          <w:spacing w:after="0" w:line="240" w:lineRule="auto"/>
          <w:rPr>
            <w:rStyle w:val="PageNumber"/>
            <w:rFonts w:ascii="Times New Roman" w:hAnsi="Times New Roman" w:cs="Times New Roman"/>
            <w:sz w:val="24"/>
            <w:szCs w:val="24"/>
          </w:rPr>
        </w:pPr>
        <w:r w:rsidRPr="00F5353C">
          <w:rPr>
            <w:rStyle w:val="PageNumber"/>
            <w:rFonts w:ascii="Times New Roman" w:hAnsi="Times New Roman" w:cs="Times New Roman"/>
            <w:sz w:val="24"/>
            <w:szCs w:val="24"/>
          </w:rPr>
          <w:fldChar w:fldCharType="begin"/>
        </w:r>
        <w:r w:rsidRPr="00F5353C">
          <w:rPr>
            <w:rStyle w:val="PageNumber"/>
            <w:rFonts w:ascii="Times New Roman" w:hAnsi="Times New Roman" w:cs="Times New Roman"/>
            <w:sz w:val="24"/>
            <w:szCs w:val="24"/>
          </w:rPr>
          <w:instrText xml:space="preserve"> PAGE </w:instrText>
        </w:r>
        <w:r w:rsidRPr="00F5353C">
          <w:rPr>
            <w:rStyle w:val="PageNumber"/>
            <w:rFonts w:ascii="Times New Roman" w:hAnsi="Times New Roman" w:cs="Times New Roman"/>
            <w:sz w:val="24"/>
            <w:szCs w:val="24"/>
          </w:rPr>
          <w:fldChar w:fldCharType="separate"/>
        </w:r>
        <w:r w:rsidRPr="00F5353C">
          <w:rPr>
            <w:rStyle w:val="PageNumber"/>
            <w:rFonts w:ascii="Times New Roman" w:hAnsi="Times New Roman" w:cs="Times New Roman"/>
            <w:noProof/>
            <w:sz w:val="24"/>
            <w:szCs w:val="24"/>
          </w:rPr>
          <w:t>2</w:t>
        </w:r>
        <w:r w:rsidRPr="00F5353C">
          <w:rPr>
            <w:rStyle w:val="PageNumber"/>
            <w:rFonts w:ascii="Times New Roman" w:hAnsi="Times New Roman" w:cs="Times New Roman"/>
            <w:sz w:val="24"/>
            <w:szCs w:val="24"/>
          </w:rPr>
          <w:fldChar w:fldCharType="end"/>
        </w:r>
      </w:p>
    </w:sdtContent>
  </w:sdt>
  <w:p w14:paraId="759E4C74" w14:textId="68522757" w:rsidR="0091224C" w:rsidRPr="00646209" w:rsidRDefault="0091224C" w:rsidP="001D308D">
    <w:pPr>
      <w:pStyle w:val="Footer"/>
      <w:spacing w:after="0" w:line="240" w:lineRule="auto"/>
      <w:mirrorIndents/>
      <w:jc w:val="center"/>
      <w:rPr>
        <w:sz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3091875"/>
      <w:docPartObj>
        <w:docPartGallery w:val="Page Numbers (Bottom of Page)"/>
        <w:docPartUnique/>
      </w:docPartObj>
    </w:sdtPr>
    <w:sdtEndPr>
      <w:rPr>
        <w:rStyle w:val="PageNumber"/>
        <w:rFonts w:ascii="Times New Roman" w:hAnsi="Times New Roman" w:cs="Times New Roman"/>
        <w:sz w:val="24"/>
      </w:rPr>
    </w:sdtEndPr>
    <w:sdtContent>
      <w:p w14:paraId="60DAF5B8" w14:textId="4178789A" w:rsidR="00872BF4" w:rsidRPr="00872BF4" w:rsidRDefault="00872BF4" w:rsidP="001D308D">
        <w:pPr>
          <w:pStyle w:val="Footer"/>
          <w:framePr w:wrap="none" w:vAnchor="text" w:hAnchor="margin" w:xAlign="center" w:y="1"/>
          <w:spacing w:after="0" w:line="240" w:lineRule="auto"/>
          <w:rPr>
            <w:rStyle w:val="PageNumber"/>
            <w:rFonts w:ascii="Times New Roman" w:hAnsi="Times New Roman" w:cs="Times New Roman"/>
            <w:sz w:val="24"/>
          </w:rPr>
        </w:pPr>
        <w:r w:rsidRPr="00872BF4">
          <w:rPr>
            <w:rStyle w:val="PageNumber"/>
            <w:rFonts w:ascii="Times New Roman" w:hAnsi="Times New Roman" w:cs="Times New Roman"/>
            <w:sz w:val="24"/>
          </w:rPr>
          <w:fldChar w:fldCharType="begin"/>
        </w:r>
        <w:r w:rsidRPr="00872BF4">
          <w:rPr>
            <w:rStyle w:val="PageNumber"/>
            <w:rFonts w:ascii="Times New Roman" w:hAnsi="Times New Roman" w:cs="Times New Roman"/>
            <w:sz w:val="24"/>
          </w:rPr>
          <w:instrText xml:space="preserve"> PAGE </w:instrText>
        </w:r>
        <w:r w:rsidRPr="00872BF4">
          <w:rPr>
            <w:rStyle w:val="PageNumber"/>
            <w:rFonts w:ascii="Times New Roman" w:hAnsi="Times New Roman" w:cs="Times New Roman"/>
            <w:sz w:val="24"/>
          </w:rPr>
          <w:fldChar w:fldCharType="separate"/>
        </w:r>
        <w:r w:rsidRPr="00872BF4">
          <w:rPr>
            <w:rStyle w:val="PageNumber"/>
            <w:rFonts w:ascii="Times New Roman" w:hAnsi="Times New Roman" w:cs="Times New Roman"/>
            <w:noProof/>
            <w:sz w:val="24"/>
          </w:rPr>
          <w:t>1</w:t>
        </w:r>
        <w:r w:rsidRPr="00872BF4">
          <w:rPr>
            <w:rStyle w:val="PageNumber"/>
            <w:rFonts w:ascii="Times New Roman" w:hAnsi="Times New Roman" w:cs="Times New Roman"/>
            <w:sz w:val="24"/>
          </w:rPr>
          <w:fldChar w:fldCharType="end"/>
        </w:r>
      </w:p>
    </w:sdtContent>
  </w:sdt>
  <w:p w14:paraId="4902EAAF" w14:textId="77777777" w:rsidR="00872BF4" w:rsidRPr="00872BF4" w:rsidRDefault="00872BF4" w:rsidP="001D308D">
    <w:pPr>
      <w:pStyle w:val="Footer"/>
      <w:spacing w:after="0" w:line="240" w:lineRule="auto"/>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55C77" w14:textId="77777777" w:rsidR="00C84651" w:rsidRDefault="00C84651" w:rsidP="00D733CF">
      <w:r>
        <w:separator/>
      </w:r>
    </w:p>
  </w:footnote>
  <w:footnote w:type="continuationSeparator" w:id="0">
    <w:p w14:paraId="68B1269C" w14:textId="77777777" w:rsidR="00C84651" w:rsidRDefault="00C84651"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0E89F097" w:rsidR="0091224C" w:rsidRDefault="00F5353C" w:rsidP="00F5353C">
    <w:pPr>
      <w:pStyle w:val="Header"/>
      <w:tabs>
        <w:tab w:val="clear" w:pos="4680"/>
        <w:tab w:val="clear" w:pos="9360"/>
        <w:tab w:val="left" w:pos="6865"/>
      </w:tabs>
      <w:ind w:right="-1150"/>
    </w:pPr>
    <w:r>
      <w:rPr>
        <w:noProof/>
      </w:rPr>
      <w:drawing>
        <wp:anchor distT="0" distB="0" distL="114300" distR="114300" simplePos="0" relativeHeight="251657728" behindDoc="1" locked="0" layoutInCell="1" allowOverlap="1" wp14:anchorId="168205A4" wp14:editId="3143528C">
          <wp:simplePos x="0" y="0"/>
          <wp:positionH relativeFrom="margin">
            <wp:posOffset>449580</wp:posOffset>
          </wp:positionH>
          <wp:positionV relativeFrom="paragraph">
            <wp:posOffset>635</wp:posOffset>
          </wp:positionV>
          <wp:extent cx="4826000" cy="952500"/>
          <wp:effectExtent l="0" t="0" r="0" b="0"/>
          <wp:wrapTight wrapText="bothSides">
            <wp:wrapPolygon edited="0">
              <wp:start x="1535" y="0"/>
              <wp:lineTo x="1137" y="576"/>
              <wp:lineTo x="227" y="4032"/>
              <wp:lineTo x="0" y="7776"/>
              <wp:lineTo x="0" y="14112"/>
              <wp:lineTo x="455" y="18432"/>
              <wp:lineTo x="1364" y="21312"/>
              <wp:lineTo x="1535" y="21312"/>
              <wp:lineTo x="2728" y="21312"/>
              <wp:lineTo x="2899" y="21312"/>
              <wp:lineTo x="3752" y="18720"/>
              <wp:lineTo x="21543" y="17856"/>
              <wp:lineTo x="21543" y="13824"/>
              <wp:lineTo x="4320" y="13824"/>
              <wp:lineTo x="21543" y="12384"/>
              <wp:lineTo x="21543" y="4320"/>
              <wp:lineTo x="2728" y="0"/>
              <wp:lineTo x="153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World-Connected-Logo.png"/>
                  <pic:cNvPicPr/>
                </pic:nvPicPr>
                <pic:blipFill>
                  <a:blip r:embed="rId1"/>
                  <a:stretch>
                    <a:fillRect/>
                  </a:stretch>
                </pic:blipFill>
                <pic:spPr>
                  <a:xfrm>
                    <a:off x="0" y="0"/>
                    <a:ext cx="4826000" cy="952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A19BC"/>
    <w:multiLevelType w:val="hybridMultilevel"/>
    <w:tmpl w:val="F480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94EEC"/>
    <w:multiLevelType w:val="hybridMultilevel"/>
    <w:tmpl w:val="93FC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32F5"/>
    <w:rsid w:val="00010230"/>
    <w:rsid w:val="00011DDE"/>
    <w:rsid w:val="000127FF"/>
    <w:rsid w:val="0001373B"/>
    <w:rsid w:val="0001651A"/>
    <w:rsid w:val="00016721"/>
    <w:rsid w:val="00021183"/>
    <w:rsid w:val="00031AF1"/>
    <w:rsid w:val="00032CD6"/>
    <w:rsid w:val="00036756"/>
    <w:rsid w:val="00042C7E"/>
    <w:rsid w:val="00050223"/>
    <w:rsid w:val="00052B9C"/>
    <w:rsid w:val="00056561"/>
    <w:rsid w:val="00061B6A"/>
    <w:rsid w:val="00064898"/>
    <w:rsid w:val="00065D61"/>
    <w:rsid w:val="0006710C"/>
    <w:rsid w:val="00074BE9"/>
    <w:rsid w:val="000815B5"/>
    <w:rsid w:val="000949C8"/>
    <w:rsid w:val="00094F07"/>
    <w:rsid w:val="000B3531"/>
    <w:rsid w:val="000B5030"/>
    <w:rsid w:val="000C5C02"/>
    <w:rsid w:val="000C74B4"/>
    <w:rsid w:val="000D6F63"/>
    <w:rsid w:val="000E2B28"/>
    <w:rsid w:val="000E3C45"/>
    <w:rsid w:val="000E70EA"/>
    <w:rsid w:val="000E7657"/>
    <w:rsid w:val="000F515E"/>
    <w:rsid w:val="00111E59"/>
    <w:rsid w:val="00117D2D"/>
    <w:rsid w:val="001403EE"/>
    <w:rsid w:val="00153DE9"/>
    <w:rsid w:val="001569B3"/>
    <w:rsid w:val="0016070C"/>
    <w:rsid w:val="00162A43"/>
    <w:rsid w:val="00167238"/>
    <w:rsid w:val="00181224"/>
    <w:rsid w:val="0018263A"/>
    <w:rsid w:val="00183D67"/>
    <w:rsid w:val="00184BCE"/>
    <w:rsid w:val="00186A62"/>
    <w:rsid w:val="0019020D"/>
    <w:rsid w:val="00191DFD"/>
    <w:rsid w:val="0019395C"/>
    <w:rsid w:val="00196961"/>
    <w:rsid w:val="001A00CF"/>
    <w:rsid w:val="001A2144"/>
    <w:rsid w:val="001A6DAD"/>
    <w:rsid w:val="001B532E"/>
    <w:rsid w:val="001C3543"/>
    <w:rsid w:val="001C439B"/>
    <w:rsid w:val="001C4D3E"/>
    <w:rsid w:val="001C74BF"/>
    <w:rsid w:val="001D308D"/>
    <w:rsid w:val="001D476E"/>
    <w:rsid w:val="001E2C3C"/>
    <w:rsid w:val="001F5D2C"/>
    <w:rsid w:val="002026AD"/>
    <w:rsid w:val="00213EA3"/>
    <w:rsid w:val="00220813"/>
    <w:rsid w:val="00225828"/>
    <w:rsid w:val="00227ABC"/>
    <w:rsid w:val="00233122"/>
    <w:rsid w:val="00236513"/>
    <w:rsid w:val="002429CF"/>
    <w:rsid w:val="00255854"/>
    <w:rsid w:val="002612C5"/>
    <w:rsid w:val="002613D8"/>
    <w:rsid w:val="0026264D"/>
    <w:rsid w:val="00263CC8"/>
    <w:rsid w:val="00273C3D"/>
    <w:rsid w:val="00283576"/>
    <w:rsid w:val="00283653"/>
    <w:rsid w:val="00283CA7"/>
    <w:rsid w:val="00284554"/>
    <w:rsid w:val="00286CB9"/>
    <w:rsid w:val="00292C6A"/>
    <w:rsid w:val="002A5786"/>
    <w:rsid w:val="002B55D2"/>
    <w:rsid w:val="002C0B07"/>
    <w:rsid w:val="002C5153"/>
    <w:rsid w:val="002C60F8"/>
    <w:rsid w:val="002C70F0"/>
    <w:rsid w:val="002C78A0"/>
    <w:rsid w:val="002D5221"/>
    <w:rsid w:val="002E1BE9"/>
    <w:rsid w:val="002F4BB2"/>
    <w:rsid w:val="00302EDE"/>
    <w:rsid w:val="00304BA9"/>
    <w:rsid w:val="00305166"/>
    <w:rsid w:val="00307D7F"/>
    <w:rsid w:val="0031042E"/>
    <w:rsid w:val="00310508"/>
    <w:rsid w:val="00312B5A"/>
    <w:rsid w:val="00312EE0"/>
    <w:rsid w:val="003137D5"/>
    <w:rsid w:val="00325562"/>
    <w:rsid w:val="003337A5"/>
    <w:rsid w:val="00334747"/>
    <w:rsid w:val="00335AF0"/>
    <w:rsid w:val="00336E0D"/>
    <w:rsid w:val="00337D6F"/>
    <w:rsid w:val="003405C2"/>
    <w:rsid w:val="0034096B"/>
    <w:rsid w:val="00347119"/>
    <w:rsid w:val="00354E71"/>
    <w:rsid w:val="0037517E"/>
    <w:rsid w:val="003779DB"/>
    <w:rsid w:val="00381B73"/>
    <w:rsid w:val="00383668"/>
    <w:rsid w:val="00393E4D"/>
    <w:rsid w:val="003A1019"/>
    <w:rsid w:val="003A14CC"/>
    <w:rsid w:val="003A2456"/>
    <w:rsid w:val="003A7469"/>
    <w:rsid w:val="003B687F"/>
    <w:rsid w:val="003C4EFC"/>
    <w:rsid w:val="003C68F7"/>
    <w:rsid w:val="003D19AD"/>
    <w:rsid w:val="003F192A"/>
    <w:rsid w:val="003F5DB0"/>
    <w:rsid w:val="00400D62"/>
    <w:rsid w:val="0040201F"/>
    <w:rsid w:val="0041478E"/>
    <w:rsid w:val="00416895"/>
    <w:rsid w:val="00423189"/>
    <w:rsid w:val="00426392"/>
    <w:rsid w:val="00437A62"/>
    <w:rsid w:val="00443973"/>
    <w:rsid w:val="004552A3"/>
    <w:rsid w:val="00460FD5"/>
    <w:rsid w:val="0046192E"/>
    <w:rsid w:val="00471412"/>
    <w:rsid w:val="00475BD0"/>
    <w:rsid w:val="00480DE4"/>
    <w:rsid w:val="004821B2"/>
    <w:rsid w:val="004A77E6"/>
    <w:rsid w:val="004A7D76"/>
    <w:rsid w:val="004B2380"/>
    <w:rsid w:val="004C2522"/>
    <w:rsid w:val="004C4A6B"/>
    <w:rsid w:val="004C4BBB"/>
    <w:rsid w:val="004D675A"/>
    <w:rsid w:val="004E797E"/>
    <w:rsid w:val="004F48E1"/>
    <w:rsid w:val="00510A67"/>
    <w:rsid w:val="00514396"/>
    <w:rsid w:val="00515373"/>
    <w:rsid w:val="00515F3F"/>
    <w:rsid w:val="0052368C"/>
    <w:rsid w:val="00526FD8"/>
    <w:rsid w:val="0053150C"/>
    <w:rsid w:val="00534C1B"/>
    <w:rsid w:val="00540B01"/>
    <w:rsid w:val="00551F16"/>
    <w:rsid w:val="005528C4"/>
    <w:rsid w:val="005573D3"/>
    <w:rsid w:val="00566496"/>
    <w:rsid w:val="00572E3B"/>
    <w:rsid w:val="0057462B"/>
    <w:rsid w:val="00580974"/>
    <w:rsid w:val="00596C6D"/>
    <w:rsid w:val="005A3AEF"/>
    <w:rsid w:val="005A3E62"/>
    <w:rsid w:val="005B397F"/>
    <w:rsid w:val="005C2997"/>
    <w:rsid w:val="005D22E7"/>
    <w:rsid w:val="005D530D"/>
    <w:rsid w:val="005E3656"/>
    <w:rsid w:val="006136F4"/>
    <w:rsid w:val="00613FBA"/>
    <w:rsid w:val="0061646D"/>
    <w:rsid w:val="00620875"/>
    <w:rsid w:val="006250D6"/>
    <w:rsid w:val="0063000A"/>
    <w:rsid w:val="00644847"/>
    <w:rsid w:val="00646209"/>
    <w:rsid w:val="0065325D"/>
    <w:rsid w:val="00657801"/>
    <w:rsid w:val="00661004"/>
    <w:rsid w:val="00661C3B"/>
    <w:rsid w:val="00663F93"/>
    <w:rsid w:val="006664E5"/>
    <w:rsid w:val="00672730"/>
    <w:rsid w:val="00674DE1"/>
    <w:rsid w:val="00692C66"/>
    <w:rsid w:val="006A2245"/>
    <w:rsid w:val="006D14DB"/>
    <w:rsid w:val="006D37E4"/>
    <w:rsid w:val="006E2904"/>
    <w:rsid w:val="006E3BAB"/>
    <w:rsid w:val="006E694E"/>
    <w:rsid w:val="006F0706"/>
    <w:rsid w:val="00700890"/>
    <w:rsid w:val="0071155C"/>
    <w:rsid w:val="007230D2"/>
    <w:rsid w:val="007258B4"/>
    <w:rsid w:val="00726B77"/>
    <w:rsid w:val="007272C7"/>
    <w:rsid w:val="007333E3"/>
    <w:rsid w:val="00747AE2"/>
    <w:rsid w:val="00752397"/>
    <w:rsid w:val="00753330"/>
    <w:rsid w:val="0076558E"/>
    <w:rsid w:val="007701E0"/>
    <w:rsid w:val="00776B9B"/>
    <w:rsid w:val="00781DFC"/>
    <w:rsid w:val="00796E05"/>
    <w:rsid w:val="007A457F"/>
    <w:rsid w:val="007A4AD5"/>
    <w:rsid w:val="007A549B"/>
    <w:rsid w:val="007B42E3"/>
    <w:rsid w:val="007C7519"/>
    <w:rsid w:val="007E799E"/>
    <w:rsid w:val="007F1DAE"/>
    <w:rsid w:val="008004DF"/>
    <w:rsid w:val="0080684D"/>
    <w:rsid w:val="008300A2"/>
    <w:rsid w:val="0083193F"/>
    <w:rsid w:val="00832530"/>
    <w:rsid w:val="0084164F"/>
    <w:rsid w:val="008507F7"/>
    <w:rsid w:val="00855D56"/>
    <w:rsid w:val="00855E5C"/>
    <w:rsid w:val="00861BD6"/>
    <w:rsid w:val="0086277C"/>
    <w:rsid w:val="00863915"/>
    <w:rsid w:val="00872BF4"/>
    <w:rsid w:val="00882985"/>
    <w:rsid w:val="00891A90"/>
    <w:rsid w:val="0089529F"/>
    <w:rsid w:val="00896030"/>
    <w:rsid w:val="008A5AF9"/>
    <w:rsid w:val="008B2B48"/>
    <w:rsid w:val="008B36B5"/>
    <w:rsid w:val="008B7344"/>
    <w:rsid w:val="008C6BAC"/>
    <w:rsid w:val="008D0CC4"/>
    <w:rsid w:val="008D767C"/>
    <w:rsid w:val="008E1F70"/>
    <w:rsid w:val="008F452D"/>
    <w:rsid w:val="008F6A61"/>
    <w:rsid w:val="009015F8"/>
    <w:rsid w:val="00906978"/>
    <w:rsid w:val="009104BD"/>
    <w:rsid w:val="0091224C"/>
    <w:rsid w:val="00914C1D"/>
    <w:rsid w:val="00915BC1"/>
    <w:rsid w:val="00916B3D"/>
    <w:rsid w:val="00927A2A"/>
    <w:rsid w:val="00932DAA"/>
    <w:rsid w:val="0093649F"/>
    <w:rsid w:val="009526E0"/>
    <w:rsid w:val="00955352"/>
    <w:rsid w:val="009616FA"/>
    <w:rsid w:val="00963208"/>
    <w:rsid w:val="009643D2"/>
    <w:rsid w:val="00973172"/>
    <w:rsid w:val="00973CA3"/>
    <w:rsid w:val="00980EC9"/>
    <w:rsid w:val="009909B1"/>
    <w:rsid w:val="009A3F06"/>
    <w:rsid w:val="009A5A6E"/>
    <w:rsid w:val="009A6F2C"/>
    <w:rsid w:val="009B0F51"/>
    <w:rsid w:val="009B78AB"/>
    <w:rsid w:val="009C0FCD"/>
    <w:rsid w:val="009C3497"/>
    <w:rsid w:val="009D43E3"/>
    <w:rsid w:val="009E0FEB"/>
    <w:rsid w:val="009F5B14"/>
    <w:rsid w:val="00A023B8"/>
    <w:rsid w:val="00A036D1"/>
    <w:rsid w:val="00A0495D"/>
    <w:rsid w:val="00A10A7A"/>
    <w:rsid w:val="00A10FA5"/>
    <w:rsid w:val="00A23F0C"/>
    <w:rsid w:val="00A24446"/>
    <w:rsid w:val="00A35CA2"/>
    <w:rsid w:val="00A42B76"/>
    <w:rsid w:val="00A436E0"/>
    <w:rsid w:val="00A43B9F"/>
    <w:rsid w:val="00A51FF9"/>
    <w:rsid w:val="00A7081F"/>
    <w:rsid w:val="00A716EA"/>
    <w:rsid w:val="00A81EEA"/>
    <w:rsid w:val="00AA5BD6"/>
    <w:rsid w:val="00AA7D7E"/>
    <w:rsid w:val="00AB6587"/>
    <w:rsid w:val="00AD68FA"/>
    <w:rsid w:val="00AE4FF8"/>
    <w:rsid w:val="00B04669"/>
    <w:rsid w:val="00B102CB"/>
    <w:rsid w:val="00B172CD"/>
    <w:rsid w:val="00B208C8"/>
    <w:rsid w:val="00B231F7"/>
    <w:rsid w:val="00B2559A"/>
    <w:rsid w:val="00B3294C"/>
    <w:rsid w:val="00B40D70"/>
    <w:rsid w:val="00B433DD"/>
    <w:rsid w:val="00B50022"/>
    <w:rsid w:val="00B53BC7"/>
    <w:rsid w:val="00B67A60"/>
    <w:rsid w:val="00B70005"/>
    <w:rsid w:val="00B71B8A"/>
    <w:rsid w:val="00B73C5D"/>
    <w:rsid w:val="00B74177"/>
    <w:rsid w:val="00B7789D"/>
    <w:rsid w:val="00B87191"/>
    <w:rsid w:val="00B90456"/>
    <w:rsid w:val="00B941B9"/>
    <w:rsid w:val="00BA4594"/>
    <w:rsid w:val="00BA53E7"/>
    <w:rsid w:val="00BB6E41"/>
    <w:rsid w:val="00BC126C"/>
    <w:rsid w:val="00BD16A2"/>
    <w:rsid w:val="00BD5C7B"/>
    <w:rsid w:val="00BE051F"/>
    <w:rsid w:val="00BE36B5"/>
    <w:rsid w:val="00BE3C60"/>
    <w:rsid w:val="00BE4188"/>
    <w:rsid w:val="00C02275"/>
    <w:rsid w:val="00C03B55"/>
    <w:rsid w:val="00C03F5C"/>
    <w:rsid w:val="00C05C42"/>
    <w:rsid w:val="00C0671D"/>
    <w:rsid w:val="00C23DA8"/>
    <w:rsid w:val="00C5470C"/>
    <w:rsid w:val="00C56681"/>
    <w:rsid w:val="00C56BFD"/>
    <w:rsid w:val="00C607FB"/>
    <w:rsid w:val="00C84651"/>
    <w:rsid w:val="00C84E7E"/>
    <w:rsid w:val="00C917A3"/>
    <w:rsid w:val="00C95B52"/>
    <w:rsid w:val="00CA1D89"/>
    <w:rsid w:val="00CA26C9"/>
    <w:rsid w:val="00CB1D9B"/>
    <w:rsid w:val="00CB3FD0"/>
    <w:rsid w:val="00CB480C"/>
    <w:rsid w:val="00CB4E8A"/>
    <w:rsid w:val="00CB5A4F"/>
    <w:rsid w:val="00CB5D44"/>
    <w:rsid w:val="00CB7447"/>
    <w:rsid w:val="00CB76A3"/>
    <w:rsid w:val="00CC1EEA"/>
    <w:rsid w:val="00CC76A6"/>
    <w:rsid w:val="00CD1BE9"/>
    <w:rsid w:val="00CD24AB"/>
    <w:rsid w:val="00CD5D1D"/>
    <w:rsid w:val="00CD7CC1"/>
    <w:rsid w:val="00CE5E61"/>
    <w:rsid w:val="00CF282E"/>
    <w:rsid w:val="00CF5B20"/>
    <w:rsid w:val="00D034C5"/>
    <w:rsid w:val="00D12776"/>
    <w:rsid w:val="00D15B20"/>
    <w:rsid w:val="00D16C1F"/>
    <w:rsid w:val="00D206BF"/>
    <w:rsid w:val="00D24839"/>
    <w:rsid w:val="00D30C5A"/>
    <w:rsid w:val="00D35B20"/>
    <w:rsid w:val="00D35DCA"/>
    <w:rsid w:val="00D53C90"/>
    <w:rsid w:val="00D63EB7"/>
    <w:rsid w:val="00D712A4"/>
    <w:rsid w:val="00D733CF"/>
    <w:rsid w:val="00D756DF"/>
    <w:rsid w:val="00D804FD"/>
    <w:rsid w:val="00D83647"/>
    <w:rsid w:val="00D83D17"/>
    <w:rsid w:val="00D86AD2"/>
    <w:rsid w:val="00D921A9"/>
    <w:rsid w:val="00DB7D50"/>
    <w:rsid w:val="00DC4DF9"/>
    <w:rsid w:val="00DC5AA2"/>
    <w:rsid w:val="00DD0B4F"/>
    <w:rsid w:val="00DD46B8"/>
    <w:rsid w:val="00DD7477"/>
    <w:rsid w:val="00E12846"/>
    <w:rsid w:val="00E230DC"/>
    <w:rsid w:val="00E23C9F"/>
    <w:rsid w:val="00E336F4"/>
    <w:rsid w:val="00E42681"/>
    <w:rsid w:val="00E431D1"/>
    <w:rsid w:val="00E65DDB"/>
    <w:rsid w:val="00E711C0"/>
    <w:rsid w:val="00E84035"/>
    <w:rsid w:val="00E87294"/>
    <w:rsid w:val="00E931B8"/>
    <w:rsid w:val="00E97A28"/>
    <w:rsid w:val="00EA1814"/>
    <w:rsid w:val="00EA7B65"/>
    <w:rsid w:val="00EB6C22"/>
    <w:rsid w:val="00EC4935"/>
    <w:rsid w:val="00EC5A37"/>
    <w:rsid w:val="00ED46E7"/>
    <w:rsid w:val="00EE1E6E"/>
    <w:rsid w:val="00EE75DE"/>
    <w:rsid w:val="00EF3E28"/>
    <w:rsid w:val="00EF6A90"/>
    <w:rsid w:val="00F01BCA"/>
    <w:rsid w:val="00F06D83"/>
    <w:rsid w:val="00F0733E"/>
    <w:rsid w:val="00F23AEB"/>
    <w:rsid w:val="00F274FD"/>
    <w:rsid w:val="00F4354F"/>
    <w:rsid w:val="00F51C1D"/>
    <w:rsid w:val="00F521F0"/>
    <w:rsid w:val="00F5353C"/>
    <w:rsid w:val="00F6004F"/>
    <w:rsid w:val="00F65BD7"/>
    <w:rsid w:val="00F73EF9"/>
    <w:rsid w:val="00F77933"/>
    <w:rsid w:val="00F822EA"/>
    <w:rsid w:val="00F92A61"/>
    <w:rsid w:val="00F9780F"/>
    <w:rsid w:val="00FA0094"/>
    <w:rsid w:val="00FA13DD"/>
    <w:rsid w:val="00FA4B30"/>
    <w:rsid w:val="00FA6CC8"/>
    <w:rsid w:val="00FB7EE7"/>
    <w:rsid w:val="00FC0959"/>
    <w:rsid w:val="00FC313F"/>
    <w:rsid w:val="00FD4CA1"/>
    <w:rsid w:val="00FD5725"/>
    <w:rsid w:val="00FD6DED"/>
    <w:rsid w:val="00FE0D79"/>
    <w:rsid w:val="00FE445A"/>
    <w:rsid w:val="00FE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27186081-9156-E24C-B130-AF46B9B5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1D308D"/>
    <w:pPr>
      <w:keepNext/>
      <w:keepLines/>
      <w:pBdr>
        <w:bottom w:val="single" w:sz="4" w:space="1" w:color="595959" w:themeColor="text1" w:themeTint="A6"/>
      </w:pBdr>
      <w:spacing w:before="360" w:after="120" w:line="240" w:lineRule="auto"/>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1D308D"/>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Tabladecuadrcula6concolores1">
    <w:name w:val="Tabla de cuadrícula 6 con colores1"/>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paragraph" w:styleId="NormalWeb">
    <w:name w:val="Normal (Web)"/>
    <w:basedOn w:val="Normal"/>
    <w:uiPriority w:val="99"/>
    <w:unhideWhenUsed/>
    <w:rsid w:val="00D16C1F"/>
    <w:pPr>
      <w:spacing w:before="100" w:beforeAutospacing="1" w:after="100" w:afterAutospacing="1" w:line="240" w:lineRule="auto"/>
    </w:pPr>
    <w:rPr>
      <w:rFonts w:ascii="Times" w:eastAsiaTheme="minorHAnsi" w:hAnsi="Times" w:cs="Times New Roman"/>
      <w:sz w:val="20"/>
      <w:szCs w:val="20"/>
      <w:lang w:eastAsia="en-US"/>
    </w:rPr>
  </w:style>
  <w:style w:type="character" w:styleId="FollowedHyperlink">
    <w:name w:val="FollowedHyperlink"/>
    <w:basedOn w:val="DefaultParagraphFont"/>
    <w:uiPriority w:val="99"/>
    <w:semiHidden/>
    <w:unhideWhenUsed/>
    <w:rsid w:val="00882985"/>
    <w:rPr>
      <w:color w:val="954F72" w:themeColor="followedHyperlink"/>
      <w:u w:val="single"/>
    </w:rPr>
  </w:style>
  <w:style w:type="table" w:customStyle="1" w:styleId="GridTable6Colorful2">
    <w:name w:val="Grid Table 6 Colorful2"/>
    <w:basedOn w:val="TableNormal"/>
    <w:uiPriority w:val="51"/>
    <w:rsid w:val="00E65DDB"/>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A2245"/>
    <w:rPr>
      <w:sz w:val="16"/>
      <w:szCs w:val="16"/>
    </w:rPr>
  </w:style>
  <w:style w:type="paragraph" w:styleId="CommentText">
    <w:name w:val="annotation text"/>
    <w:basedOn w:val="Normal"/>
    <w:link w:val="CommentTextChar"/>
    <w:uiPriority w:val="99"/>
    <w:semiHidden/>
    <w:unhideWhenUsed/>
    <w:rsid w:val="006A2245"/>
    <w:pPr>
      <w:spacing w:line="240" w:lineRule="auto"/>
    </w:pPr>
    <w:rPr>
      <w:sz w:val="20"/>
      <w:szCs w:val="20"/>
    </w:rPr>
  </w:style>
  <w:style w:type="character" w:customStyle="1" w:styleId="CommentTextChar">
    <w:name w:val="Comment Text Char"/>
    <w:basedOn w:val="DefaultParagraphFont"/>
    <w:link w:val="CommentText"/>
    <w:uiPriority w:val="99"/>
    <w:semiHidden/>
    <w:rsid w:val="006A2245"/>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6A2245"/>
    <w:rPr>
      <w:b/>
      <w:bCs/>
    </w:rPr>
  </w:style>
  <w:style w:type="character" w:customStyle="1" w:styleId="CommentSubjectChar">
    <w:name w:val="Comment Subject Char"/>
    <w:basedOn w:val="CommentTextChar"/>
    <w:link w:val="CommentSubject"/>
    <w:uiPriority w:val="99"/>
    <w:semiHidden/>
    <w:rsid w:val="006A2245"/>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6592">
      <w:bodyDiv w:val="1"/>
      <w:marLeft w:val="0"/>
      <w:marRight w:val="0"/>
      <w:marTop w:val="0"/>
      <w:marBottom w:val="0"/>
      <w:divBdr>
        <w:top w:val="none" w:sz="0" w:space="0" w:color="auto"/>
        <w:left w:val="none" w:sz="0" w:space="0" w:color="auto"/>
        <w:bottom w:val="none" w:sz="0" w:space="0" w:color="auto"/>
        <w:right w:val="none" w:sz="0" w:space="0" w:color="auto"/>
      </w:divBdr>
    </w:div>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49443688">
      <w:bodyDiv w:val="1"/>
      <w:marLeft w:val="0"/>
      <w:marRight w:val="0"/>
      <w:marTop w:val="0"/>
      <w:marBottom w:val="0"/>
      <w:divBdr>
        <w:top w:val="none" w:sz="0" w:space="0" w:color="auto"/>
        <w:left w:val="none" w:sz="0" w:space="0" w:color="auto"/>
        <w:bottom w:val="none" w:sz="0" w:space="0" w:color="auto"/>
        <w:right w:val="none" w:sz="0" w:space="0" w:color="auto"/>
      </w:divBdr>
    </w:div>
    <w:div w:id="478420314">
      <w:bodyDiv w:val="1"/>
      <w:marLeft w:val="0"/>
      <w:marRight w:val="0"/>
      <w:marTop w:val="0"/>
      <w:marBottom w:val="0"/>
      <w:divBdr>
        <w:top w:val="none" w:sz="0" w:space="0" w:color="auto"/>
        <w:left w:val="none" w:sz="0" w:space="0" w:color="auto"/>
        <w:bottom w:val="none" w:sz="0" w:space="0" w:color="auto"/>
        <w:right w:val="none" w:sz="0" w:space="0" w:color="auto"/>
      </w:divBdr>
    </w:div>
    <w:div w:id="712271762">
      <w:bodyDiv w:val="1"/>
      <w:marLeft w:val="0"/>
      <w:marRight w:val="0"/>
      <w:marTop w:val="0"/>
      <w:marBottom w:val="0"/>
      <w:divBdr>
        <w:top w:val="none" w:sz="0" w:space="0" w:color="auto"/>
        <w:left w:val="none" w:sz="0" w:space="0" w:color="auto"/>
        <w:bottom w:val="none" w:sz="0" w:space="0" w:color="auto"/>
        <w:right w:val="none" w:sz="0" w:space="0" w:color="auto"/>
      </w:divBdr>
    </w:div>
    <w:div w:id="827208711">
      <w:bodyDiv w:val="1"/>
      <w:marLeft w:val="0"/>
      <w:marRight w:val="0"/>
      <w:marTop w:val="0"/>
      <w:marBottom w:val="0"/>
      <w:divBdr>
        <w:top w:val="none" w:sz="0" w:space="0" w:color="auto"/>
        <w:left w:val="none" w:sz="0" w:space="0" w:color="auto"/>
        <w:bottom w:val="none" w:sz="0" w:space="0" w:color="auto"/>
        <w:right w:val="none" w:sz="0" w:space="0" w:color="auto"/>
      </w:divBdr>
    </w:div>
    <w:div w:id="916552931">
      <w:bodyDiv w:val="1"/>
      <w:marLeft w:val="0"/>
      <w:marRight w:val="0"/>
      <w:marTop w:val="0"/>
      <w:marBottom w:val="0"/>
      <w:divBdr>
        <w:top w:val="none" w:sz="0" w:space="0" w:color="auto"/>
        <w:left w:val="none" w:sz="0" w:space="0" w:color="auto"/>
        <w:bottom w:val="none" w:sz="0" w:space="0" w:color="auto"/>
        <w:right w:val="none" w:sz="0" w:space="0" w:color="auto"/>
      </w:divBdr>
    </w:div>
    <w:div w:id="977227560">
      <w:bodyDiv w:val="1"/>
      <w:marLeft w:val="0"/>
      <w:marRight w:val="0"/>
      <w:marTop w:val="0"/>
      <w:marBottom w:val="0"/>
      <w:divBdr>
        <w:top w:val="none" w:sz="0" w:space="0" w:color="auto"/>
        <w:left w:val="none" w:sz="0" w:space="0" w:color="auto"/>
        <w:bottom w:val="none" w:sz="0" w:space="0" w:color="auto"/>
        <w:right w:val="none" w:sz="0" w:space="0" w:color="auto"/>
      </w:divBdr>
    </w:div>
    <w:div w:id="1348092720">
      <w:bodyDiv w:val="1"/>
      <w:marLeft w:val="0"/>
      <w:marRight w:val="0"/>
      <w:marTop w:val="0"/>
      <w:marBottom w:val="0"/>
      <w:divBdr>
        <w:top w:val="none" w:sz="0" w:space="0" w:color="auto"/>
        <w:left w:val="none" w:sz="0" w:space="0" w:color="auto"/>
        <w:bottom w:val="none" w:sz="0" w:space="0" w:color="auto"/>
        <w:right w:val="none" w:sz="0" w:space="0" w:color="auto"/>
      </w:divBdr>
    </w:div>
    <w:div w:id="1598830265">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8335478">
      <w:bodyDiv w:val="1"/>
      <w:marLeft w:val="0"/>
      <w:marRight w:val="0"/>
      <w:marTop w:val="0"/>
      <w:marBottom w:val="0"/>
      <w:divBdr>
        <w:top w:val="none" w:sz="0" w:space="0" w:color="auto"/>
        <w:left w:val="none" w:sz="0" w:space="0" w:color="auto"/>
        <w:bottom w:val="none" w:sz="0" w:space="0" w:color="auto"/>
        <w:right w:val="none" w:sz="0" w:space="0" w:color="auto"/>
      </w:divBdr>
    </w:div>
    <w:div w:id="1893081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tel.go.cr/pagina/que-es-fonate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019235-6B7E-F348-8374-268B3B4F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1372</Words>
  <Characters>7825</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 Srinivasan</dc:creator>
  <cp:lastModifiedBy>Sharada Srinivasan</cp:lastModifiedBy>
  <cp:revision>3</cp:revision>
  <cp:lastPrinted>2016-10-19T17:29:00Z</cp:lastPrinted>
  <dcterms:created xsi:type="dcterms:W3CDTF">2018-01-30T20:01:00Z</dcterms:created>
  <dcterms:modified xsi:type="dcterms:W3CDTF">2018-02-02T20:54:00Z</dcterms:modified>
</cp:coreProperties>
</file>