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1DE5784E" w:rsidR="00286CB9" w:rsidRPr="008D35FF" w:rsidRDefault="008D35FF" w:rsidP="003F1D23">
      <w:pPr>
        <w:pStyle w:val="Title"/>
        <w:spacing w:after="0" w:line="240" w:lineRule="auto"/>
        <w:jc w:val="center"/>
        <w:rPr>
          <w:rFonts w:ascii="Palatino Linotype" w:hAnsi="Palatino Linotype"/>
        </w:rPr>
      </w:pPr>
      <w:r>
        <w:rPr>
          <w:rFonts w:ascii="Palatino Linotype" w:hAnsi="Palatino Linotype"/>
        </w:rPr>
        <w:t>LITTLE TOKYO UNPLUGGED</w:t>
      </w:r>
    </w:p>
    <w:p w14:paraId="0A31E9FD" w14:textId="42EAA71C" w:rsidR="008D35FF" w:rsidRDefault="0083402C" w:rsidP="008D35FF">
      <w:pPr>
        <w:pStyle w:val="Title"/>
        <w:spacing w:after="120" w:line="240" w:lineRule="auto"/>
        <w:jc w:val="center"/>
        <w:rPr>
          <w:sz w:val="36"/>
          <w:szCs w:val="36"/>
        </w:rPr>
      </w:pPr>
      <w:r w:rsidRPr="00C12F8F">
        <w:rPr>
          <w:sz w:val="36"/>
          <w:szCs w:val="36"/>
        </w:rPr>
        <w:t xml:space="preserve"> </w:t>
      </w:r>
      <w:r w:rsidR="00AD6815">
        <w:rPr>
          <w:sz w:val="36"/>
          <w:szCs w:val="36"/>
        </w:rPr>
        <w:t>A COMMUNITY WI-FI NETWORK</w:t>
      </w:r>
    </w:p>
    <w:p w14:paraId="0D746358" w14:textId="3CD67421" w:rsidR="00DF106B" w:rsidRPr="00DF106B" w:rsidRDefault="0083402C" w:rsidP="008D35FF">
      <w:pPr>
        <w:pStyle w:val="Title"/>
        <w:spacing w:after="120" w:line="240" w:lineRule="auto"/>
        <w:jc w:val="center"/>
        <w:rPr>
          <w:sz w:val="36"/>
          <w:szCs w:val="36"/>
        </w:rPr>
      </w:pPr>
      <w:r w:rsidRPr="00C12F8F">
        <w:rPr>
          <w:sz w:val="36"/>
          <w:szCs w:val="36"/>
        </w:rPr>
        <w:t>IN LITTLE TOKYO</w:t>
      </w:r>
      <w:r w:rsidR="00286CB9" w:rsidRPr="00C12F8F">
        <w:rPr>
          <w:sz w:val="36"/>
          <w:szCs w:val="36"/>
        </w:rPr>
        <w:t xml:space="preserve"> </w:t>
      </w:r>
      <w:r w:rsidRPr="00C12F8F">
        <w:rPr>
          <w:sz w:val="36"/>
          <w:szCs w:val="36"/>
        </w:rPr>
        <w:t>IN LOS ANGELES</w:t>
      </w:r>
      <w:r w:rsidR="005C2997" w:rsidRPr="00C12F8F">
        <w:rPr>
          <w:sz w:val="36"/>
          <w:szCs w:val="36"/>
        </w:rPr>
        <w:t xml:space="preserve"> </w:t>
      </w:r>
    </w:p>
    <w:p w14:paraId="194DF080" w14:textId="4E316083" w:rsidR="00286CB9" w:rsidRPr="008D35FF" w:rsidRDefault="00DF106B" w:rsidP="008D35FF">
      <w:pPr>
        <w:spacing w:line="240" w:lineRule="auto"/>
        <w:jc w:val="center"/>
      </w:pPr>
      <w:r>
        <w:rPr>
          <w:noProof/>
          <w:lang w:eastAsia="en-US"/>
        </w:rPr>
        <w:drawing>
          <wp:inline distT="0" distB="0" distL="0" distR="0" wp14:anchorId="79B17336" wp14:editId="08B5DDF5">
            <wp:extent cx="5723255" cy="4241800"/>
            <wp:effectExtent l="0" t="0" r="0" b="0"/>
            <wp:docPr id="2" name="Picture 2" descr="Macintosh HD:Users:mugehaseki:Desktop:Screen Shot 2018-01-17 at 12.4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gehaseki:Desktop:Screen Shot 2018-01-17 at 12.46.5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4241800"/>
                    </a:xfrm>
                    <a:prstGeom prst="rect">
                      <a:avLst/>
                    </a:prstGeom>
                    <a:noFill/>
                    <a:ln>
                      <a:noFill/>
                    </a:ln>
                  </pic:spPr>
                </pic:pic>
              </a:graphicData>
            </a:graphic>
          </wp:inline>
        </w:drawing>
      </w:r>
      <w:r w:rsidR="003F1D23">
        <w:rPr>
          <w:rFonts w:ascii="Times New Roman" w:hAnsi="Times New Roman" w:cs="Times New Roman"/>
          <w:i/>
          <w:sz w:val="24"/>
          <w:szCs w:val="24"/>
        </w:rPr>
        <w:t xml:space="preserve">A Little Tokyo Unplugged user. </w:t>
      </w:r>
      <w:r w:rsidR="006E694E" w:rsidRPr="008D35FF">
        <w:rPr>
          <w:rFonts w:ascii="Times New Roman" w:hAnsi="Times New Roman" w:cs="Times New Roman"/>
          <w:i/>
          <w:sz w:val="24"/>
          <w:szCs w:val="24"/>
        </w:rPr>
        <w:t xml:space="preserve">Photo </w:t>
      </w:r>
      <w:r w:rsidR="0031042E" w:rsidRPr="008D35FF">
        <w:rPr>
          <w:rFonts w:ascii="Times New Roman" w:hAnsi="Times New Roman" w:cs="Times New Roman"/>
          <w:i/>
          <w:sz w:val="24"/>
          <w:szCs w:val="24"/>
        </w:rPr>
        <w:t>credit</w:t>
      </w:r>
      <w:r w:rsidR="00504D40" w:rsidRPr="008D35FF">
        <w:rPr>
          <w:rFonts w:ascii="Times New Roman" w:hAnsi="Times New Roman" w:cs="Times New Roman"/>
          <w:i/>
          <w:sz w:val="24"/>
          <w:szCs w:val="24"/>
        </w:rPr>
        <w:t xml:space="preserve">: </w:t>
      </w:r>
      <w:r w:rsidR="00254429" w:rsidRPr="008D35FF">
        <w:rPr>
          <w:rFonts w:ascii="Times New Roman" w:hAnsi="Times New Roman" w:cs="Times New Roman"/>
          <w:i/>
          <w:sz w:val="24"/>
          <w:szCs w:val="24"/>
        </w:rPr>
        <w:t>Little Tokyo Wireless</w:t>
      </w:r>
    </w:p>
    <w:p w14:paraId="5E1020E3" w14:textId="77777777" w:rsidR="00286CB9" w:rsidRPr="003F1D23" w:rsidRDefault="00286CB9" w:rsidP="003F1D23">
      <w:pPr>
        <w:pStyle w:val="Heading1"/>
      </w:pPr>
      <w:r w:rsidRPr="003F1D23">
        <w:t xml:space="preserve">Executive Summary </w:t>
      </w:r>
    </w:p>
    <w:p w14:paraId="67C36526" w14:textId="5CEFC17B" w:rsidR="000334B7" w:rsidRPr="00C12F8F" w:rsidRDefault="00AD6815" w:rsidP="008D35FF">
      <w:pPr>
        <w:autoSpaceDE w:val="0"/>
        <w:autoSpaceDN w:val="0"/>
        <w:adjustRightInd w:val="0"/>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Little Tokyo Unplugged was </w:t>
      </w:r>
      <w:r w:rsidR="000334B7" w:rsidRPr="00C12F8F">
        <w:rPr>
          <w:rFonts w:ascii="Times New Roman" w:eastAsia="Times New Roman" w:hAnsi="Times New Roman" w:cs="Times New Roman"/>
          <w:sz w:val="24"/>
        </w:rPr>
        <w:t xml:space="preserve">a community </w:t>
      </w:r>
      <w:r w:rsidR="00530900">
        <w:rPr>
          <w:rFonts w:ascii="Times New Roman" w:eastAsia="Times New Roman" w:hAnsi="Times New Roman" w:cs="Times New Roman"/>
          <w:sz w:val="24"/>
        </w:rPr>
        <w:t xml:space="preserve">project </w:t>
      </w:r>
      <w:r w:rsidR="00B41D72">
        <w:rPr>
          <w:rFonts w:ascii="Times New Roman" w:eastAsia="Times New Roman" w:hAnsi="Times New Roman" w:cs="Times New Roman"/>
          <w:sz w:val="24"/>
        </w:rPr>
        <w:t xml:space="preserve">by the </w:t>
      </w:r>
      <w:r w:rsidR="00B41D72" w:rsidRPr="00C12F8F">
        <w:rPr>
          <w:rStyle w:val="Hyperlink"/>
          <w:rFonts w:ascii="Times New Roman" w:hAnsi="Times New Roman" w:cs="Times New Roman"/>
          <w:color w:val="auto"/>
          <w:sz w:val="24"/>
          <w:szCs w:val="24"/>
          <w:u w:val="none"/>
        </w:rPr>
        <w:t>Little Tokyo Servi</w:t>
      </w:r>
      <w:r w:rsidR="00B41D72">
        <w:rPr>
          <w:rStyle w:val="Hyperlink"/>
          <w:rFonts w:ascii="Times New Roman" w:hAnsi="Times New Roman" w:cs="Times New Roman"/>
          <w:color w:val="auto"/>
          <w:sz w:val="24"/>
          <w:szCs w:val="24"/>
          <w:u w:val="none"/>
        </w:rPr>
        <w:t xml:space="preserve">ce Center (LTSC) </w:t>
      </w:r>
      <w:r>
        <w:rPr>
          <w:rFonts w:ascii="Times New Roman" w:eastAsia="Times New Roman" w:hAnsi="Times New Roman" w:cs="Times New Roman"/>
          <w:sz w:val="24"/>
        </w:rPr>
        <w:t>that provided</w:t>
      </w:r>
      <w:r w:rsidR="00530900">
        <w:rPr>
          <w:rFonts w:ascii="Times New Roman" w:eastAsia="Times New Roman" w:hAnsi="Times New Roman" w:cs="Times New Roman"/>
          <w:sz w:val="24"/>
        </w:rPr>
        <w:t xml:space="preserve"> Wi-Fi</w:t>
      </w:r>
      <w:r>
        <w:rPr>
          <w:rFonts w:ascii="Times New Roman" w:eastAsia="Times New Roman" w:hAnsi="Times New Roman" w:cs="Times New Roman"/>
          <w:sz w:val="24"/>
        </w:rPr>
        <w:t xml:space="preserve"> Internet access to Little Tokyo in </w:t>
      </w:r>
      <w:r w:rsidR="00697CAA">
        <w:rPr>
          <w:rFonts w:ascii="Times New Roman" w:eastAsia="Times New Roman" w:hAnsi="Times New Roman" w:cs="Times New Roman"/>
          <w:sz w:val="24"/>
        </w:rPr>
        <w:t>Los Angeles, California</w:t>
      </w:r>
      <w:r>
        <w:rPr>
          <w:rFonts w:ascii="Times New Roman" w:eastAsia="Times New Roman" w:hAnsi="Times New Roman" w:cs="Times New Roman"/>
          <w:sz w:val="24"/>
        </w:rPr>
        <w:t xml:space="preserve"> and helped </w:t>
      </w:r>
      <w:r w:rsidR="000334B7" w:rsidRPr="00C12F8F">
        <w:rPr>
          <w:rFonts w:ascii="Times New Roman" w:eastAsia="Times New Roman" w:hAnsi="Times New Roman" w:cs="Times New Roman"/>
          <w:sz w:val="24"/>
        </w:rPr>
        <w:t>connect people to a community website.</w:t>
      </w:r>
      <w:r w:rsidR="000D5BCE" w:rsidRPr="00C12F8F">
        <w:rPr>
          <w:rFonts w:ascii="Times New Roman" w:eastAsia="Times New Roman" w:hAnsi="Times New Roman" w:cs="Times New Roman"/>
          <w:sz w:val="24"/>
        </w:rPr>
        <w:t xml:space="preserve"> </w:t>
      </w:r>
      <w:r>
        <w:rPr>
          <w:rFonts w:ascii="Times New Roman" w:eastAsia="Times New Roman" w:hAnsi="Times New Roman" w:cs="Times New Roman"/>
          <w:sz w:val="24"/>
        </w:rPr>
        <w:t>Little Tokyo Unplugged sought</w:t>
      </w:r>
      <w:r w:rsidR="000334B7" w:rsidRPr="00C12F8F">
        <w:rPr>
          <w:rFonts w:ascii="Times New Roman" w:eastAsia="Times New Roman" w:hAnsi="Times New Roman" w:cs="Times New Roman"/>
          <w:sz w:val="24"/>
        </w:rPr>
        <w:t xml:space="preserve"> to contribute to the overall community</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development, </w:t>
      </w:r>
      <w:r w:rsidR="000334B7" w:rsidRPr="00C12F8F">
        <w:rPr>
          <w:rFonts w:ascii="Times New Roman" w:eastAsia="Times New Roman" w:hAnsi="Times New Roman" w:cs="Times New Roman"/>
          <w:sz w:val="24"/>
        </w:rPr>
        <w:t>and</w:t>
      </w:r>
      <w:proofErr w:type="gramEnd"/>
      <w:r w:rsidR="000334B7" w:rsidRPr="00C12F8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promote and preserve the </w:t>
      </w:r>
      <w:r w:rsidR="000334B7" w:rsidRPr="00C12F8F">
        <w:rPr>
          <w:rFonts w:ascii="Times New Roman" w:eastAsia="Times New Roman" w:hAnsi="Times New Roman" w:cs="Times New Roman"/>
          <w:sz w:val="24"/>
        </w:rPr>
        <w:t xml:space="preserve">Little Tokyo community’s culture and heritage. </w:t>
      </w:r>
      <w:r w:rsidR="000D5BCE" w:rsidRPr="00C12F8F">
        <w:rPr>
          <w:rFonts w:ascii="Times New Roman" w:eastAsia="Times New Roman" w:hAnsi="Times New Roman" w:cs="Times New Roman"/>
          <w:sz w:val="24"/>
        </w:rPr>
        <w:t>T</w:t>
      </w:r>
      <w:r w:rsidR="00530900">
        <w:rPr>
          <w:rFonts w:ascii="Times New Roman" w:eastAsia="Times New Roman" w:hAnsi="Times New Roman" w:cs="Times New Roman"/>
          <w:sz w:val="24"/>
        </w:rPr>
        <w:t xml:space="preserve">he project, </w:t>
      </w:r>
      <w:r>
        <w:rPr>
          <w:rFonts w:ascii="Times New Roman" w:eastAsia="Times New Roman" w:hAnsi="Times New Roman" w:cs="Times New Roman"/>
          <w:sz w:val="24"/>
        </w:rPr>
        <w:t>which was</w:t>
      </w:r>
      <w:r w:rsidR="000D5BCE" w:rsidRPr="00C12F8F">
        <w:rPr>
          <w:rFonts w:ascii="Times New Roman" w:eastAsia="Times New Roman" w:hAnsi="Times New Roman" w:cs="Times New Roman"/>
          <w:sz w:val="24"/>
        </w:rPr>
        <w:t xml:space="preserve"> funded by various organizations</w:t>
      </w:r>
      <w:r w:rsidR="00530900">
        <w:rPr>
          <w:rFonts w:ascii="Times New Roman" w:eastAsia="Times New Roman" w:hAnsi="Times New Roman" w:cs="Times New Roman"/>
          <w:sz w:val="24"/>
        </w:rPr>
        <w:t>,</w:t>
      </w:r>
      <w:r>
        <w:rPr>
          <w:rFonts w:ascii="Times New Roman" w:eastAsia="Times New Roman" w:hAnsi="Times New Roman" w:cs="Times New Roman"/>
          <w:sz w:val="24"/>
        </w:rPr>
        <w:t xml:space="preserve"> provided additional services to</w:t>
      </w:r>
      <w:r w:rsidR="000D5BCE" w:rsidRPr="00C12F8F">
        <w:rPr>
          <w:rFonts w:ascii="Times New Roman" w:eastAsia="Times New Roman" w:hAnsi="Times New Roman" w:cs="Times New Roman"/>
          <w:sz w:val="24"/>
        </w:rPr>
        <w:t xml:space="preserve"> visitors and support</w:t>
      </w:r>
      <w:r>
        <w:rPr>
          <w:rFonts w:ascii="Times New Roman" w:eastAsia="Times New Roman" w:hAnsi="Times New Roman" w:cs="Times New Roman"/>
          <w:sz w:val="24"/>
        </w:rPr>
        <w:t>ed</w:t>
      </w:r>
      <w:r w:rsidR="000D5BCE" w:rsidRPr="00C12F8F">
        <w:rPr>
          <w:rFonts w:ascii="Times New Roman" w:eastAsia="Times New Roman" w:hAnsi="Times New Roman" w:cs="Times New Roman"/>
          <w:sz w:val="24"/>
        </w:rPr>
        <w:t xml:space="preserve"> small businesses</w:t>
      </w:r>
      <w:r>
        <w:rPr>
          <w:rFonts w:ascii="Times New Roman" w:eastAsia="Times New Roman" w:hAnsi="Times New Roman" w:cs="Times New Roman"/>
          <w:sz w:val="24"/>
        </w:rPr>
        <w:t xml:space="preserve"> to</w:t>
      </w:r>
      <w:r w:rsidR="000D5BCE" w:rsidRPr="00C12F8F">
        <w:rPr>
          <w:rFonts w:ascii="Times New Roman" w:eastAsia="Times New Roman" w:hAnsi="Times New Roman" w:cs="Times New Roman"/>
          <w:sz w:val="24"/>
        </w:rPr>
        <w:t xml:space="preserve"> help bridge the digital divide in the community. Despite the massive </w:t>
      </w:r>
      <w:r w:rsidR="00530900">
        <w:rPr>
          <w:rFonts w:ascii="Times New Roman" w:eastAsia="Times New Roman" w:hAnsi="Times New Roman" w:cs="Times New Roman"/>
          <w:sz w:val="24"/>
        </w:rPr>
        <w:t xml:space="preserve">initial </w:t>
      </w:r>
      <w:r w:rsidR="000D5BCE" w:rsidRPr="00C12F8F">
        <w:rPr>
          <w:rFonts w:ascii="Times New Roman" w:eastAsia="Times New Roman" w:hAnsi="Times New Roman" w:cs="Times New Roman"/>
          <w:sz w:val="24"/>
        </w:rPr>
        <w:t>financial support</w:t>
      </w:r>
      <w:r w:rsidR="00530900">
        <w:rPr>
          <w:rFonts w:ascii="Times New Roman" w:eastAsia="Times New Roman" w:hAnsi="Times New Roman" w:cs="Times New Roman"/>
          <w:sz w:val="24"/>
        </w:rPr>
        <w:t>,</w:t>
      </w:r>
      <w:r w:rsidR="000D5BCE" w:rsidRPr="00C12F8F">
        <w:rPr>
          <w:rFonts w:ascii="Times New Roman" w:eastAsia="Times New Roman" w:hAnsi="Times New Roman" w:cs="Times New Roman"/>
          <w:sz w:val="24"/>
        </w:rPr>
        <w:t xml:space="preserve"> the project failed to scale with the increasing demand</w:t>
      </w:r>
      <w:r w:rsidR="00530900">
        <w:rPr>
          <w:rFonts w:ascii="Times New Roman" w:eastAsia="Times New Roman" w:hAnsi="Times New Roman" w:cs="Times New Roman"/>
          <w:sz w:val="24"/>
        </w:rPr>
        <w:t>,</w:t>
      </w:r>
      <w:r w:rsidR="000D5BCE" w:rsidRPr="00C12F8F">
        <w:rPr>
          <w:rFonts w:ascii="Times New Roman" w:eastAsia="Times New Roman" w:hAnsi="Times New Roman" w:cs="Times New Roman"/>
          <w:sz w:val="24"/>
        </w:rPr>
        <w:t xml:space="preserve"> and could not create a sustainable revenue model.</w:t>
      </w:r>
    </w:p>
    <w:p w14:paraId="0E8A811A" w14:textId="77777777" w:rsidR="00ED73F0" w:rsidRPr="00C12F8F" w:rsidRDefault="00ED73F0" w:rsidP="008D35FF">
      <w:pPr>
        <w:spacing w:after="120" w:line="240" w:lineRule="auto"/>
        <w:rPr>
          <w:rFonts w:ascii="Times New Roman" w:hAnsi="Times New Roman" w:cs="Times New Roman"/>
          <w:sz w:val="24"/>
          <w:szCs w:val="24"/>
        </w:rPr>
      </w:pPr>
    </w:p>
    <w:p w14:paraId="69F89A65" w14:textId="0C432449" w:rsidR="008635B7" w:rsidRPr="008D35FF" w:rsidRDefault="004B7E4D" w:rsidP="008D35FF">
      <w:pPr>
        <w:spacing w:after="120" w:line="240" w:lineRule="auto"/>
        <w:rPr>
          <w:rFonts w:ascii="Times New Roman" w:hAnsi="Times New Roman" w:cs="Times New Roman"/>
          <w:sz w:val="24"/>
          <w:szCs w:val="24"/>
        </w:rPr>
      </w:pPr>
      <w:r w:rsidRPr="00C12F8F">
        <w:rPr>
          <w:rFonts w:ascii="Times New Roman" w:hAnsi="Times New Roman" w:cs="Times New Roman"/>
          <w:i/>
          <w:sz w:val="24"/>
          <w:szCs w:val="24"/>
        </w:rPr>
        <w:t xml:space="preserve">Keywords: wireless, community networking, </w:t>
      </w:r>
      <w:r w:rsidR="00BB22B7" w:rsidRPr="00C12F8F">
        <w:rPr>
          <w:rFonts w:ascii="Times New Roman" w:hAnsi="Times New Roman" w:cs="Times New Roman"/>
          <w:i/>
          <w:sz w:val="24"/>
          <w:szCs w:val="24"/>
        </w:rPr>
        <w:t>urban</w:t>
      </w:r>
      <w:r w:rsidR="00441B77" w:rsidRPr="00C12F8F">
        <w:rPr>
          <w:rFonts w:ascii="Times New Roman" w:hAnsi="Times New Roman" w:cs="Times New Roman"/>
          <w:i/>
          <w:sz w:val="24"/>
          <w:szCs w:val="24"/>
        </w:rPr>
        <w:t>, Los Angeles</w:t>
      </w:r>
    </w:p>
    <w:p w14:paraId="3A50BB9B" w14:textId="5992D47B" w:rsidR="00DF106B" w:rsidRPr="00C12F8F" w:rsidRDefault="00DF106B" w:rsidP="003F1D23">
      <w:pPr>
        <w:pStyle w:val="Heading1"/>
        <w:rPr>
          <w:b/>
        </w:rPr>
      </w:pPr>
      <w:r>
        <w:lastRenderedPageBreak/>
        <w:t>Context</w:t>
      </w:r>
    </w:p>
    <w:p w14:paraId="6654189D" w14:textId="0320DA45" w:rsidR="003F5955" w:rsidRDefault="003F06D2" w:rsidP="00AD6815">
      <w:pPr>
        <w:spacing w:after="120" w:line="240" w:lineRule="auto"/>
        <w:jc w:val="both"/>
        <w:rPr>
          <w:rFonts w:ascii="Times New Roman" w:eastAsia="Times New Roman" w:hAnsi="Times New Roman" w:cs="Times New Roman"/>
          <w:sz w:val="24"/>
        </w:rPr>
      </w:pPr>
      <w:r w:rsidRPr="00C12F8F">
        <w:rPr>
          <w:rFonts w:ascii="Times New Roman" w:eastAsia="Times New Roman" w:hAnsi="Times New Roman" w:cs="Times New Roman"/>
          <w:sz w:val="24"/>
        </w:rPr>
        <w:t>Mesh networks by communities around the U</w:t>
      </w:r>
      <w:r w:rsidR="00EF1009">
        <w:rPr>
          <w:rFonts w:ascii="Times New Roman" w:eastAsia="Times New Roman" w:hAnsi="Times New Roman" w:cs="Times New Roman"/>
          <w:sz w:val="24"/>
        </w:rPr>
        <w:t xml:space="preserve">nited </w:t>
      </w:r>
      <w:r w:rsidRPr="00C12F8F">
        <w:rPr>
          <w:rFonts w:ascii="Times New Roman" w:eastAsia="Times New Roman" w:hAnsi="Times New Roman" w:cs="Times New Roman"/>
          <w:sz w:val="24"/>
        </w:rPr>
        <w:t>S</w:t>
      </w:r>
      <w:r w:rsidR="00EF1009">
        <w:rPr>
          <w:rFonts w:ascii="Times New Roman" w:eastAsia="Times New Roman" w:hAnsi="Times New Roman" w:cs="Times New Roman"/>
          <w:sz w:val="24"/>
        </w:rPr>
        <w:t>tates</w:t>
      </w:r>
      <w:r w:rsidR="00AD6815">
        <w:rPr>
          <w:rFonts w:ascii="Times New Roman" w:eastAsia="Times New Roman" w:hAnsi="Times New Roman" w:cs="Times New Roman"/>
          <w:sz w:val="24"/>
        </w:rPr>
        <w:t xml:space="preserve"> seek to</w:t>
      </w:r>
      <w:r w:rsidRPr="00C12F8F">
        <w:rPr>
          <w:rFonts w:ascii="Times New Roman" w:eastAsia="Times New Roman" w:hAnsi="Times New Roman" w:cs="Times New Roman"/>
          <w:sz w:val="24"/>
        </w:rPr>
        <w:t xml:space="preserve"> provid</w:t>
      </w:r>
      <w:r w:rsidR="008347AF" w:rsidRPr="00C12F8F">
        <w:rPr>
          <w:rFonts w:ascii="Times New Roman" w:eastAsia="Times New Roman" w:hAnsi="Times New Roman" w:cs="Times New Roman"/>
          <w:sz w:val="24"/>
        </w:rPr>
        <w:t xml:space="preserve">e alternatives to </w:t>
      </w:r>
      <w:r w:rsidR="00B03D79">
        <w:rPr>
          <w:rFonts w:ascii="Times New Roman" w:eastAsia="Times New Roman" w:hAnsi="Times New Roman" w:cs="Times New Roman"/>
          <w:sz w:val="24"/>
        </w:rPr>
        <w:t>Internet service providers (</w:t>
      </w:r>
      <w:r w:rsidR="008347AF" w:rsidRPr="00C12F8F">
        <w:rPr>
          <w:rFonts w:ascii="Times New Roman" w:eastAsia="Times New Roman" w:hAnsi="Times New Roman" w:cs="Times New Roman"/>
          <w:sz w:val="24"/>
        </w:rPr>
        <w:t>ISPs</w:t>
      </w:r>
      <w:r w:rsidR="00B03D79">
        <w:rPr>
          <w:rFonts w:ascii="Times New Roman" w:eastAsia="Times New Roman" w:hAnsi="Times New Roman" w:cs="Times New Roman"/>
          <w:sz w:val="24"/>
        </w:rPr>
        <w:t>)</w:t>
      </w:r>
      <w:r w:rsidR="00AD6815">
        <w:rPr>
          <w:rFonts w:ascii="Times New Roman" w:eastAsia="Times New Roman" w:hAnsi="Times New Roman" w:cs="Times New Roman"/>
          <w:sz w:val="24"/>
        </w:rPr>
        <w:t xml:space="preserve"> and</w:t>
      </w:r>
      <w:r w:rsidR="00CD49B9">
        <w:rPr>
          <w:rFonts w:ascii="Times New Roman" w:eastAsia="Times New Roman" w:hAnsi="Times New Roman" w:cs="Times New Roman"/>
          <w:sz w:val="24"/>
        </w:rPr>
        <w:t xml:space="preserve"> </w:t>
      </w:r>
      <w:r w:rsidR="00AD6815">
        <w:rPr>
          <w:rFonts w:ascii="Times New Roman" w:eastAsia="Times New Roman" w:hAnsi="Times New Roman" w:cs="Times New Roman"/>
          <w:sz w:val="24"/>
        </w:rPr>
        <w:t>connect unconnected neighborhoods.</w:t>
      </w:r>
      <w:r w:rsidRPr="00C12F8F">
        <w:rPr>
          <w:rFonts w:ascii="Times New Roman" w:eastAsia="Times New Roman" w:hAnsi="Times New Roman" w:cs="Times New Roman"/>
          <w:sz w:val="24"/>
        </w:rPr>
        <w:t xml:space="preserve"> </w:t>
      </w:r>
      <w:r w:rsidR="00AD6815">
        <w:rPr>
          <w:rFonts w:ascii="Times New Roman" w:eastAsia="Times New Roman" w:hAnsi="Times New Roman" w:cs="Times New Roman"/>
          <w:sz w:val="24"/>
        </w:rPr>
        <w:t xml:space="preserve">Areas </w:t>
      </w:r>
      <w:r w:rsidR="008347AF" w:rsidRPr="00C12F8F">
        <w:rPr>
          <w:rFonts w:ascii="Times New Roman" w:eastAsia="Times New Roman" w:hAnsi="Times New Roman" w:cs="Times New Roman"/>
          <w:sz w:val="24"/>
        </w:rPr>
        <w:t>with limited or no I</w:t>
      </w:r>
      <w:r w:rsidR="00EF1009">
        <w:rPr>
          <w:rFonts w:ascii="Times New Roman" w:eastAsia="Times New Roman" w:hAnsi="Times New Roman" w:cs="Times New Roman"/>
          <w:sz w:val="24"/>
        </w:rPr>
        <w:t xml:space="preserve">nternet access tend to be </w:t>
      </w:r>
      <w:r w:rsidR="00167E67" w:rsidRPr="00C12F8F">
        <w:rPr>
          <w:rFonts w:ascii="Times New Roman" w:eastAsia="Times New Roman" w:hAnsi="Times New Roman" w:cs="Times New Roman"/>
          <w:sz w:val="24"/>
        </w:rPr>
        <w:t xml:space="preserve">economically deprived, </w:t>
      </w:r>
      <w:r w:rsidR="00AD6815">
        <w:rPr>
          <w:rFonts w:ascii="Times New Roman" w:eastAsia="Times New Roman" w:hAnsi="Times New Roman" w:cs="Times New Roman"/>
          <w:sz w:val="24"/>
        </w:rPr>
        <w:t xml:space="preserve">that lead to exacerbated inequalities. </w:t>
      </w:r>
      <w:r w:rsidR="00EF1009">
        <w:rPr>
          <w:rFonts w:ascii="Times New Roman" w:eastAsia="Times New Roman" w:hAnsi="Times New Roman" w:cs="Times New Roman"/>
          <w:sz w:val="24"/>
        </w:rPr>
        <w:t>Regulators and policy-</w:t>
      </w:r>
      <w:r w:rsidR="00167E67" w:rsidRPr="00C12F8F">
        <w:rPr>
          <w:rFonts w:ascii="Times New Roman" w:eastAsia="Times New Roman" w:hAnsi="Times New Roman" w:cs="Times New Roman"/>
          <w:sz w:val="24"/>
        </w:rPr>
        <w:t>makers in the U</w:t>
      </w:r>
      <w:r w:rsidR="00EF1009">
        <w:rPr>
          <w:rFonts w:ascii="Times New Roman" w:eastAsia="Times New Roman" w:hAnsi="Times New Roman" w:cs="Times New Roman"/>
          <w:sz w:val="24"/>
        </w:rPr>
        <w:t>.</w:t>
      </w:r>
      <w:r w:rsidR="00167E67" w:rsidRPr="00C12F8F">
        <w:rPr>
          <w:rFonts w:ascii="Times New Roman" w:eastAsia="Times New Roman" w:hAnsi="Times New Roman" w:cs="Times New Roman"/>
          <w:sz w:val="24"/>
        </w:rPr>
        <w:t>S</w:t>
      </w:r>
      <w:r w:rsidR="00EF1009">
        <w:rPr>
          <w:rFonts w:ascii="Times New Roman" w:eastAsia="Times New Roman" w:hAnsi="Times New Roman" w:cs="Times New Roman"/>
          <w:sz w:val="24"/>
        </w:rPr>
        <w:t>.</w:t>
      </w:r>
      <w:r w:rsidR="00167E67" w:rsidRPr="00C12F8F">
        <w:rPr>
          <w:rFonts w:ascii="Times New Roman" w:eastAsia="Times New Roman" w:hAnsi="Times New Roman" w:cs="Times New Roman"/>
          <w:sz w:val="24"/>
        </w:rPr>
        <w:t xml:space="preserve"> are </w:t>
      </w:r>
      <w:r w:rsidR="00AD6815">
        <w:rPr>
          <w:rFonts w:ascii="Times New Roman" w:eastAsia="Times New Roman" w:hAnsi="Times New Roman" w:cs="Times New Roman"/>
          <w:sz w:val="24"/>
        </w:rPr>
        <w:t xml:space="preserve">keen to expand the reach of the Internet, recognizing its potential in developing communities. Community mesh networks, at times, can be low-cost </w:t>
      </w:r>
      <w:r w:rsidR="002B1B5C" w:rsidRPr="00C12F8F">
        <w:rPr>
          <w:rFonts w:ascii="Times New Roman" w:eastAsia="Times New Roman" w:hAnsi="Times New Roman" w:cs="Times New Roman"/>
          <w:sz w:val="24"/>
        </w:rPr>
        <w:t xml:space="preserve">to deploy, and the peer-to-peer </w:t>
      </w:r>
      <w:r w:rsidR="00AD6815">
        <w:rPr>
          <w:rFonts w:ascii="Times New Roman" w:eastAsia="Times New Roman" w:hAnsi="Times New Roman" w:cs="Times New Roman"/>
          <w:sz w:val="24"/>
        </w:rPr>
        <w:t xml:space="preserve">model of connectivity seeks to foster community engagement and participation in network growth. Such projects have </w:t>
      </w:r>
      <w:proofErr w:type="spellStart"/>
      <w:r w:rsidR="00AD6815">
        <w:rPr>
          <w:rFonts w:ascii="Times New Roman" w:eastAsia="Times New Roman" w:hAnsi="Times New Roman" w:cs="Times New Roman"/>
          <w:sz w:val="24"/>
        </w:rPr>
        <w:t>cr</w:t>
      </w:r>
      <w:proofErr w:type="spellEnd"/>
    </w:p>
    <w:p w14:paraId="75E1F249" w14:textId="77777777" w:rsidR="008D35FF" w:rsidRDefault="008D35FF" w:rsidP="008D35FF">
      <w:pPr>
        <w:spacing w:after="120" w:line="240" w:lineRule="auto"/>
        <w:jc w:val="both"/>
        <w:rPr>
          <w:rFonts w:ascii="Times New Roman" w:eastAsia="Times New Roman" w:hAnsi="Times New Roman" w:cs="Times New Roman"/>
          <w:sz w:val="24"/>
        </w:rPr>
      </w:pPr>
    </w:p>
    <w:tbl>
      <w:tblPr>
        <w:tblStyle w:val="GridTable6Colorful2"/>
        <w:tblW w:w="5000" w:type="pct"/>
        <w:tblLayout w:type="fixed"/>
        <w:tblCellMar>
          <w:top w:w="101" w:type="dxa"/>
          <w:left w:w="0" w:type="dxa"/>
          <w:bottom w:w="101" w:type="dxa"/>
          <w:right w:w="0" w:type="dxa"/>
        </w:tblCellMar>
        <w:tblLook w:val="04A0" w:firstRow="1" w:lastRow="0" w:firstColumn="1" w:lastColumn="0" w:noHBand="0" w:noVBand="1"/>
      </w:tblPr>
      <w:tblGrid>
        <w:gridCol w:w="2696"/>
        <w:gridCol w:w="1840"/>
        <w:gridCol w:w="2598"/>
        <w:gridCol w:w="1876"/>
      </w:tblGrid>
      <w:tr w:rsidR="003F5955" w:rsidRPr="00C951E5" w14:paraId="25DEE58F" w14:textId="77777777" w:rsidTr="008D35F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auto"/>
            <w:vAlign w:val="center"/>
          </w:tcPr>
          <w:p w14:paraId="36639885" w14:textId="77777777" w:rsidR="003F5955" w:rsidRPr="00C951E5" w:rsidRDefault="003F5955" w:rsidP="008D35FF">
            <w:pPr>
              <w:spacing w:after="0" w:line="240" w:lineRule="auto"/>
              <w:jc w:val="center"/>
              <w:rPr>
                <w:rFonts w:ascii="Times New Roman" w:hAnsi="Times New Roman" w:cs="Times New Roman"/>
                <w:color w:val="000000"/>
                <w:sz w:val="24"/>
                <w:szCs w:val="24"/>
                <w:lang w:eastAsia="en-US"/>
              </w:rPr>
            </w:pPr>
            <w:r w:rsidRPr="00C951E5">
              <w:rPr>
                <w:rFonts w:ascii="Times New Roman" w:hAnsi="Times New Roman" w:cs="Times New Roman"/>
                <w:color w:val="000000"/>
                <w:sz w:val="24"/>
                <w:szCs w:val="24"/>
                <w:lang w:eastAsia="en-US"/>
              </w:rPr>
              <w:t>United States</w:t>
            </w:r>
          </w:p>
        </w:tc>
      </w:tr>
      <w:tr w:rsidR="003F5955" w:rsidRPr="00C951E5" w14:paraId="38CF4BAB" w14:textId="77777777" w:rsidTr="003F1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73195E1C" w14:textId="32F68F76" w:rsidR="003F5955" w:rsidRPr="00C951E5" w:rsidRDefault="003F5955" w:rsidP="008D35FF">
            <w:pPr>
              <w:spacing w:after="0" w:line="240" w:lineRule="auto"/>
              <w:jc w:val="center"/>
              <w:rPr>
                <w:rFonts w:ascii="Times New Roman" w:hAnsi="Times New Roman" w:cs="Times New Roman"/>
                <w:b w:val="0"/>
                <w:bCs w:val="0"/>
                <w:color w:val="000000"/>
                <w:sz w:val="24"/>
                <w:szCs w:val="24"/>
                <w:lang w:eastAsia="en-US"/>
              </w:rPr>
            </w:pPr>
            <w:r w:rsidRPr="00C951E5">
              <w:rPr>
                <w:rFonts w:ascii="Times New Roman" w:hAnsi="Times New Roman" w:cs="Times New Roman"/>
                <w:color w:val="000000"/>
                <w:sz w:val="24"/>
                <w:szCs w:val="24"/>
                <w:lang w:eastAsia="en-US"/>
              </w:rPr>
              <w:t>Population</w:t>
            </w:r>
          </w:p>
          <w:p w14:paraId="2F3C5D19" w14:textId="77777777" w:rsidR="003F5955" w:rsidRPr="00C951E5" w:rsidRDefault="003F5955" w:rsidP="008D35FF">
            <w:pPr>
              <w:spacing w:after="0" w:line="240" w:lineRule="auto"/>
              <w:jc w:val="center"/>
              <w:rPr>
                <w:rFonts w:ascii="Times New Roman" w:hAnsi="Times New Roman" w:cs="Times New Roman"/>
                <w:color w:val="000000"/>
                <w:sz w:val="24"/>
                <w:szCs w:val="24"/>
                <w:lang w:eastAsia="en-US"/>
              </w:rPr>
            </w:pPr>
            <w:r w:rsidRPr="00C951E5">
              <w:rPr>
                <w:rFonts w:ascii="Times New Roman" w:hAnsi="Times New Roman" w:cs="Times New Roman"/>
                <w:color w:val="000000"/>
                <w:sz w:val="24"/>
                <w:szCs w:val="24"/>
                <w:lang w:eastAsia="en-US"/>
              </w:rPr>
              <w:t>(UN, 2015)</w:t>
            </w:r>
          </w:p>
        </w:tc>
        <w:tc>
          <w:tcPr>
            <w:tcW w:w="1021" w:type="pct"/>
            <w:shd w:val="clear" w:color="auto" w:fill="auto"/>
            <w:vAlign w:val="center"/>
          </w:tcPr>
          <w:p w14:paraId="39CC448D" w14:textId="77777777" w:rsidR="003F5955" w:rsidRPr="00C951E5" w:rsidRDefault="003F5955" w:rsidP="008D35F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C951E5">
              <w:rPr>
                <w:rFonts w:ascii="Times New Roman" w:hAnsi="Times New Roman" w:cs="Times New Roman"/>
                <w:color w:val="000000"/>
                <w:sz w:val="24"/>
                <w:szCs w:val="24"/>
              </w:rPr>
              <w:t>325,127,634</w:t>
            </w:r>
          </w:p>
        </w:tc>
        <w:tc>
          <w:tcPr>
            <w:tcW w:w="1442" w:type="pct"/>
            <w:shd w:val="clear" w:color="auto" w:fill="auto"/>
            <w:vAlign w:val="center"/>
          </w:tcPr>
          <w:p w14:paraId="6C6E9F19" w14:textId="37EA6B13" w:rsidR="003F5955" w:rsidRPr="00C951E5" w:rsidRDefault="003F5955" w:rsidP="008D35F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C951E5">
              <w:rPr>
                <w:rFonts w:ascii="Times New Roman" w:hAnsi="Times New Roman" w:cs="Times New Roman"/>
                <w:b/>
                <w:color w:val="000000"/>
                <w:sz w:val="24"/>
                <w:szCs w:val="24"/>
                <w:lang w:eastAsia="en-US"/>
              </w:rPr>
              <w:t>Fixed broadband subscriptions (%)</w:t>
            </w:r>
          </w:p>
          <w:p w14:paraId="6ADA8607" w14:textId="77777777" w:rsidR="003F5955" w:rsidRPr="00C951E5" w:rsidRDefault="003F5955" w:rsidP="008D35F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C951E5">
              <w:rPr>
                <w:rFonts w:ascii="Times New Roman" w:hAnsi="Times New Roman" w:cs="Times New Roman"/>
                <w:b/>
                <w:color w:val="000000"/>
                <w:sz w:val="24"/>
                <w:szCs w:val="24"/>
                <w:lang w:eastAsia="en-US"/>
              </w:rPr>
              <w:t>(ITU, 2016)</w:t>
            </w:r>
          </w:p>
        </w:tc>
        <w:tc>
          <w:tcPr>
            <w:tcW w:w="1042" w:type="pct"/>
            <w:shd w:val="clear" w:color="auto" w:fill="auto"/>
            <w:vAlign w:val="center"/>
          </w:tcPr>
          <w:p w14:paraId="5C54B5CC" w14:textId="77777777" w:rsidR="003F5955" w:rsidRPr="00C951E5" w:rsidRDefault="003F5955" w:rsidP="008D35F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C951E5">
              <w:rPr>
                <w:rFonts w:ascii="Times New Roman" w:hAnsi="Times New Roman" w:cs="Times New Roman"/>
                <w:color w:val="000000"/>
                <w:sz w:val="24"/>
                <w:szCs w:val="24"/>
                <w:lang w:eastAsia="en-US"/>
              </w:rPr>
              <w:t>32.37</w:t>
            </w:r>
          </w:p>
        </w:tc>
      </w:tr>
      <w:tr w:rsidR="003F5955" w:rsidRPr="00C951E5" w14:paraId="0D68CCD1" w14:textId="77777777" w:rsidTr="003F1D23">
        <w:trPr>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0A5DC400" w14:textId="77777777" w:rsidR="003F1D23" w:rsidRDefault="003F1D23" w:rsidP="008D35FF">
            <w:pPr>
              <w:shd w:val="clear" w:color="auto" w:fill="FFFFFF"/>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Population density</w:t>
            </w:r>
          </w:p>
          <w:p w14:paraId="0396C2EE" w14:textId="1197DF4A" w:rsidR="003F5955" w:rsidRPr="00C951E5" w:rsidRDefault="003F5955" w:rsidP="008D35FF">
            <w:pPr>
              <w:shd w:val="clear" w:color="auto" w:fill="FFFFFF"/>
              <w:spacing w:after="0" w:line="240" w:lineRule="auto"/>
              <w:jc w:val="center"/>
              <w:rPr>
                <w:rFonts w:ascii="Times New Roman" w:eastAsia="Times New Roman" w:hAnsi="Times New Roman" w:cs="Times New Roman"/>
                <w:color w:val="000000"/>
                <w:sz w:val="24"/>
                <w:szCs w:val="24"/>
                <w:lang w:eastAsia="en-US"/>
              </w:rPr>
            </w:pPr>
            <w:r w:rsidRPr="00C951E5">
              <w:rPr>
                <w:rFonts w:ascii="Times New Roman" w:eastAsia="Times New Roman" w:hAnsi="Times New Roman" w:cs="Times New Roman"/>
                <w:color w:val="000000"/>
                <w:sz w:val="24"/>
                <w:szCs w:val="24"/>
                <w:lang w:eastAsia="en-US"/>
              </w:rPr>
              <w:t>(people per sq.km)</w:t>
            </w:r>
          </w:p>
          <w:p w14:paraId="49C0D5D7" w14:textId="77777777" w:rsidR="003F5955" w:rsidRPr="00C951E5" w:rsidRDefault="003F5955" w:rsidP="008D35FF">
            <w:pPr>
              <w:spacing w:after="0" w:line="240" w:lineRule="auto"/>
              <w:jc w:val="center"/>
              <w:rPr>
                <w:rFonts w:ascii="Times New Roman" w:hAnsi="Times New Roman" w:cs="Times New Roman"/>
                <w:color w:val="000000"/>
                <w:sz w:val="24"/>
                <w:szCs w:val="24"/>
                <w:lang w:eastAsia="en-US"/>
              </w:rPr>
            </w:pPr>
            <w:r w:rsidRPr="00C951E5">
              <w:rPr>
                <w:rFonts w:ascii="Times New Roman" w:eastAsia="Times New Roman" w:hAnsi="Times New Roman" w:cs="Times New Roman"/>
                <w:color w:val="000000"/>
                <w:sz w:val="24"/>
                <w:szCs w:val="24"/>
                <w:lang w:eastAsia="en-US"/>
              </w:rPr>
              <w:t>(UN, 2015)</w:t>
            </w:r>
          </w:p>
        </w:tc>
        <w:tc>
          <w:tcPr>
            <w:tcW w:w="1021" w:type="pct"/>
            <w:shd w:val="clear" w:color="auto" w:fill="auto"/>
            <w:vAlign w:val="center"/>
          </w:tcPr>
          <w:p w14:paraId="05D8677C" w14:textId="77777777" w:rsidR="003F5955" w:rsidRPr="00C951E5" w:rsidRDefault="003F5955"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C951E5">
              <w:rPr>
                <w:rFonts w:ascii="Times New Roman" w:hAnsi="Times New Roman" w:cs="Times New Roman"/>
                <w:color w:val="000000"/>
                <w:sz w:val="24"/>
                <w:szCs w:val="24"/>
              </w:rPr>
              <w:t>33.77</w:t>
            </w:r>
          </w:p>
        </w:tc>
        <w:tc>
          <w:tcPr>
            <w:tcW w:w="1442" w:type="pct"/>
            <w:shd w:val="clear" w:color="auto" w:fill="auto"/>
            <w:vAlign w:val="center"/>
          </w:tcPr>
          <w:p w14:paraId="5A06B35F" w14:textId="371A7D23" w:rsidR="003F5955" w:rsidRPr="00C951E5" w:rsidRDefault="003F5955"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C951E5">
              <w:rPr>
                <w:rFonts w:ascii="Times New Roman" w:hAnsi="Times New Roman" w:cs="Times New Roman"/>
                <w:b/>
                <w:color w:val="000000"/>
                <w:sz w:val="24"/>
                <w:szCs w:val="24"/>
                <w:lang w:eastAsia="en-US"/>
              </w:rPr>
              <w:t>Mobile cellular subscriptions (%)</w:t>
            </w:r>
          </w:p>
          <w:p w14:paraId="4E1C2D9C" w14:textId="77777777" w:rsidR="003F5955" w:rsidRPr="00C951E5" w:rsidRDefault="003F5955"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C951E5">
              <w:rPr>
                <w:rFonts w:ascii="Times New Roman" w:hAnsi="Times New Roman" w:cs="Times New Roman"/>
                <w:b/>
                <w:color w:val="000000"/>
                <w:sz w:val="24"/>
                <w:szCs w:val="24"/>
                <w:lang w:eastAsia="en-US"/>
              </w:rPr>
              <w:t>(ITU, 2016)</w:t>
            </w:r>
          </w:p>
        </w:tc>
        <w:tc>
          <w:tcPr>
            <w:tcW w:w="1042" w:type="pct"/>
            <w:shd w:val="clear" w:color="auto" w:fill="auto"/>
            <w:vAlign w:val="center"/>
          </w:tcPr>
          <w:p w14:paraId="2A0E9B4E" w14:textId="77777777" w:rsidR="003F5955" w:rsidRPr="00C951E5" w:rsidRDefault="003F5955"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C951E5">
              <w:rPr>
                <w:rFonts w:ascii="Times New Roman" w:hAnsi="Times New Roman" w:cs="Times New Roman"/>
                <w:color w:val="000000"/>
                <w:sz w:val="24"/>
                <w:szCs w:val="24"/>
              </w:rPr>
              <w:t>127.16</w:t>
            </w:r>
          </w:p>
        </w:tc>
      </w:tr>
      <w:tr w:rsidR="003F5955" w:rsidRPr="00C951E5" w14:paraId="15842071" w14:textId="77777777" w:rsidTr="003F1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08861A5D" w14:textId="77777777" w:rsidR="003F5955" w:rsidRPr="00C951E5" w:rsidRDefault="003F5955" w:rsidP="008D35FF">
            <w:pPr>
              <w:spacing w:after="0" w:line="240" w:lineRule="auto"/>
              <w:jc w:val="center"/>
              <w:rPr>
                <w:rFonts w:ascii="Times New Roman" w:eastAsia="Times New Roman" w:hAnsi="Times New Roman" w:cs="Times New Roman"/>
                <w:color w:val="000000"/>
                <w:sz w:val="24"/>
                <w:szCs w:val="24"/>
                <w:lang w:eastAsia="en-US"/>
              </w:rPr>
            </w:pPr>
            <w:r w:rsidRPr="00C951E5">
              <w:rPr>
                <w:rFonts w:ascii="Times New Roman" w:eastAsia="Times New Roman" w:hAnsi="Times New Roman" w:cs="Times New Roman"/>
                <w:color w:val="000000"/>
                <w:sz w:val="24"/>
                <w:szCs w:val="24"/>
                <w:lang w:eastAsia="en-US"/>
              </w:rPr>
              <w:t>Median household income</w:t>
            </w:r>
          </w:p>
          <w:p w14:paraId="1BAE0A40" w14:textId="77777777" w:rsidR="003F5955" w:rsidRPr="00C951E5" w:rsidRDefault="003F5955" w:rsidP="008D35FF">
            <w:pPr>
              <w:spacing w:after="0" w:line="240" w:lineRule="auto"/>
              <w:jc w:val="center"/>
              <w:rPr>
                <w:rFonts w:ascii="Times New Roman" w:hAnsi="Times New Roman" w:cs="Times New Roman"/>
                <w:color w:val="000000"/>
                <w:sz w:val="24"/>
                <w:szCs w:val="24"/>
                <w:lang w:eastAsia="en-US"/>
              </w:rPr>
            </w:pPr>
            <w:r w:rsidRPr="00C951E5">
              <w:rPr>
                <w:rFonts w:ascii="Times New Roman" w:eastAsia="Times New Roman" w:hAnsi="Times New Roman" w:cs="Times New Roman"/>
                <w:color w:val="000000"/>
                <w:sz w:val="24"/>
                <w:szCs w:val="24"/>
                <w:lang w:eastAsia="en-US"/>
              </w:rPr>
              <w:t>(Gallup, 2006-2012)</w:t>
            </w:r>
          </w:p>
        </w:tc>
        <w:tc>
          <w:tcPr>
            <w:tcW w:w="1021" w:type="pct"/>
            <w:shd w:val="clear" w:color="auto" w:fill="auto"/>
            <w:vAlign w:val="center"/>
          </w:tcPr>
          <w:p w14:paraId="7ECBF005" w14:textId="3FBAB5F3" w:rsidR="003F5955" w:rsidRPr="00C951E5" w:rsidRDefault="003F1D23" w:rsidP="008D35F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rPr>
              <w:t>US$ 43,</w:t>
            </w:r>
            <w:r w:rsidR="003F5955" w:rsidRPr="00C951E5">
              <w:rPr>
                <w:rFonts w:ascii="Times New Roman" w:hAnsi="Times New Roman" w:cs="Times New Roman"/>
                <w:color w:val="000000"/>
                <w:sz w:val="24"/>
                <w:szCs w:val="24"/>
              </w:rPr>
              <w:t>58</w:t>
            </w:r>
            <w:r>
              <w:rPr>
                <w:rFonts w:ascii="Times New Roman" w:hAnsi="Times New Roman" w:cs="Times New Roman"/>
                <w:color w:val="000000"/>
                <w:sz w:val="24"/>
                <w:szCs w:val="24"/>
              </w:rPr>
              <w:t>5</w:t>
            </w:r>
          </w:p>
        </w:tc>
        <w:tc>
          <w:tcPr>
            <w:tcW w:w="1442" w:type="pct"/>
            <w:shd w:val="clear" w:color="auto" w:fill="auto"/>
            <w:vAlign w:val="center"/>
          </w:tcPr>
          <w:p w14:paraId="70C3E78D" w14:textId="0E3F7B43" w:rsidR="003F5955" w:rsidRPr="00C951E5" w:rsidRDefault="003F5955" w:rsidP="008D35F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951E5">
              <w:rPr>
                <w:rFonts w:ascii="Times New Roman" w:hAnsi="Times New Roman" w:cs="Times New Roman"/>
                <w:b/>
                <w:sz w:val="24"/>
                <w:szCs w:val="24"/>
              </w:rPr>
              <w:t>Individuals using the Internet (%)</w:t>
            </w:r>
          </w:p>
          <w:p w14:paraId="2696F041" w14:textId="77777777" w:rsidR="003F5955" w:rsidRPr="00C951E5" w:rsidRDefault="003F5955" w:rsidP="008D35F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C951E5">
              <w:rPr>
                <w:rFonts w:ascii="Times New Roman" w:hAnsi="Times New Roman" w:cs="Times New Roman"/>
                <w:b/>
                <w:sz w:val="24"/>
                <w:szCs w:val="24"/>
              </w:rPr>
              <w:t>(ITU, 2016)</w:t>
            </w:r>
          </w:p>
        </w:tc>
        <w:tc>
          <w:tcPr>
            <w:tcW w:w="1042" w:type="pct"/>
            <w:shd w:val="clear" w:color="auto" w:fill="auto"/>
            <w:vAlign w:val="center"/>
          </w:tcPr>
          <w:p w14:paraId="078BB3FA" w14:textId="77777777" w:rsidR="003F5955" w:rsidRPr="00C951E5" w:rsidRDefault="003F5955" w:rsidP="008D35F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C951E5">
              <w:rPr>
                <w:rFonts w:ascii="Times New Roman" w:hAnsi="Times New Roman" w:cs="Times New Roman"/>
                <w:color w:val="000000"/>
                <w:sz w:val="24"/>
                <w:szCs w:val="24"/>
              </w:rPr>
              <w:t>76.2</w:t>
            </w:r>
          </w:p>
        </w:tc>
      </w:tr>
      <w:tr w:rsidR="003F5955" w:rsidRPr="00C951E5" w14:paraId="423A90D0" w14:textId="77777777" w:rsidTr="003F1D23">
        <w:trPr>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0F9D1CD8" w14:textId="77777777" w:rsidR="003F1D23" w:rsidRDefault="003F5955" w:rsidP="008D35FF">
            <w:pPr>
              <w:spacing w:after="0" w:line="240" w:lineRule="auto"/>
              <w:jc w:val="center"/>
              <w:rPr>
                <w:rFonts w:ascii="Times New Roman" w:hAnsi="Times New Roman" w:cs="Times New Roman"/>
                <w:sz w:val="24"/>
                <w:szCs w:val="24"/>
              </w:rPr>
            </w:pPr>
            <w:r w:rsidRPr="00C951E5">
              <w:rPr>
                <w:rFonts w:ascii="Times New Roman" w:hAnsi="Times New Roman" w:cs="Times New Roman"/>
                <w:sz w:val="24"/>
                <w:szCs w:val="24"/>
              </w:rPr>
              <w:t>Education</w:t>
            </w:r>
          </w:p>
          <w:p w14:paraId="55992FCF" w14:textId="77777777" w:rsidR="003F1D23" w:rsidRDefault="003F5955" w:rsidP="008D35FF">
            <w:pPr>
              <w:spacing w:after="0" w:line="240" w:lineRule="auto"/>
              <w:jc w:val="center"/>
              <w:rPr>
                <w:rFonts w:ascii="Times New Roman" w:hAnsi="Times New Roman" w:cs="Times New Roman"/>
                <w:sz w:val="24"/>
                <w:szCs w:val="24"/>
              </w:rPr>
            </w:pPr>
            <w:r w:rsidRPr="00C951E5">
              <w:rPr>
                <w:rFonts w:ascii="Times New Roman" w:hAnsi="Times New Roman" w:cs="Times New Roman"/>
                <w:sz w:val="24"/>
                <w:szCs w:val="24"/>
              </w:rPr>
              <w:t xml:space="preserve"> (Mean years of schooling) </w:t>
            </w:r>
          </w:p>
          <w:p w14:paraId="08DD3F62" w14:textId="73C487C3" w:rsidR="003F5955" w:rsidRPr="00C951E5" w:rsidRDefault="003F5955" w:rsidP="008D35FF">
            <w:pPr>
              <w:spacing w:after="0" w:line="240" w:lineRule="auto"/>
              <w:jc w:val="center"/>
              <w:rPr>
                <w:rFonts w:ascii="Times New Roman" w:hAnsi="Times New Roman" w:cs="Times New Roman"/>
                <w:sz w:val="24"/>
                <w:szCs w:val="24"/>
              </w:rPr>
            </w:pPr>
            <w:r w:rsidRPr="00C951E5">
              <w:rPr>
                <w:rFonts w:ascii="Times New Roman" w:hAnsi="Times New Roman" w:cs="Times New Roman"/>
                <w:sz w:val="24"/>
                <w:szCs w:val="24"/>
              </w:rPr>
              <w:t>(UNDP, 2013)</w:t>
            </w:r>
          </w:p>
        </w:tc>
        <w:tc>
          <w:tcPr>
            <w:tcW w:w="1021" w:type="pct"/>
            <w:shd w:val="clear" w:color="auto" w:fill="auto"/>
            <w:vAlign w:val="center"/>
          </w:tcPr>
          <w:p w14:paraId="2AD54C26" w14:textId="77777777" w:rsidR="003F5955" w:rsidRPr="00C951E5" w:rsidRDefault="003F5955"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51E5">
              <w:rPr>
                <w:rFonts w:ascii="Times New Roman" w:hAnsi="Times New Roman" w:cs="Times New Roman"/>
                <w:sz w:val="24"/>
                <w:szCs w:val="24"/>
              </w:rPr>
              <w:t>Male: 12.9</w:t>
            </w:r>
          </w:p>
          <w:p w14:paraId="53D71476" w14:textId="77777777" w:rsidR="003F5955" w:rsidRPr="00C951E5" w:rsidRDefault="003F5955"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51E5">
              <w:rPr>
                <w:rFonts w:ascii="Times New Roman" w:hAnsi="Times New Roman" w:cs="Times New Roman"/>
                <w:sz w:val="24"/>
                <w:szCs w:val="24"/>
              </w:rPr>
              <w:t>Female: 13</w:t>
            </w:r>
          </w:p>
        </w:tc>
        <w:tc>
          <w:tcPr>
            <w:tcW w:w="1442" w:type="pct"/>
            <w:shd w:val="clear" w:color="auto" w:fill="auto"/>
            <w:vAlign w:val="center"/>
          </w:tcPr>
          <w:p w14:paraId="0603FFF0" w14:textId="77777777" w:rsidR="003F1D23" w:rsidRDefault="003F5955"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951E5">
              <w:rPr>
                <w:rFonts w:ascii="Times New Roman" w:hAnsi="Times New Roman" w:cs="Times New Roman"/>
                <w:b/>
                <w:sz w:val="24"/>
                <w:szCs w:val="24"/>
              </w:rPr>
              <w:t>Individuals using the Internet by Gender</w:t>
            </w:r>
            <w:r w:rsidR="003F1D23">
              <w:rPr>
                <w:rFonts w:ascii="Times New Roman" w:hAnsi="Times New Roman" w:cs="Times New Roman"/>
                <w:b/>
                <w:sz w:val="24"/>
                <w:szCs w:val="24"/>
              </w:rPr>
              <w:t xml:space="preserve"> (%)</w:t>
            </w:r>
          </w:p>
          <w:p w14:paraId="7D38D7B8" w14:textId="0773F17D" w:rsidR="003F5955" w:rsidRPr="00C951E5" w:rsidRDefault="003F5955"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C951E5">
              <w:rPr>
                <w:rFonts w:ascii="Times New Roman" w:hAnsi="Times New Roman" w:cs="Times New Roman"/>
                <w:b/>
                <w:sz w:val="24"/>
                <w:szCs w:val="24"/>
              </w:rPr>
              <w:t>(ITU, 2016)</w:t>
            </w:r>
          </w:p>
        </w:tc>
        <w:tc>
          <w:tcPr>
            <w:tcW w:w="1042" w:type="pct"/>
            <w:shd w:val="clear" w:color="auto" w:fill="auto"/>
            <w:vAlign w:val="center"/>
          </w:tcPr>
          <w:p w14:paraId="08B89A6B" w14:textId="77777777" w:rsidR="003F5955" w:rsidRPr="00C951E5" w:rsidRDefault="003F5955"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51E5">
              <w:rPr>
                <w:rFonts w:ascii="Times New Roman" w:hAnsi="Times New Roman" w:cs="Times New Roman"/>
                <w:sz w:val="24"/>
                <w:szCs w:val="24"/>
              </w:rPr>
              <w:t>Male: 74.2</w:t>
            </w:r>
          </w:p>
          <w:p w14:paraId="2D08B5FE" w14:textId="77777777" w:rsidR="003F5955" w:rsidRPr="00C951E5" w:rsidRDefault="003F5955"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C951E5">
              <w:rPr>
                <w:rFonts w:ascii="Times New Roman" w:hAnsi="Times New Roman" w:cs="Times New Roman"/>
                <w:sz w:val="24"/>
                <w:szCs w:val="24"/>
              </w:rPr>
              <w:t>Female: 74.9</w:t>
            </w:r>
          </w:p>
        </w:tc>
      </w:tr>
    </w:tbl>
    <w:p w14:paraId="71ED5EA5" w14:textId="055743D4" w:rsidR="00286CB9" w:rsidRPr="00C12F8F" w:rsidRDefault="007F31E5" w:rsidP="003F1D23">
      <w:pPr>
        <w:pStyle w:val="Heading1"/>
        <w:rPr>
          <w:b/>
        </w:rPr>
      </w:pPr>
      <w:r>
        <w:t>Project D</w:t>
      </w:r>
      <w:r w:rsidR="00EE1E6E" w:rsidRPr="00C12F8F">
        <w:t>escription</w:t>
      </w:r>
    </w:p>
    <w:p w14:paraId="51E9B887" w14:textId="4C975C25" w:rsidR="00A9264B" w:rsidRPr="00C12F8F" w:rsidRDefault="00AF55CF" w:rsidP="008D35FF">
      <w:pPr>
        <w:spacing w:after="120" w:line="240" w:lineRule="auto"/>
        <w:jc w:val="both"/>
        <w:rPr>
          <w:rStyle w:val="Hyperlink"/>
          <w:rFonts w:ascii="Times New Roman" w:hAnsi="Times New Roman" w:cs="Times New Roman"/>
          <w:color w:val="auto"/>
          <w:sz w:val="24"/>
          <w:szCs w:val="24"/>
          <w:u w:val="none"/>
        </w:rPr>
      </w:pPr>
      <w:r w:rsidRPr="00C12F8F">
        <w:rPr>
          <w:rStyle w:val="Hyperlink"/>
          <w:rFonts w:ascii="Times New Roman" w:hAnsi="Times New Roman" w:cs="Times New Roman"/>
          <w:color w:val="auto"/>
          <w:sz w:val="24"/>
          <w:szCs w:val="24"/>
          <w:u w:val="none"/>
        </w:rPr>
        <w:t xml:space="preserve">Little Tokyo Unplugged </w:t>
      </w:r>
      <w:r w:rsidR="00673276" w:rsidRPr="00C12F8F">
        <w:rPr>
          <w:rStyle w:val="Hyperlink"/>
          <w:rFonts w:ascii="Times New Roman" w:hAnsi="Times New Roman" w:cs="Times New Roman"/>
          <w:color w:val="auto"/>
          <w:sz w:val="24"/>
          <w:szCs w:val="24"/>
          <w:u w:val="none"/>
        </w:rPr>
        <w:t xml:space="preserve">was </w:t>
      </w:r>
      <w:r w:rsidRPr="00C12F8F">
        <w:rPr>
          <w:rStyle w:val="Hyperlink"/>
          <w:rFonts w:ascii="Times New Roman" w:hAnsi="Times New Roman" w:cs="Times New Roman"/>
          <w:color w:val="auto"/>
          <w:sz w:val="24"/>
          <w:szCs w:val="24"/>
          <w:u w:val="none"/>
        </w:rPr>
        <w:t>a community project</w:t>
      </w:r>
      <w:r w:rsidR="00046378" w:rsidRPr="00C12F8F">
        <w:rPr>
          <w:rStyle w:val="Hyperlink"/>
          <w:rFonts w:ascii="Times New Roman" w:hAnsi="Times New Roman" w:cs="Times New Roman"/>
          <w:color w:val="auto"/>
          <w:sz w:val="24"/>
          <w:szCs w:val="24"/>
          <w:u w:val="none"/>
        </w:rPr>
        <w:t xml:space="preserve"> </w:t>
      </w:r>
      <w:r w:rsidR="007F31E5">
        <w:rPr>
          <w:rStyle w:val="Hyperlink"/>
          <w:rFonts w:ascii="Times New Roman" w:hAnsi="Times New Roman" w:cs="Times New Roman"/>
          <w:color w:val="auto"/>
          <w:sz w:val="24"/>
          <w:szCs w:val="24"/>
          <w:u w:val="none"/>
        </w:rPr>
        <w:t>established</w:t>
      </w:r>
      <w:r w:rsidR="00046378" w:rsidRPr="00C12F8F">
        <w:rPr>
          <w:rStyle w:val="Hyperlink"/>
          <w:rFonts w:ascii="Times New Roman" w:hAnsi="Times New Roman" w:cs="Times New Roman"/>
          <w:color w:val="auto"/>
          <w:sz w:val="24"/>
          <w:szCs w:val="24"/>
          <w:u w:val="none"/>
        </w:rPr>
        <w:t xml:space="preserve"> in 2008</w:t>
      </w:r>
      <w:r w:rsidR="00053EBB" w:rsidRPr="00C12F8F">
        <w:rPr>
          <w:rStyle w:val="Hyperlink"/>
          <w:rFonts w:ascii="Times New Roman" w:hAnsi="Times New Roman" w:cs="Times New Roman"/>
          <w:color w:val="auto"/>
          <w:sz w:val="24"/>
          <w:szCs w:val="24"/>
          <w:u w:val="none"/>
        </w:rPr>
        <w:t xml:space="preserve"> to</w:t>
      </w:r>
      <w:r w:rsidRPr="00C12F8F">
        <w:rPr>
          <w:rStyle w:val="Hyperlink"/>
          <w:rFonts w:ascii="Times New Roman" w:hAnsi="Times New Roman" w:cs="Times New Roman"/>
          <w:color w:val="auto"/>
          <w:sz w:val="24"/>
          <w:szCs w:val="24"/>
          <w:u w:val="none"/>
        </w:rPr>
        <w:t xml:space="preserve"> provide</w:t>
      </w:r>
      <w:r w:rsidR="00A23AD1" w:rsidRPr="00C12F8F">
        <w:rPr>
          <w:rStyle w:val="Hyperlink"/>
          <w:rFonts w:ascii="Times New Roman" w:hAnsi="Times New Roman" w:cs="Times New Roman"/>
          <w:color w:val="auto"/>
          <w:sz w:val="24"/>
          <w:szCs w:val="24"/>
          <w:u w:val="none"/>
        </w:rPr>
        <w:t xml:space="preserve"> Wi</w:t>
      </w:r>
      <w:r w:rsidR="00C12F8F" w:rsidRPr="00C12F8F">
        <w:rPr>
          <w:rStyle w:val="Hyperlink"/>
          <w:rFonts w:ascii="Times New Roman" w:hAnsi="Times New Roman" w:cs="Times New Roman"/>
          <w:color w:val="auto"/>
          <w:sz w:val="24"/>
          <w:szCs w:val="24"/>
          <w:u w:val="none"/>
        </w:rPr>
        <w:t>-</w:t>
      </w:r>
      <w:r w:rsidR="00A23AD1" w:rsidRPr="00C12F8F">
        <w:rPr>
          <w:rStyle w:val="Hyperlink"/>
          <w:rFonts w:ascii="Times New Roman" w:hAnsi="Times New Roman" w:cs="Times New Roman"/>
          <w:color w:val="auto"/>
          <w:sz w:val="24"/>
          <w:szCs w:val="24"/>
          <w:u w:val="none"/>
        </w:rPr>
        <w:t xml:space="preserve">Fi </w:t>
      </w:r>
      <w:r w:rsidR="007F31E5" w:rsidRPr="00C12F8F">
        <w:rPr>
          <w:rStyle w:val="Hyperlink"/>
          <w:rFonts w:ascii="Times New Roman" w:hAnsi="Times New Roman" w:cs="Times New Roman"/>
          <w:color w:val="auto"/>
          <w:sz w:val="24"/>
          <w:szCs w:val="24"/>
          <w:u w:val="none"/>
        </w:rPr>
        <w:t>Internet</w:t>
      </w:r>
      <w:r w:rsidR="00A23AD1" w:rsidRPr="00C12F8F">
        <w:rPr>
          <w:rStyle w:val="Hyperlink"/>
          <w:rFonts w:ascii="Times New Roman" w:hAnsi="Times New Roman" w:cs="Times New Roman"/>
          <w:color w:val="auto"/>
          <w:sz w:val="24"/>
          <w:szCs w:val="24"/>
          <w:u w:val="none"/>
        </w:rPr>
        <w:t xml:space="preserve"> access to the Little Tokyo neighborhood in Los Angeles</w:t>
      </w:r>
      <w:r w:rsidR="007F31E5">
        <w:rPr>
          <w:rStyle w:val="Hyperlink"/>
          <w:rFonts w:ascii="Times New Roman" w:hAnsi="Times New Roman" w:cs="Times New Roman"/>
          <w:color w:val="auto"/>
          <w:sz w:val="24"/>
          <w:szCs w:val="24"/>
          <w:u w:val="none"/>
        </w:rPr>
        <w:t>, California</w:t>
      </w:r>
      <w:r w:rsidR="00A23AD1" w:rsidRPr="00C12F8F">
        <w:rPr>
          <w:rStyle w:val="Hyperlink"/>
          <w:rFonts w:ascii="Times New Roman" w:hAnsi="Times New Roman" w:cs="Times New Roman"/>
          <w:color w:val="auto"/>
          <w:sz w:val="24"/>
          <w:szCs w:val="24"/>
          <w:u w:val="none"/>
        </w:rPr>
        <w:t>.</w:t>
      </w:r>
      <w:r w:rsidR="00205F19" w:rsidRPr="00C12F8F">
        <w:rPr>
          <w:rStyle w:val="Hyperlink"/>
          <w:rFonts w:ascii="Times New Roman" w:hAnsi="Times New Roman" w:cs="Times New Roman"/>
          <w:color w:val="auto"/>
          <w:sz w:val="24"/>
          <w:szCs w:val="24"/>
          <w:u w:val="none"/>
        </w:rPr>
        <w:t xml:space="preserve"> </w:t>
      </w:r>
      <w:r w:rsidR="004D672D" w:rsidRPr="00C12F8F">
        <w:rPr>
          <w:rStyle w:val="Hyperlink"/>
          <w:rFonts w:ascii="Times New Roman" w:hAnsi="Times New Roman" w:cs="Times New Roman"/>
          <w:color w:val="auto"/>
          <w:sz w:val="24"/>
          <w:szCs w:val="24"/>
          <w:u w:val="none"/>
        </w:rPr>
        <w:t>Little Tokyo Unplugged aim</w:t>
      </w:r>
      <w:r w:rsidR="00C57F28">
        <w:rPr>
          <w:rStyle w:val="Hyperlink"/>
          <w:rFonts w:ascii="Times New Roman" w:hAnsi="Times New Roman" w:cs="Times New Roman"/>
          <w:color w:val="auto"/>
          <w:sz w:val="24"/>
          <w:szCs w:val="24"/>
          <w:u w:val="none"/>
        </w:rPr>
        <w:t xml:space="preserve">ed to accomplish multiple goals </w:t>
      </w:r>
      <w:r w:rsidR="00A024AE">
        <w:rPr>
          <w:rStyle w:val="Hyperlink"/>
          <w:rFonts w:ascii="Times New Roman" w:hAnsi="Times New Roman" w:cs="Times New Roman"/>
          <w:color w:val="auto"/>
          <w:sz w:val="24"/>
          <w:szCs w:val="24"/>
          <w:u w:val="none"/>
        </w:rPr>
        <w:t xml:space="preserve">– bridge </w:t>
      </w:r>
      <w:r w:rsidR="00697CAA">
        <w:rPr>
          <w:rStyle w:val="Hyperlink"/>
          <w:rFonts w:ascii="Times New Roman" w:hAnsi="Times New Roman" w:cs="Times New Roman"/>
          <w:color w:val="auto"/>
          <w:sz w:val="24"/>
          <w:szCs w:val="24"/>
          <w:u w:val="none"/>
        </w:rPr>
        <w:t>the digital divide</w:t>
      </w:r>
      <w:r w:rsidR="00A024AE">
        <w:rPr>
          <w:rStyle w:val="Hyperlink"/>
          <w:rFonts w:ascii="Times New Roman" w:hAnsi="Times New Roman" w:cs="Times New Roman"/>
          <w:color w:val="auto"/>
          <w:sz w:val="24"/>
          <w:szCs w:val="24"/>
          <w:u w:val="none"/>
        </w:rPr>
        <w:t>, as well as to contribute</w:t>
      </w:r>
      <w:r w:rsidR="004D672D" w:rsidRPr="00C12F8F">
        <w:rPr>
          <w:rStyle w:val="Hyperlink"/>
          <w:rFonts w:ascii="Times New Roman" w:hAnsi="Times New Roman" w:cs="Times New Roman"/>
          <w:color w:val="auto"/>
          <w:sz w:val="24"/>
          <w:szCs w:val="24"/>
          <w:u w:val="none"/>
        </w:rPr>
        <w:t xml:space="preserve"> to the </w:t>
      </w:r>
      <w:r w:rsidR="00697CAA">
        <w:rPr>
          <w:rStyle w:val="Hyperlink"/>
          <w:rFonts w:ascii="Times New Roman" w:hAnsi="Times New Roman" w:cs="Times New Roman"/>
          <w:color w:val="auto"/>
          <w:sz w:val="24"/>
          <w:szCs w:val="24"/>
          <w:u w:val="none"/>
        </w:rPr>
        <w:t xml:space="preserve">neighborhood’s </w:t>
      </w:r>
      <w:r w:rsidR="004D672D" w:rsidRPr="00C12F8F">
        <w:rPr>
          <w:rStyle w:val="Hyperlink"/>
          <w:rFonts w:ascii="Times New Roman" w:hAnsi="Times New Roman" w:cs="Times New Roman"/>
          <w:color w:val="auto"/>
          <w:sz w:val="24"/>
          <w:szCs w:val="24"/>
          <w:u w:val="none"/>
        </w:rPr>
        <w:t xml:space="preserve">overall economic and community development. </w:t>
      </w:r>
      <w:r w:rsidR="00205F19" w:rsidRPr="00C12F8F">
        <w:rPr>
          <w:rStyle w:val="Hyperlink"/>
          <w:rFonts w:ascii="Times New Roman" w:hAnsi="Times New Roman" w:cs="Times New Roman"/>
          <w:color w:val="auto"/>
          <w:sz w:val="24"/>
          <w:szCs w:val="24"/>
          <w:u w:val="none"/>
        </w:rPr>
        <w:t xml:space="preserve">When the project was launched, </w:t>
      </w:r>
      <w:r w:rsidR="00697CAA">
        <w:rPr>
          <w:rStyle w:val="Hyperlink"/>
          <w:rFonts w:ascii="Times New Roman" w:hAnsi="Times New Roman" w:cs="Times New Roman"/>
          <w:color w:val="auto"/>
          <w:sz w:val="24"/>
          <w:szCs w:val="24"/>
          <w:u w:val="none"/>
        </w:rPr>
        <w:t xml:space="preserve">the </w:t>
      </w:r>
      <w:r w:rsidR="00205F19" w:rsidRPr="00C12F8F">
        <w:rPr>
          <w:rStyle w:val="Hyperlink"/>
          <w:rFonts w:ascii="Times New Roman" w:hAnsi="Times New Roman" w:cs="Times New Roman"/>
          <w:color w:val="auto"/>
          <w:sz w:val="24"/>
          <w:szCs w:val="24"/>
          <w:u w:val="none"/>
        </w:rPr>
        <w:t>Little Tokyo community had 5</w:t>
      </w:r>
      <w:r w:rsidR="00B41D72">
        <w:rPr>
          <w:rStyle w:val="Hyperlink"/>
          <w:rFonts w:ascii="Times New Roman" w:hAnsi="Times New Roman" w:cs="Times New Roman"/>
          <w:color w:val="auto"/>
          <w:sz w:val="24"/>
          <w:szCs w:val="24"/>
          <w:u w:val="none"/>
        </w:rPr>
        <w:t xml:space="preserve">,800 residents, </w:t>
      </w:r>
      <w:r w:rsidR="00205F19" w:rsidRPr="00C12F8F">
        <w:rPr>
          <w:rStyle w:val="Hyperlink"/>
          <w:rFonts w:ascii="Times New Roman" w:hAnsi="Times New Roman" w:cs="Times New Roman"/>
          <w:color w:val="auto"/>
          <w:sz w:val="24"/>
          <w:szCs w:val="24"/>
          <w:u w:val="none"/>
        </w:rPr>
        <w:t>was rel</w:t>
      </w:r>
      <w:r w:rsidR="00B41D72">
        <w:rPr>
          <w:rStyle w:val="Hyperlink"/>
          <w:rFonts w:ascii="Times New Roman" w:hAnsi="Times New Roman" w:cs="Times New Roman"/>
          <w:color w:val="auto"/>
          <w:sz w:val="24"/>
          <w:szCs w:val="24"/>
          <w:u w:val="none"/>
        </w:rPr>
        <w:t xml:space="preserve">atively poorer than Los Angeles, </w:t>
      </w:r>
      <w:r w:rsidR="00C57F28">
        <w:rPr>
          <w:rStyle w:val="Hyperlink"/>
          <w:rFonts w:ascii="Times New Roman" w:hAnsi="Times New Roman" w:cs="Times New Roman"/>
          <w:color w:val="auto"/>
          <w:sz w:val="24"/>
          <w:szCs w:val="24"/>
          <w:u w:val="none"/>
        </w:rPr>
        <w:t xml:space="preserve">and </w:t>
      </w:r>
      <w:r w:rsidR="00B41D72">
        <w:rPr>
          <w:rStyle w:val="Hyperlink"/>
          <w:rFonts w:ascii="Times New Roman" w:hAnsi="Times New Roman" w:cs="Times New Roman"/>
          <w:color w:val="auto"/>
          <w:sz w:val="24"/>
          <w:szCs w:val="24"/>
          <w:u w:val="none"/>
        </w:rPr>
        <w:t xml:space="preserve">had </w:t>
      </w:r>
      <w:r w:rsidR="00205F19" w:rsidRPr="00C12F8F">
        <w:rPr>
          <w:rStyle w:val="Hyperlink"/>
          <w:rFonts w:ascii="Times New Roman" w:hAnsi="Times New Roman" w:cs="Times New Roman"/>
          <w:color w:val="auto"/>
          <w:sz w:val="24"/>
          <w:szCs w:val="24"/>
          <w:u w:val="none"/>
        </w:rPr>
        <w:t xml:space="preserve">no cable companies </w:t>
      </w:r>
      <w:r w:rsidR="00C57F28">
        <w:rPr>
          <w:rStyle w:val="Hyperlink"/>
          <w:rFonts w:ascii="Times New Roman" w:hAnsi="Times New Roman" w:cs="Times New Roman"/>
          <w:color w:val="auto"/>
          <w:sz w:val="24"/>
          <w:szCs w:val="24"/>
          <w:u w:val="none"/>
        </w:rPr>
        <w:t xml:space="preserve">that </w:t>
      </w:r>
      <w:r w:rsidR="00205F19" w:rsidRPr="00C12F8F">
        <w:rPr>
          <w:rStyle w:val="Hyperlink"/>
          <w:rFonts w:ascii="Times New Roman" w:hAnsi="Times New Roman" w:cs="Times New Roman"/>
          <w:color w:val="auto"/>
          <w:sz w:val="24"/>
          <w:szCs w:val="24"/>
          <w:u w:val="none"/>
        </w:rPr>
        <w:t>offered broadband con</w:t>
      </w:r>
      <w:r w:rsidR="00C57F28">
        <w:rPr>
          <w:rStyle w:val="Hyperlink"/>
          <w:rFonts w:ascii="Times New Roman" w:hAnsi="Times New Roman" w:cs="Times New Roman"/>
          <w:color w:val="auto"/>
          <w:sz w:val="24"/>
          <w:szCs w:val="24"/>
          <w:u w:val="none"/>
        </w:rPr>
        <w:t>nectivity. M</w:t>
      </w:r>
      <w:r w:rsidR="00CE7151" w:rsidRPr="00C12F8F">
        <w:rPr>
          <w:rStyle w:val="Hyperlink"/>
          <w:rFonts w:ascii="Times New Roman" w:hAnsi="Times New Roman" w:cs="Times New Roman"/>
          <w:color w:val="auto"/>
          <w:sz w:val="24"/>
          <w:szCs w:val="24"/>
          <w:u w:val="none"/>
        </w:rPr>
        <w:t xml:space="preserve">any residents could not </w:t>
      </w:r>
      <w:r w:rsidR="0004257E" w:rsidRPr="00C12F8F">
        <w:rPr>
          <w:rStyle w:val="Hyperlink"/>
          <w:rFonts w:ascii="Times New Roman" w:hAnsi="Times New Roman" w:cs="Times New Roman"/>
          <w:color w:val="auto"/>
          <w:sz w:val="24"/>
          <w:szCs w:val="24"/>
          <w:u w:val="none"/>
        </w:rPr>
        <w:t xml:space="preserve">afford the existing </w:t>
      </w:r>
      <w:r w:rsidR="00B41D72">
        <w:rPr>
          <w:rStyle w:val="Hyperlink"/>
          <w:rFonts w:ascii="Times New Roman" w:hAnsi="Times New Roman" w:cs="Times New Roman"/>
          <w:color w:val="auto"/>
          <w:sz w:val="24"/>
          <w:szCs w:val="24"/>
          <w:u w:val="none"/>
        </w:rPr>
        <w:t>digital subscriber line (</w:t>
      </w:r>
      <w:r w:rsidR="0004257E" w:rsidRPr="00C12F8F">
        <w:rPr>
          <w:rStyle w:val="Hyperlink"/>
          <w:rFonts w:ascii="Times New Roman" w:hAnsi="Times New Roman" w:cs="Times New Roman"/>
          <w:color w:val="auto"/>
          <w:sz w:val="24"/>
          <w:szCs w:val="24"/>
          <w:u w:val="none"/>
        </w:rPr>
        <w:t>DSL</w:t>
      </w:r>
      <w:r w:rsidR="00B41D72">
        <w:rPr>
          <w:rStyle w:val="Hyperlink"/>
          <w:rFonts w:ascii="Times New Roman" w:hAnsi="Times New Roman" w:cs="Times New Roman"/>
          <w:color w:val="auto"/>
          <w:sz w:val="24"/>
          <w:szCs w:val="24"/>
          <w:u w:val="none"/>
        </w:rPr>
        <w:t>)</w:t>
      </w:r>
      <w:r w:rsidR="0004257E" w:rsidRPr="00C12F8F">
        <w:rPr>
          <w:rStyle w:val="Hyperlink"/>
          <w:rFonts w:ascii="Times New Roman" w:hAnsi="Times New Roman" w:cs="Times New Roman"/>
          <w:color w:val="auto"/>
          <w:sz w:val="24"/>
          <w:szCs w:val="24"/>
          <w:u w:val="none"/>
        </w:rPr>
        <w:t xml:space="preserve"> service. The L.A. Department of Water and Power gave </w:t>
      </w:r>
      <w:r w:rsidR="00B41D72">
        <w:rPr>
          <w:rStyle w:val="Hyperlink"/>
          <w:rFonts w:ascii="Times New Roman" w:hAnsi="Times New Roman" w:cs="Times New Roman"/>
          <w:color w:val="auto"/>
          <w:sz w:val="24"/>
          <w:szCs w:val="24"/>
          <w:u w:val="none"/>
        </w:rPr>
        <w:t xml:space="preserve">the LTSC </w:t>
      </w:r>
      <w:r w:rsidR="0004257E" w:rsidRPr="00C12F8F">
        <w:rPr>
          <w:rStyle w:val="Hyperlink"/>
          <w:rFonts w:ascii="Times New Roman" w:hAnsi="Times New Roman" w:cs="Times New Roman"/>
          <w:color w:val="auto"/>
          <w:sz w:val="24"/>
          <w:szCs w:val="24"/>
          <w:u w:val="none"/>
        </w:rPr>
        <w:t xml:space="preserve">access to </w:t>
      </w:r>
      <w:r w:rsidR="00B03D79">
        <w:rPr>
          <w:rStyle w:val="Hyperlink"/>
          <w:rFonts w:ascii="Times New Roman" w:hAnsi="Times New Roman" w:cs="Times New Roman"/>
          <w:color w:val="auto"/>
          <w:sz w:val="24"/>
          <w:szCs w:val="24"/>
          <w:u w:val="none"/>
        </w:rPr>
        <w:t>some of</w:t>
      </w:r>
      <w:r w:rsidR="0004257E" w:rsidRPr="00C12F8F">
        <w:rPr>
          <w:rStyle w:val="Hyperlink"/>
          <w:rFonts w:ascii="Times New Roman" w:hAnsi="Times New Roman" w:cs="Times New Roman"/>
          <w:color w:val="auto"/>
          <w:sz w:val="24"/>
          <w:szCs w:val="24"/>
          <w:u w:val="none"/>
        </w:rPr>
        <w:t xml:space="preserve"> </w:t>
      </w:r>
      <w:r w:rsidR="00B03D79">
        <w:rPr>
          <w:rStyle w:val="Hyperlink"/>
          <w:rFonts w:ascii="Times New Roman" w:hAnsi="Times New Roman" w:cs="Times New Roman"/>
          <w:color w:val="auto"/>
          <w:sz w:val="24"/>
          <w:szCs w:val="24"/>
          <w:u w:val="none"/>
        </w:rPr>
        <w:t xml:space="preserve">its </w:t>
      </w:r>
      <w:r w:rsidR="0004257E" w:rsidRPr="00C12F8F">
        <w:rPr>
          <w:rStyle w:val="Hyperlink"/>
          <w:rFonts w:ascii="Times New Roman" w:hAnsi="Times New Roman" w:cs="Times New Roman"/>
          <w:color w:val="auto"/>
          <w:sz w:val="24"/>
          <w:szCs w:val="24"/>
          <w:u w:val="none"/>
        </w:rPr>
        <w:t>dark fiber</w:t>
      </w:r>
      <w:r w:rsidR="00C57F28">
        <w:rPr>
          <w:rStyle w:val="Hyperlink"/>
          <w:rFonts w:ascii="Times New Roman" w:hAnsi="Times New Roman" w:cs="Times New Roman"/>
          <w:color w:val="auto"/>
          <w:sz w:val="24"/>
          <w:szCs w:val="24"/>
          <w:u w:val="none"/>
        </w:rPr>
        <w:t xml:space="preserve">, </w:t>
      </w:r>
      <w:r w:rsidR="0004257E" w:rsidRPr="00C12F8F">
        <w:rPr>
          <w:rStyle w:val="Hyperlink"/>
          <w:rFonts w:ascii="Times New Roman" w:hAnsi="Times New Roman" w:cs="Times New Roman"/>
          <w:color w:val="auto"/>
          <w:sz w:val="24"/>
          <w:szCs w:val="24"/>
          <w:u w:val="none"/>
        </w:rPr>
        <w:t xml:space="preserve">which provided </w:t>
      </w:r>
      <w:r w:rsidR="00B03D79" w:rsidRPr="00C12F8F">
        <w:rPr>
          <w:rStyle w:val="Hyperlink"/>
          <w:rFonts w:ascii="Times New Roman" w:hAnsi="Times New Roman" w:cs="Times New Roman"/>
          <w:color w:val="auto"/>
          <w:sz w:val="24"/>
          <w:szCs w:val="24"/>
          <w:u w:val="none"/>
        </w:rPr>
        <w:t>high-speed</w:t>
      </w:r>
      <w:r w:rsidR="00C57F28">
        <w:rPr>
          <w:rStyle w:val="Hyperlink"/>
          <w:rFonts w:ascii="Times New Roman" w:hAnsi="Times New Roman" w:cs="Times New Roman"/>
          <w:color w:val="auto"/>
          <w:sz w:val="24"/>
          <w:szCs w:val="24"/>
          <w:u w:val="none"/>
        </w:rPr>
        <w:t xml:space="preserve"> backhaul</w:t>
      </w:r>
      <w:r w:rsidR="0004257E" w:rsidRPr="00C12F8F">
        <w:rPr>
          <w:rStyle w:val="Hyperlink"/>
          <w:rFonts w:ascii="Times New Roman" w:hAnsi="Times New Roman" w:cs="Times New Roman"/>
          <w:color w:val="auto"/>
          <w:sz w:val="24"/>
          <w:szCs w:val="24"/>
          <w:u w:val="none"/>
        </w:rPr>
        <w:t xml:space="preserve">. </w:t>
      </w:r>
      <w:r w:rsidR="00C57F28">
        <w:rPr>
          <w:rStyle w:val="Hyperlink"/>
          <w:rFonts w:ascii="Times New Roman" w:hAnsi="Times New Roman" w:cs="Times New Roman"/>
          <w:color w:val="auto"/>
          <w:sz w:val="24"/>
          <w:szCs w:val="24"/>
          <w:u w:val="none"/>
        </w:rPr>
        <w:t xml:space="preserve">The </w:t>
      </w:r>
      <w:r w:rsidR="0004257E" w:rsidRPr="00C12F8F">
        <w:rPr>
          <w:rStyle w:val="Hyperlink"/>
          <w:rFonts w:ascii="Times New Roman" w:hAnsi="Times New Roman" w:cs="Times New Roman"/>
          <w:color w:val="auto"/>
          <w:sz w:val="24"/>
          <w:szCs w:val="24"/>
          <w:u w:val="none"/>
        </w:rPr>
        <w:t>L.A. Community Redevelopment Agency</w:t>
      </w:r>
      <w:r w:rsidR="00C57F28">
        <w:rPr>
          <w:rStyle w:val="Hyperlink"/>
          <w:rFonts w:ascii="Times New Roman" w:hAnsi="Times New Roman" w:cs="Times New Roman"/>
          <w:color w:val="auto"/>
          <w:sz w:val="24"/>
          <w:szCs w:val="24"/>
          <w:u w:val="none"/>
        </w:rPr>
        <w:t xml:space="preserve"> received a subsidized commercial ISP status</w:t>
      </w:r>
      <w:r w:rsidR="0004257E" w:rsidRPr="00C12F8F">
        <w:rPr>
          <w:rStyle w:val="Hyperlink"/>
          <w:rFonts w:ascii="Times New Roman" w:hAnsi="Times New Roman" w:cs="Times New Roman"/>
          <w:color w:val="auto"/>
          <w:sz w:val="24"/>
          <w:szCs w:val="24"/>
          <w:u w:val="none"/>
        </w:rPr>
        <w:t xml:space="preserve">. </w:t>
      </w:r>
      <w:r w:rsidR="00B03D79">
        <w:rPr>
          <w:rStyle w:val="Hyperlink"/>
          <w:rFonts w:ascii="Times New Roman" w:hAnsi="Times New Roman" w:cs="Times New Roman"/>
          <w:color w:val="auto"/>
          <w:sz w:val="24"/>
          <w:szCs w:val="24"/>
          <w:u w:val="none"/>
        </w:rPr>
        <w:t xml:space="preserve">The </w:t>
      </w:r>
      <w:r w:rsidR="004A673B" w:rsidRPr="00C12F8F">
        <w:rPr>
          <w:rStyle w:val="Hyperlink"/>
          <w:rFonts w:ascii="Times New Roman" w:hAnsi="Times New Roman" w:cs="Times New Roman"/>
          <w:color w:val="auto"/>
          <w:sz w:val="24"/>
          <w:szCs w:val="24"/>
          <w:u w:val="none"/>
        </w:rPr>
        <w:t>California Emergi</w:t>
      </w:r>
      <w:r w:rsidR="00B03D79">
        <w:rPr>
          <w:rStyle w:val="Hyperlink"/>
          <w:rFonts w:ascii="Times New Roman" w:hAnsi="Times New Roman" w:cs="Times New Roman"/>
          <w:color w:val="auto"/>
          <w:sz w:val="24"/>
          <w:szCs w:val="24"/>
          <w:u w:val="none"/>
        </w:rPr>
        <w:t>ng Technology Fund awarded LTSC</w:t>
      </w:r>
      <w:r w:rsidR="004A673B" w:rsidRPr="00C12F8F">
        <w:rPr>
          <w:rStyle w:val="Hyperlink"/>
          <w:rFonts w:ascii="Times New Roman" w:hAnsi="Times New Roman" w:cs="Times New Roman"/>
          <w:color w:val="auto"/>
          <w:sz w:val="24"/>
          <w:szCs w:val="24"/>
          <w:u w:val="none"/>
        </w:rPr>
        <w:t xml:space="preserve"> a </w:t>
      </w:r>
      <w:r w:rsidR="00C06936" w:rsidRPr="00C12F8F">
        <w:rPr>
          <w:rStyle w:val="Hyperlink"/>
          <w:rFonts w:ascii="Times New Roman" w:hAnsi="Times New Roman" w:cs="Times New Roman"/>
          <w:color w:val="auto"/>
          <w:sz w:val="24"/>
          <w:szCs w:val="24"/>
          <w:u w:val="none"/>
        </w:rPr>
        <w:t xml:space="preserve">grant </w:t>
      </w:r>
      <w:r w:rsidR="00C06936">
        <w:rPr>
          <w:rStyle w:val="Hyperlink"/>
          <w:rFonts w:ascii="Times New Roman" w:hAnsi="Times New Roman" w:cs="Times New Roman"/>
          <w:color w:val="auto"/>
          <w:sz w:val="24"/>
          <w:szCs w:val="24"/>
          <w:u w:val="none"/>
        </w:rPr>
        <w:t xml:space="preserve">of </w:t>
      </w:r>
      <w:r w:rsidR="00C57F28">
        <w:rPr>
          <w:rStyle w:val="Hyperlink"/>
          <w:rFonts w:ascii="Times New Roman" w:hAnsi="Times New Roman" w:cs="Times New Roman"/>
          <w:color w:val="auto"/>
          <w:sz w:val="24"/>
          <w:szCs w:val="24"/>
          <w:u w:val="none"/>
        </w:rPr>
        <w:t>US</w:t>
      </w:r>
      <w:r w:rsidR="004A673B" w:rsidRPr="00C12F8F">
        <w:rPr>
          <w:rStyle w:val="Hyperlink"/>
          <w:rFonts w:ascii="Times New Roman" w:hAnsi="Times New Roman" w:cs="Times New Roman"/>
          <w:color w:val="auto"/>
          <w:sz w:val="24"/>
          <w:szCs w:val="24"/>
          <w:u w:val="none"/>
        </w:rPr>
        <w:t>$</w:t>
      </w:r>
      <w:r w:rsidR="00C57F28">
        <w:rPr>
          <w:rStyle w:val="Hyperlink"/>
          <w:rFonts w:ascii="Times New Roman" w:hAnsi="Times New Roman" w:cs="Times New Roman"/>
          <w:color w:val="auto"/>
          <w:sz w:val="24"/>
          <w:szCs w:val="24"/>
          <w:u w:val="none"/>
        </w:rPr>
        <w:t xml:space="preserve"> </w:t>
      </w:r>
      <w:r w:rsidR="004A673B" w:rsidRPr="00C12F8F">
        <w:rPr>
          <w:rStyle w:val="Hyperlink"/>
          <w:rFonts w:ascii="Times New Roman" w:hAnsi="Times New Roman" w:cs="Times New Roman"/>
          <w:color w:val="auto"/>
          <w:sz w:val="24"/>
          <w:szCs w:val="24"/>
          <w:u w:val="none"/>
        </w:rPr>
        <w:t>250,000</w:t>
      </w:r>
      <w:r w:rsidR="00C12F8F" w:rsidRPr="00C12F8F">
        <w:rPr>
          <w:rStyle w:val="Hyperlink"/>
          <w:rFonts w:ascii="Times New Roman" w:hAnsi="Times New Roman" w:cs="Times New Roman"/>
          <w:color w:val="auto"/>
          <w:sz w:val="24"/>
          <w:szCs w:val="24"/>
          <w:u w:val="none"/>
        </w:rPr>
        <w:t>, which</w:t>
      </w:r>
      <w:r w:rsidR="004A673B" w:rsidRPr="00C12F8F">
        <w:rPr>
          <w:rStyle w:val="Hyperlink"/>
          <w:rFonts w:ascii="Times New Roman" w:hAnsi="Times New Roman" w:cs="Times New Roman"/>
          <w:color w:val="auto"/>
          <w:sz w:val="24"/>
          <w:szCs w:val="24"/>
          <w:u w:val="none"/>
        </w:rPr>
        <w:t xml:space="preserve"> was instrumental in bringing broadband to the community</w:t>
      </w:r>
      <w:r w:rsidR="00C57F28">
        <w:rPr>
          <w:rStyle w:val="Hyperlink"/>
          <w:rFonts w:ascii="Times New Roman" w:hAnsi="Times New Roman" w:cs="Times New Roman"/>
          <w:color w:val="auto"/>
          <w:sz w:val="24"/>
          <w:szCs w:val="24"/>
          <w:u w:val="none"/>
        </w:rPr>
        <w:t>.</w:t>
      </w:r>
      <w:r w:rsidR="004A673B" w:rsidRPr="00C12F8F">
        <w:rPr>
          <w:rStyle w:val="Hyperlink"/>
          <w:rFonts w:ascii="Times New Roman" w:hAnsi="Times New Roman" w:cs="Times New Roman"/>
          <w:color w:val="auto"/>
          <w:sz w:val="24"/>
          <w:szCs w:val="24"/>
          <w:u w:val="none"/>
        </w:rPr>
        <w:t xml:space="preserve"> </w:t>
      </w:r>
      <w:r w:rsidR="00F3574C">
        <w:rPr>
          <w:rStyle w:val="Hyperlink"/>
          <w:rFonts w:ascii="Times New Roman" w:hAnsi="Times New Roman" w:cs="Times New Roman"/>
          <w:color w:val="auto"/>
          <w:sz w:val="24"/>
          <w:szCs w:val="24"/>
          <w:u w:val="none"/>
        </w:rPr>
        <w:t xml:space="preserve">The </w:t>
      </w:r>
      <w:r w:rsidR="004A673B" w:rsidRPr="00C12F8F">
        <w:rPr>
          <w:rStyle w:val="Hyperlink"/>
          <w:rFonts w:ascii="Times New Roman" w:hAnsi="Times New Roman" w:cs="Times New Roman"/>
          <w:color w:val="auto"/>
          <w:sz w:val="24"/>
          <w:szCs w:val="24"/>
          <w:u w:val="none"/>
        </w:rPr>
        <w:t xml:space="preserve">California Emerging Technology Fund </w:t>
      </w:r>
      <w:r w:rsidR="00C57F28">
        <w:rPr>
          <w:rStyle w:val="Hyperlink"/>
          <w:rFonts w:ascii="Times New Roman" w:hAnsi="Times New Roman" w:cs="Times New Roman"/>
          <w:color w:val="auto"/>
          <w:sz w:val="24"/>
          <w:szCs w:val="24"/>
          <w:u w:val="none"/>
        </w:rPr>
        <w:t xml:space="preserve">aimed to improve home broadband adoption, </w:t>
      </w:r>
      <w:r w:rsidR="00A024AE">
        <w:rPr>
          <w:rStyle w:val="Hyperlink"/>
          <w:rFonts w:ascii="Times New Roman" w:hAnsi="Times New Roman" w:cs="Times New Roman"/>
          <w:color w:val="auto"/>
          <w:sz w:val="24"/>
          <w:szCs w:val="24"/>
          <w:u w:val="none"/>
        </w:rPr>
        <w:t xml:space="preserve">help community residents secure </w:t>
      </w:r>
      <w:r w:rsidR="00A9264B" w:rsidRPr="00C12F8F">
        <w:rPr>
          <w:rStyle w:val="Hyperlink"/>
          <w:rFonts w:ascii="Times New Roman" w:hAnsi="Times New Roman" w:cs="Times New Roman"/>
          <w:color w:val="auto"/>
          <w:sz w:val="24"/>
          <w:szCs w:val="24"/>
          <w:u w:val="none"/>
        </w:rPr>
        <w:t>jobs in technology related fields, and integrate broadband use into routine activities</w:t>
      </w:r>
      <w:r w:rsidR="00F3574C">
        <w:rPr>
          <w:rStyle w:val="Hyperlink"/>
          <w:rFonts w:ascii="Times New Roman" w:hAnsi="Times New Roman" w:cs="Times New Roman"/>
          <w:color w:val="auto"/>
          <w:sz w:val="24"/>
          <w:szCs w:val="24"/>
          <w:u w:val="none"/>
        </w:rPr>
        <w:t xml:space="preserve"> such as</w:t>
      </w:r>
      <w:r w:rsidR="00A9264B" w:rsidRPr="00C12F8F">
        <w:rPr>
          <w:rStyle w:val="Hyperlink"/>
          <w:rFonts w:ascii="Times New Roman" w:hAnsi="Times New Roman" w:cs="Times New Roman"/>
          <w:color w:val="auto"/>
          <w:sz w:val="24"/>
          <w:szCs w:val="24"/>
          <w:u w:val="none"/>
        </w:rPr>
        <w:t xml:space="preserve"> banking.</w:t>
      </w:r>
    </w:p>
    <w:p w14:paraId="01E52E65" w14:textId="7B6E0638" w:rsidR="00C03E7E" w:rsidRPr="00C12F8F" w:rsidRDefault="006C4759" w:rsidP="008D35FF">
      <w:pPr>
        <w:spacing w:after="120" w:line="24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The </w:t>
      </w:r>
      <w:r w:rsidR="00F3574C">
        <w:rPr>
          <w:rStyle w:val="Hyperlink"/>
          <w:rFonts w:ascii="Times New Roman" w:hAnsi="Times New Roman" w:cs="Times New Roman"/>
          <w:color w:val="auto"/>
          <w:sz w:val="24"/>
          <w:szCs w:val="24"/>
          <w:u w:val="none"/>
        </w:rPr>
        <w:t xml:space="preserve">project also </w:t>
      </w:r>
      <w:r w:rsidR="00C06936">
        <w:rPr>
          <w:rStyle w:val="Hyperlink"/>
          <w:rFonts w:ascii="Times New Roman" w:hAnsi="Times New Roman" w:cs="Times New Roman"/>
          <w:color w:val="auto"/>
          <w:sz w:val="24"/>
          <w:szCs w:val="24"/>
          <w:u w:val="none"/>
        </w:rPr>
        <w:t>sought</w:t>
      </w:r>
      <w:r w:rsidR="00F3574C">
        <w:rPr>
          <w:rStyle w:val="Hyperlink"/>
          <w:rFonts w:ascii="Times New Roman" w:hAnsi="Times New Roman" w:cs="Times New Roman"/>
          <w:color w:val="auto"/>
          <w:sz w:val="24"/>
          <w:szCs w:val="24"/>
          <w:u w:val="none"/>
        </w:rPr>
        <w:t xml:space="preserve"> to provide</w:t>
      </w:r>
      <w:r w:rsidR="0047186F" w:rsidRPr="00C12F8F">
        <w:rPr>
          <w:rStyle w:val="Hyperlink"/>
          <w:rFonts w:ascii="Times New Roman" w:hAnsi="Times New Roman" w:cs="Times New Roman"/>
          <w:color w:val="auto"/>
          <w:sz w:val="24"/>
          <w:szCs w:val="24"/>
          <w:u w:val="none"/>
        </w:rPr>
        <w:t xml:space="preserve"> education </w:t>
      </w:r>
      <w:r w:rsidR="00F3574C">
        <w:rPr>
          <w:rStyle w:val="Hyperlink"/>
          <w:rFonts w:ascii="Times New Roman" w:hAnsi="Times New Roman" w:cs="Times New Roman"/>
          <w:color w:val="auto"/>
          <w:sz w:val="24"/>
          <w:szCs w:val="24"/>
          <w:u w:val="none"/>
        </w:rPr>
        <w:t>regarding</w:t>
      </w:r>
      <w:r w:rsidR="0047186F" w:rsidRPr="00C12F8F">
        <w:rPr>
          <w:rStyle w:val="Hyperlink"/>
          <w:rFonts w:ascii="Times New Roman" w:hAnsi="Times New Roman" w:cs="Times New Roman"/>
          <w:color w:val="auto"/>
          <w:sz w:val="24"/>
          <w:szCs w:val="24"/>
          <w:u w:val="none"/>
        </w:rPr>
        <w:t xml:space="preserve"> the use of </w:t>
      </w:r>
      <w:r w:rsidR="00F3574C" w:rsidRPr="00C12F8F">
        <w:rPr>
          <w:rStyle w:val="Hyperlink"/>
          <w:rFonts w:ascii="Times New Roman" w:hAnsi="Times New Roman" w:cs="Times New Roman"/>
          <w:color w:val="auto"/>
          <w:sz w:val="24"/>
          <w:szCs w:val="24"/>
          <w:u w:val="none"/>
        </w:rPr>
        <w:t>Internet</w:t>
      </w:r>
      <w:r w:rsidR="0047186F" w:rsidRPr="00C12F8F">
        <w:rPr>
          <w:rStyle w:val="Hyperlink"/>
          <w:rFonts w:ascii="Times New Roman" w:hAnsi="Times New Roman" w:cs="Times New Roman"/>
          <w:color w:val="auto"/>
          <w:sz w:val="24"/>
          <w:szCs w:val="24"/>
          <w:u w:val="none"/>
        </w:rPr>
        <w:t xml:space="preserve"> </w:t>
      </w:r>
      <w:r w:rsidR="00933B6A" w:rsidRPr="00C12F8F">
        <w:rPr>
          <w:rStyle w:val="Hyperlink"/>
          <w:rFonts w:ascii="Times New Roman" w:hAnsi="Times New Roman" w:cs="Times New Roman"/>
          <w:color w:val="auto"/>
          <w:sz w:val="24"/>
          <w:szCs w:val="24"/>
          <w:u w:val="none"/>
        </w:rPr>
        <w:t>by</w:t>
      </w:r>
      <w:r w:rsidR="0047186F" w:rsidRPr="00C12F8F">
        <w:rPr>
          <w:rStyle w:val="Hyperlink"/>
          <w:rFonts w:ascii="Times New Roman" w:hAnsi="Times New Roman" w:cs="Times New Roman"/>
          <w:color w:val="auto"/>
          <w:sz w:val="24"/>
          <w:szCs w:val="24"/>
          <w:u w:val="none"/>
        </w:rPr>
        <w:t xml:space="preserve"> training small businesses and youth. These trainings and workshops were provided in English, Japanese, Spanish</w:t>
      </w:r>
      <w:r w:rsidR="00F3574C">
        <w:rPr>
          <w:rStyle w:val="Hyperlink"/>
          <w:rFonts w:ascii="Times New Roman" w:hAnsi="Times New Roman" w:cs="Times New Roman"/>
          <w:color w:val="auto"/>
          <w:sz w:val="24"/>
          <w:szCs w:val="24"/>
          <w:u w:val="none"/>
        </w:rPr>
        <w:t>,</w:t>
      </w:r>
      <w:r w:rsidR="0047186F" w:rsidRPr="00C12F8F">
        <w:rPr>
          <w:rStyle w:val="Hyperlink"/>
          <w:rFonts w:ascii="Times New Roman" w:hAnsi="Times New Roman" w:cs="Times New Roman"/>
          <w:color w:val="auto"/>
          <w:sz w:val="24"/>
          <w:szCs w:val="24"/>
          <w:u w:val="none"/>
        </w:rPr>
        <w:t xml:space="preserve"> and Korean</w:t>
      </w:r>
      <w:r>
        <w:rPr>
          <w:rStyle w:val="Hyperlink"/>
          <w:rFonts w:ascii="Times New Roman" w:hAnsi="Times New Roman" w:cs="Times New Roman"/>
          <w:color w:val="auto"/>
          <w:sz w:val="24"/>
          <w:szCs w:val="24"/>
          <w:u w:val="none"/>
        </w:rPr>
        <w:t>. Youth also received IT training.</w:t>
      </w:r>
    </w:p>
    <w:p w14:paraId="6D8D0496" w14:textId="6100B163" w:rsidR="008D35FF" w:rsidRDefault="00A024AE" w:rsidP="008D35FF">
      <w:pPr>
        <w:spacing w:after="120" w:line="24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 xml:space="preserve">LSTC also sought to preserve </w:t>
      </w:r>
      <w:r w:rsidR="006C4759">
        <w:rPr>
          <w:rStyle w:val="Hyperlink"/>
          <w:rFonts w:ascii="Times New Roman" w:hAnsi="Times New Roman" w:cs="Times New Roman"/>
          <w:color w:val="auto"/>
          <w:sz w:val="24"/>
          <w:szCs w:val="24"/>
          <w:u w:val="none"/>
        </w:rPr>
        <w:t xml:space="preserve">Little Tokyo’s cultural heritage. </w:t>
      </w:r>
      <w:r>
        <w:rPr>
          <w:rStyle w:val="Hyperlink"/>
          <w:rFonts w:ascii="Times New Roman" w:hAnsi="Times New Roman" w:cs="Times New Roman"/>
          <w:color w:val="auto"/>
          <w:sz w:val="24"/>
          <w:szCs w:val="24"/>
          <w:u w:val="none"/>
        </w:rPr>
        <w:t xml:space="preserve">Little </w:t>
      </w:r>
      <w:r w:rsidR="00B5650C" w:rsidRPr="00C12F8F">
        <w:rPr>
          <w:rStyle w:val="Hyperlink"/>
          <w:rFonts w:ascii="Times New Roman" w:hAnsi="Times New Roman" w:cs="Times New Roman"/>
          <w:color w:val="auto"/>
          <w:sz w:val="24"/>
          <w:szCs w:val="24"/>
          <w:u w:val="none"/>
        </w:rPr>
        <w:t>After logging in</w:t>
      </w:r>
      <w:r w:rsidR="00C06936">
        <w:rPr>
          <w:rStyle w:val="Hyperlink"/>
          <w:rFonts w:ascii="Times New Roman" w:hAnsi="Times New Roman" w:cs="Times New Roman"/>
          <w:color w:val="auto"/>
          <w:sz w:val="24"/>
          <w:szCs w:val="24"/>
          <w:u w:val="none"/>
        </w:rPr>
        <w:t>,</w:t>
      </w:r>
      <w:r w:rsidR="006C4759">
        <w:rPr>
          <w:rStyle w:val="Hyperlink"/>
          <w:rFonts w:ascii="Times New Roman" w:hAnsi="Times New Roman" w:cs="Times New Roman"/>
          <w:color w:val="auto"/>
          <w:sz w:val="24"/>
          <w:szCs w:val="24"/>
          <w:u w:val="none"/>
        </w:rPr>
        <w:t xml:space="preserve"> </w:t>
      </w:r>
      <w:r w:rsidR="00B5650C" w:rsidRPr="00C12F8F">
        <w:rPr>
          <w:rStyle w:val="Hyperlink"/>
          <w:rFonts w:ascii="Times New Roman" w:hAnsi="Times New Roman" w:cs="Times New Roman"/>
          <w:color w:val="auto"/>
          <w:sz w:val="24"/>
          <w:szCs w:val="24"/>
          <w:u w:val="none"/>
        </w:rPr>
        <w:t xml:space="preserve">users were directed to a splash webpage </w:t>
      </w:r>
      <w:r w:rsidR="00C06936">
        <w:rPr>
          <w:rStyle w:val="Hyperlink"/>
          <w:rFonts w:ascii="Times New Roman" w:hAnsi="Times New Roman" w:cs="Times New Roman"/>
          <w:color w:val="auto"/>
          <w:sz w:val="24"/>
          <w:szCs w:val="24"/>
          <w:u w:val="none"/>
        </w:rPr>
        <w:t>that</w:t>
      </w:r>
      <w:r w:rsidR="00B5650C" w:rsidRPr="00C12F8F">
        <w:rPr>
          <w:rStyle w:val="Hyperlink"/>
          <w:rFonts w:ascii="Times New Roman" w:hAnsi="Times New Roman" w:cs="Times New Roman"/>
          <w:color w:val="auto"/>
          <w:sz w:val="24"/>
          <w:szCs w:val="24"/>
          <w:u w:val="none"/>
        </w:rPr>
        <w:t xml:space="preserve"> included information about events and activities impacting the Little Tokyo Community.</w:t>
      </w:r>
      <w:r w:rsidR="004402B5" w:rsidRPr="00C12F8F">
        <w:rPr>
          <w:rStyle w:val="Hyperlink"/>
          <w:rFonts w:ascii="Times New Roman" w:hAnsi="Times New Roman" w:cs="Times New Roman"/>
          <w:color w:val="auto"/>
          <w:sz w:val="24"/>
          <w:szCs w:val="24"/>
          <w:u w:val="none"/>
        </w:rPr>
        <w:t xml:space="preserve"> </w:t>
      </w:r>
      <w:r w:rsidR="006C4759">
        <w:rPr>
          <w:rStyle w:val="Hyperlink"/>
          <w:rFonts w:ascii="Times New Roman" w:hAnsi="Times New Roman" w:cs="Times New Roman"/>
          <w:color w:val="auto"/>
          <w:sz w:val="24"/>
          <w:szCs w:val="24"/>
          <w:u w:val="none"/>
        </w:rPr>
        <w:t xml:space="preserve">LSTC included </w:t>
      </w:r>
      <w:r w:rsidR="004402B5" w:rsidRPr="00C12F8F">
        <w:rPr>
          <w:rStyle w:val="Hyperlink"/>
          <w:rFonts w:ascii="Times New Roman" w:hAnsi="Times New Roman" w:cs="Times New Roman"/>
          <w:color w:val="auto"/>
          <w:sz w:val="24"/>
          <w:szCs w:val="24"/>
          <w:u w:val="none"/>
        </w:rPr>
        <w:t xml:space="preserve">local users in content </w:t>
      </w:r>
      <w:r w:rsidR="009C357E" w:rsidRPr="00C12F8F">
        <w:rPr>
          <w:rStyle w:val="Hyperlink"/>
          <w:rFonts w:ascii="Times New Roman" w:hAnsi="Times New Roman" w:cs="Times New Roman"/>
          <w:color w:val="auto"/>
          <w:sz w:val="24"/>
          <w:szCs w:val="24"/>
          <w:u w:val="none"/>
        </w:rPr>
        <w:t>creation</w:t>
      </w:r>
      <w:r w:rsidR="006C4759">
        <w:rPr>
          <w:rStyle w:val="Hyperlink"/>
          <w:rFonts w:ascii="Times New Roman" w:hAnsi="Times New Roman" w:cs="Times New Roman"/>
          <w:color w:val="auto"/>
          <w:sz w:val="24"/>
          <w:szCs w:val="24"/>
          <w:u w:val="none"/>
        </w:rPr>
        <w:t xml:space="preserve"> to increase</w:t>
      </w:r>
      <w:r w:rsidR="004402B5" w:rsidRPr="00C12F8F">
        <w:rPr>
          <w:rStyle w:val="Hyperlink"/>
          <w:rFonts w:ascii="Times New Roman" w:hAnsi="Times New Roman" w:cs="Times New Roman"/>
          <w:color w:val="auto"/>
          <w:sz w:val="24"/>
          <w:szCs w:val="24"/>
          <w:u w:val="none"/>
        </w:rPr>
        <w:t xml:space="preserve"> community </w:t>
      </w:r>
      <w:proofErr w:type="gramStart"/>
      <w:r w:rsidR="004402B5" w:rsidRPr="00C12F8F">
        <w:rPr>
          <w:rStyle w:val="Hyperlink"/>
          <w:rFonts w:ascii="Times New Roman" w:hAnsi="Times New Roman" w:cs="Times New Roman"/>
          <w:color w:val="auto"/>
          <w:sz w:val="24"/>
          <w:szCs w:val="24"/>
          <w:u w:val="none"/>
        </w:rPr>
        <w:t>participation</w:t>
      </w:r>
      <w:r w:rsidR="009C357E" w:rsidRPr="00C12F8F">
        <w:rPr>
          <w:rStyle w:val="Hyperlink"/>
          <w:rFonts w:ascii="Times New Roman" w:hAnsi="Times New Roman" w:cs="Times New Roman"/>
          <w:color w:val="auto"/>
          <w:sz w:val="24"/>
          <w:szCs w:val="24"/>
          <w:u w:val="none"/>
        </w:rPr>
        <w:t xml:space="preserve">, </w:t>
      </w:r>
      <w:r w:rsidR="00C06936">
        <w:rPr>
          <w:rStyle w:val="Hyperlink"/>
          <w:rFonts w:ascii="Times New Roman" w:hAnsi="Times New Roman" w:cs="Times New Roman"/>
          <w:color w:val="auto"/>
          <w:sz w:val="24"/>
          <w:szCs w:val="24"/>
          <w:u w:val="none"/>
        </w:rPr>
        <w:t>and</w:t>
      </w:r>
      <w:proofErr w:type="gramEnd"/>
      <w:r w:rsidR="00C06936">
        <w:rPr>
          <w:rStyle w:val="Hyperlink"/>
          <w:rFonts w:ascii="Times New Roman" w:hAnsi="Times New Roman" w:cs="Times New Roman"/>
          <w:color w:val="auto"/>
          <w:sz w:val="24"/>
          <w:szCs w:val="24"/>
          <w:u w:val="none"/>
        </w:rPr>
        <w:t xml:space="preserve"> </w:t>
      </w:r>
      <w:r w:rsidR="006C4759">
        <w:rPr>
          <w:rStyle w:val="Hyperlink"/>
          <w:rFonts w:ascii="Times New Roman" w:hAnsi="Times New Roman" w:cs="Times New Roman"/>
          <w:color w:val="auto"/>
          <w:sz w:val="24"/>
          <w:szCs w:val="24"/>
          <w:u w:val="none"/>
        </w:rPr>
        <w:t xml:space="preserve">broadcast </w:t>
      </w:r>
      <w:r w:rsidR="009C357E" w:rsidRPr="00C12F8F">
        <w:rPr>
          <w:rStyle w:val="Hyperlink"/>
          <w:rFonts w:ascii="Times New Roman" w:hAnsi="Times New Roman" w:cs="Times New Roman"/>
          <w:color w:val="auto"/>
          <w:sz w:val="24"/>
          <w:szCs w:val="24"/>
          <w:u w:val="none"/>
        </w:rPr>
        <w:t xml:space="preserve">live cultural events to attract tourists and </w:t>
      </w:r>
      <w:r w:rsidR="006C4759">
        <w:rPr>
          <w:rStyle w:val="Hyperlink"/>
          <w:rFonts w:ascii="Times New Roman" w:hAnsi="Times New Roman" w:cs="Times New Roman"/>
          <w:color w:val="auto"/>
          <w:sz w:val="24"/>
          <w:szCs w:val="24"/>
          <w:u w:val="none"/>
        </w:rPr>
        <w:t xml:space="preserve">cause them to </w:t>
      </w:r>
      <w:r w:rsidR="009C357E" w:rsidRPr="00C12F8F">
        <w:rPr>
          <w:rStyle w:val="Hyperlink"/>
          <w:rFonts w:ascii="Times New Roman" w:hAnsi="Times New Roman" w:cs="Times New Roman"/>
          <w:color w:val="auto"/>
          <w:sz w:val="24"/>
          <w:szCs w:val="24"/>
          <w:u w:val="none"/>
        </w:rPr>
        <w:t xml:space="preserve">develop deeper appreciation for </w:t>
      </w:r>
      <w:r w:rsidR="00C06936">
        <w:rPr>
          <w:rStyle w:val="Hyperlink"/>
          <w:rFonts w:ascii="Times New Roman" w:hAnsi="Times New Roman" w:cs="Times New Roman"/>
          <w:color w:val="auto"/>
          <w:sz w:val="24"/>
          <w:szCs w:val="24"/>
          <w:u w:val="none"/>
        </w:rPr>
        <w:t xml:space="preserve">the </w:t>
      </w:r>
      <w:r w:rsidR="00644208" w:rsidRPr="00C12F8F">
        <w:rPr>
          <w:rStyle w:val="Hyperlink"/>
          <w:rFonts w:ascii="Times New Roman" w:hAnsi="Times New Roman" w:cs="Times New Roman"/>
          <w:color w:val="auto"/>
          <w:sz w:val="24"/>
          <w:szCs w:val="24"/>
          <w:u w:val="none"/>
        </w:rPr>
        <w:t xml:space="preserve">communities’ </w:t>
      </w:r>
      <w:r w:rsidR="009C357E" w:rsidRPr="00C12F8F">
        <w:rPr>
          <w:rStyle w:val="Hyperlink"/>
          <w:rFonts w:ascii="Times New Roman" w:hAnsi="Times New Roman" w:cs="Times New Roman"/>
          <w:color w:val="auto"/>
          <w:sz w:val="24"/>
          <w:szCs w:val="24"/>
          <w:u w:val="none"/>
        </w:rPr>
        <w:t>history and culture.</w:t>
      </w:r>
    </w:p>
    <w:p w14:paraId="6ABF7DB0" w14:textId="77777777" w:rsidR="008D35FF" w:rsidRPr="00C12F8F" w:rsidRDefault="008D35FF" w:rsidP="008D35FF">
      <w:pPr>
        <w:spacing w:after="120" w:line="240" w:lineRule="auto"/>
        <w:jc w:val="both"/>
        <w:rPr>
          <w:rFonts w:ascii="Times New Roman" w:hAnsi="Times New Roman" w:cs="Times New Roman"/>
          <w:sz w:val="24"/>
          <w:szCs w:val="24"/>
        </w:rPr>
      </w:pPr>
    </w:p>
    <w:tbl>
      <w:tblPr>
        <w:tblStyle w:val="GridTable6Colorful2"/>
        <w:tblW w:w="0" w:type="auto"/>
        <w:tblLayout w:type="fixed"/>
        <w:tblCellMar>
          <w:top w:w="101" w:type="dxa"/>
          <w:left w:w="0" w:type="dxa"/>
          <w:bottom w:w="101" w:type="dxa"/>
          <w:right w:w="0" w:type="dxa"/>
        </w:tblCellMar>
        <w:tblLook w:val="04A0" w:firstRow="1" w:lastRow="0" w:firstColumn="1" w:lastColumn="0" w:noHBand="0" w:noVBand="1"/>
      </w:tblPr>
      <w:tblGrid>
        <w:gridCol w:w="2247"/>
        <w:gridCol w:w="2149"/>
        <w:gridCol w:w="1866"/>
        <w:gridCol w:w="2756"/>
      </w:tblGrid>
      <w:tr w:rsidR="00D25CCC" w:rsidRPr="00A01CE6" w14:paraId="232ECDE2" w14:textId="77777777" w:rsidTr="008D35F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18" w:type="dxa"/>
            <w:gridSpan w:val="4"/>
            <w:shd w:val="clear" w:color="auto" w:fill="auto"/>
            <w:vAlign w:val="center"/>
          </w:tcPr>
          <w:p w14:paraId="367AE1A2" w14:textId="0F32D7DE" w:rsidR="00D25CCC" w:rsidRPr="00A01CE6" w:rsidRDefault="001F3299" w:rsidP="008D35FF">
            <w:pPr>
              <w:spacing w:before="100" w:beforeAutospacing="1" w:after="100" w:afterAutospacing="1" w:line="240" w:lineRule="auto"/>
              <w:jc w:val="center"/>
              <w:rPr>
                <w:rFonts w:ascii="Times New Roman" w:hAnsi="Times New Roman" w:cs="Times New Roman"/>
                <w:color w:val="000000"/>
                <w:sz w:val="24"/>
                <w:szCs w:val="24"/>
                <w:lang w:eastAsia="en-US"/>
              </w:rPr>
            </w:pPr>
            <w:r w:rsidRPr="00A01CE6">
              <w:rPr>
                <w:rFonts w:ascii="Times New Roman" w:hAnsi="Times New Roman" w:cs="Times New Roman"/>
                <w:color w:val="000000"/>
                <w:sz w:val="24"/>
                <w:szCs w:val="24"/>
                <w:lang w:eastAsia="en-US"/>
              </w:rPr>
              <w:t xml:space="preserve">Project </w:t>
            </w:r>
            <w:r w:rsidR="004560AA" w:rsidRPr="00A01CE6">
              <w:rPr>
                <w:rFonts w:ascii="Times New Roman" w:hAnsi="Times New Roman" w:cs="Times New Roman"/>
                <w:color w:val="000000"/>
                <w:sz w:val="24"/>
                <w:szCs w:val="24"/>
                <w:lang w:eastAsia="en-US"/>
              </w:rPr>
              <w:t>details</w:t>
            </w:r>
          </w:p>
        </w:tc>
      </w:tr>
      <w:tr w:rsidR="00D25CCC" w:rsidRPr="00A01CE6" w14:paraId="76611DF0" w14:textId="77777777" w:rsidTr="008D35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075202EC" w14:textId="59A0AA29" w:rsidR="00D25CCC" w:rsidRPr="00A01CE6" w:rsidRDefault="00D25CCC" w:rsidP="008D35FF">
            <w:pPr>
              <w:spacing w:line="240" w:lineRule="auto"/>
              <w:jc w:val="center"/>
              <w:rPr>
                <w:rFonts w:ascii="Times New Roman" w:hAnsi="Times New Roman" w:cs="Times New Roman"/>
                <w:sz w:val="24"/>
                <w:szCs w:val="24"/>
              </w:rPr>
            </w:pPr>
            <w:r w:rsidRPr="00A01CE6">
              <w:rPr>
                <w:rFonts w:ascii="Times New Roman" w:hAnsi="Times New Roman" w:cs="Times New Roman"/>
                <w:sz w:val="24"/>
                <w:szCs w:val="24"/>
              </w:rPr>
              <w:t>Technology</w:t>
            </w:r>
          </w:p>
        </w:tc>
        <w:tc>
          <w:tcPr>
            <w:tcW w:w="2149" w:type="dxa"/>
            <w:shd w:val="clear" w:color="auto" w:fill="auto"/>
            <w:vAlign w:val="center"/>
          </w:tcPr>
          <w:p w14:paraId="7046BD45" w14:textId="236D6BF3" w:rsidR="00D25CCC" w:rsidRPr="00A01CE6" w:rsidRDefault="00C57F28" w:rsidP="008D35FF">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Wi-Fi</w:t>
            </w:r>
          </w:p>
        </w:tc>
        <w:tc>
          <w:tcPr>
            <w:tcW w:w="1866" w:type="dxa"/>
            <w:shd w:val="clear" w:color="auto" w:fill="auto"/>
            <w:vAlign w:val="center"/>
          </w:tcPr>
          <w:p w14:paraId="64D80057" w14:textId="5745DF5F" w:rsidR="00D25CCC" w:rsidRPr="00A01CE6" w:rsidRDefault="001721A2" w:rsidP="008D35FF">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A01CE6">
              <w:rPr>
                <w:rFonts w:ascii="Times New Roman" w:hAnsi="Times New Roman" w:cs="Times New Roman"/>
                <w:b/>
                <w:color w:val="000000"/>
                <w:sz w:val="24"/>
                <w:szCs w:val="24"/>
                <w:lang w:eastAsia="en-US"/>
              </w:rPr>
              <w:t>Training</w:t>
            </w:r>
          </w:p>
        </w:tc>
        <w:tc>
          <w:tcPr>
            <w:tcW w:w="2756" w:type="dxa"/>
            <w:shd w:val="clear" w:color="auto" w:fill="auto"/>
            <w:vAlign w:val="center"/>
          </w:tcPr>
          <w:p w14:paraId="4D92089C" w14:textId="093CFFE2" w:rsidR="00D25CCC" w:rsidRPr="00A01CE6" w:rsidRDefault="00C57F28" w:rsidP="008D35FF">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Computer training for youth and small business owners</w:t>
            </w:r>
          </w:p>
        </w:tc>
      </w:tr>
      <w:tr w:rsidR="00D25CCC" w:rsidRPr="00A01CE6" w14:paraId="2BB87DC0" w14:textId="77777777" w:rsidTr="008D35FF">
        <w:trPr>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06C67528" w14:textId="6D83535D" w:rsidR="00D25CCC" w:rsidRPr="00A01CE6" w:rsidRDefault="00D25CCC" w:rsidP="008D35FF">
            <w:pPr>
              <w:spacing w:before="100" w:beforeAutospacing="1" w:after="100" w:afterAutospacing="1" w:line="240" w:lineRule="auto"/>
              <w:jc w:val="center"/>
              <w:rPr>
                <w:rFonts w:ascii="Times New Roman" w:hAnsi="Times New Roman" w:cs="Times New Roman"/>
                <w:color w:val="000000"/>
                <w:sz w:val="24"/>
                <w:szCs w:val="24"/>
                <w:lang w:eastAsia="en-US"/>
              </w:rPr>
            </w:pPr>
            <w:r w:rsidRPr="00A01CE6">
              <w:rPr>
                <w:rFonts w:ascii="Times New Roman" w:hAnsi="Times New Roman" w:cs="Times New Roman"/>
                <w:sz w:val="24"/>
                <w:szCs w:val="24"/>
              </w:rPr>
              <w:t xml:space="preserve">Year </w:t>
            </w:r>
            <w:r w:rsidR="008D35FF">
              <w:rPr>
                <w:rFonts w:ascii="Times New Roman" w:hAnsi="Times New Roman" w:cs="Times New Roman"/>
                <w:sz w:val="24"/>
                <w:szCs w:val="24"/>
              </w:rPr>
              <w:t>program started</w:t>
            </w:r>
          </w:p>
        </w:tc>
        <w:tc>
          <w:tcPr>
            <w:tcW w:w="2149" w:type="dxa"/>
            <w:shd w:val="clear" w:color="auto" w:fill="auto"/>
            <w:vAlign w:val="center"/>
          </w:tcPr>
          <w:p w14:paraId="0689217A" w14:textId="5464830F" w:rsidR="00D25CCC" w:rsidRPr="00A01CE6" w:rsidRDefault="00B80385" w:rsidP="008D35FF">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A01CE6">
              <w:rPr>
                <w:rFonts w:ascii="Times New Roman" w:hAnsi="Times New Roman" w:cs="Times New Roman"/>
                <w:color w:val="000000"/>
                <w:sz w:val="24"/>
                <w:szCs w:val="24"/>
                <w:lang w:eastAsia="en-US"/>
              </w:rPr>
              <w:t>2</w:t>
            </w:r>
            <w:r w:rsidR="004560AA" w:rsidRPr="00A01CE6">
              <w:rPr>
                <w:rFonts w:ascii="Times New Roman" w:hAnsi="Times New Roman" w:cs="Times New Roman"/>
                <w:color w:val="000000"/>
                <w:sz w:val="24"/>
                <w:szCs w:val="24"/>
                <w:lang w:eastAsia="en-US"/>
              </w:rPr>
              <w:t>008-2010</w:t>
            </w:r>
          </w:p>
        </w:tc>
        <w:tc>
          <w:tcPr>
            <w:tcW w:w="1866" w:type="dxa"/>
            <w:shd w:val="clear" w:color="auto" w:fill="auto"/>
            <w:vAlign w:val="center"/>
          </w:tcPr>
          <w:p w14:paraId="55D603A9" w14:textId="58576727" w:rsidR="00D25CCC" w:rsidRPr="00A01CE6" w:rsidRDefault="001721A2" w:rsidP="008D35FF">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A01CE6">
              <w:rPr>
                <w:rFonts w:ascii="Times New Roman" w:hAnsi="Times New Roman" w:cs="Times New Roman"/>
                <w:b/>
                <w:color w:val="000000"/>
                <w:sz w:val="24"/>
                <w:szCs w:val="24"/>
                <w:lang w:eastAsia="en-US"/>
              </w:rPr>
              <w:t>Cost to users</w:t>
            </w:r>
          </w:p>
        </w:tc>
        <w:tc>
          <w:tcPr>
            <w:tcW w:w="2756" w:type="dxa"/>
            <w:shd w:val="clear" w:color="auto" w:fill="auto"/>
            <w:vAlign w:val="center"/>
          </w:tcPr>
          <w:p w14:paraId="2C17E4FD" w14:textId="778F9C2A" w:rsidR="00D25CCC" w:rsidRPr="00A01CE6" w:rsidRDefault="006C0065" w:rsidP="008D35F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1CE6">
              <w:rPr>
                <w:rFonts w:ascii="Times New Roman" w:hAnsi="Times New Roman" w:cs="Times New Roman"/>
                <w:sz w:val="24"/>
                <w:szCs w:val="24"/>
              </w:rPr>
              <w:t>Free</w:t>
            </w:r>
          </w:p>
        </w:tc>
      </w:tr>
      <w:tr w:rsidR="00D25CCC" w:rsidRPr="00A01CE6" w14:paraId="5C0BE55E" w14:textId="77777777" w:rsidTr="008D35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5FBCFF4C" w14:textId="77777777" w:rsidR="00D25CCC" w:rsidRPr="00A01CE6" w:rsidRDefault="00D25CCC" w:rsidP="008D35FF">
            <w:pPr>
              <w:spacing w:before="100" w:beforeAutospacing="1" w:after="100" w:afterAutospacing="1" w:line="240" w:lineRule="auto"/>
              <w:jc w:val="center"/>
              <w:rPr>
                <w:rFonts w:ascii="Times New Roman" w:hAnsi="Times New Roman" w:cs="Times New Roman"/>
                <w:color w:val="000000"/>
                <w:sz w:val="24"/>
                <w:szCs w:val="24"/>
                <w:lang w:eastAsia="en-US"/>
              </w:rPr>
            </w:pPr>
            <w:r w:rsidRPr="00A01CE6">
              <w:rPr>
                <w:rFonts w:ascii="Times New Roman" w:hAnsi="Times New Roman" w:cs="Times New Roman"/>
                <w:color w:val="000000"/>
                <w:sz w:val="24"/>
                <w:szCs w:val="24"/>
                <w:lang w:eastAsia="en-US"/>
              </w:rPr>
              <w:t>Geography</w:t>
            </w:r>
          </w:p>
        </w:tc>
        <w:tc>
          <w:tcPr>
            <w:tcW w:w="2149" w:type="dxa"/>
            <w:shd w:val="clear" w:color="auto" w:fill="auto"/>
            <w:vAlign w:val="center"/>
          </w:tcPr>
          <w:p w14:paraId="709AEA90" w14:textId="6DF4D899" w:rsidR="00D25CCC" w:rsidRPr="00A01CE6" w:rsidRDefault="006C0065" w:rsidP="008D35FF">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A01CE6">
              <w:rPr>
                <w:rFonts w:ascii="Times New Roman" w:hAnsi="Times New Roman" w:cs="Times New Roman"/>
                <w:color w:val="000000"/>
                <w:sz w:val="24"/>
                <w:szCs w:val="24"/>
                <w:lang w:eastAsia="en-US"/>
              </w:rPr>
              <w:t>Urban</w:t>
            </w:r>
            <w:r w:rsidR="00D36F45" w:rsidRPr="00A01CE6">
              <w:rPr>
                <w:rFonts w:ascii="Times New Roman" w:hAnsi="Times New Roman" w:cs="Times New Roman"/>
                <w:color w:val="000000"/>
                <w:sz w:val="24"/>
                <w:szCs w:val="24"/>
                <w:lang w:eastAsia="en-US"/>
              </w:rPr>
              <w:t>, Little Tokyo, Los Angeles</w:t>
            </w:r>
          </w:p>
        </w:tc>
        <w:tc>
          <w:tcPr>
            <w:tcW w:w="1866" w:type="dxa"/>
            <w:shd w:val="clear" w:color="auto" w:fill="auto"/>
            <w:vAlign w:val="center"/>
          </w:tcPr>
          <w:p w14:paraId="02257BFF" w14:textId="693E272D" w:rsidR="00D25CCC" w:rsidRPr="00A01CE6" w:rsidRDefault="00D25CCC" w:rsidP="008D35FF">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A01CE6">
              <w:rPr>
                <w:rFonts w:ascii="Times New Roman" w:hAnsi="Times New Roman" w:cs="Times New Roman"/>
                <w:b/>
                <w:sz w:val="24"/>
                <w:szCs w:val="24"/>
              </w:rPr>
              <w:t xml:space="preserve">Total cost of </w:t>
            </w:r>
            <w:r w:rsidR="008D35FF">
              <w:rPr>
                <w:rFonts w:ascii="Times New Roman" w:hAnsi="Times New Roman" w:cs="Times New Roman"/>
                <w:b/>
                <w:sz w:val="24"/>
                <w:szCs w:val="24"/>
              </w:rPr>
              <w:t>program</w:t>
            </w:r>
          </w:p>
        </w:tc>
        <w:tc>
          <w:tcPr>
            <w:tcW w:w="2756" w:type="dxa"/>
            <w:shd w:val="clear" w:color="auto" w:fill="auto"/>
            <w:vAlign w:val="center"/>
          </w:tcPr>
          <w:p w14:paraId="2897A118" w14:textId="51FD1E19" w:rsidR="00856A0A" w:rsidRPr="00A01CE6" w:rsidRDefault="003F1D23" w:rsidP="008D35F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US</w:t>
            </w:r>
            <w:r w:rsidR="00856A0A" w:rsidRPr="00A01CE6">
              <w:rPr>
                <w:rFonts w:ascii="Times New Roman" w:hAnsi="Times New Roman" w:cs="Times New Roman"/>
                <w:color w:val="000000"/>
                <w:sz w:val="24"/>
                <w:szCs w:val="24"/>
                <w:lang w:eastAsia="en-US"/>
              </w:rPr>
              <w:t>$</w:t>
            </w:r>
            <w:r>
              <w:rPr>
                <w:rFonts w:ascii="Times New Roman" w:hAnsi="Times New Roman" w:cs="Times New Roman"/>
                <w:color w:val="000000"/>
                <w:sz w:val="24"/>
                <w:szCs w:val="24"/>
                <w:lang w:eastAsia="en-US"/>
              </w:rPr>
              <w:t xml:space="preserve"> </w:t>
            </w:r>
            <w:r w:rsidR="00856A0A" w:rsidRPr="00A01CE6">
              <w:rPr>
                <w:rFonts w:ascii="Times New Roman" w:hAnsi="Times New Roman" w:cs="Times New Roman"/>
                <w:color w:val="000000"/>
                <w:sz w:val="24"/>
                <w:szCs w:val="24"/>
                <w:lang w:eastAsia="en-US"/>
              </w:rPr>
              <w:t>250,000</w:t>
            </w:r>
          </w:p>
        </w:tc>
      </w:tr>
      <w:tr w:rsidR="00D25CCC" w:rsidRPr="00A01CE6" w14:paraId="61E68834" w14:textId="77777777" w:rsidTr="008D35FF">
        <w:trPr>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4F6B2435" w14:textId="67C8210A" w:rsidR="00D25CCC" w:rsidRPr="00A01CE6" w:rsidRDefault="00D25CCC" w:rsidP="008D35FF">
            <w:pPr>
              <w:spacing w:before="100" w:beforeAutospacing="1" w:after="100" w:afterAutospacing="1" w:line="240" w:lineRule="auto"/>
              <w:jc w:val="center"/>
              <w:rPr>
                <w:rFonts w:ascii="Times New Roman" w:hAnsi="Times New Roman" w:cs="Times New Roman"/>
                <w:color w:val="000000"/>
                <w:sz w:val="24"/>
                <w:szCs w:val="24"/>
                <w:lang w:eastAsia="en-US"/>
              </w:rPr>
            </w:pPr>
            <w:r w:rsidRPr="00A01CE6">
              <w:rPr>
                <w:rFonts w:ascii="Times New Roman" w:hAnsi="Times New Roman" w:cs="Times New Roman"/>
                <w:sz w:val="24"/>
                <w:szCs w:val="24"/>
              </w:rPr>
              <w:t>User profile</w:t>
            </w:r>
          </w:p>
        </w:tc>
        <w:tc>
          <w:tcPr>
            <w:tcW w:w="2149" w:type="dxa"/>
            <w:shd w:val="clear" w:color="auto" w:fill="auto"/>
            <w:vAlign w:val="center"/>
          </w:tcPr>
          <w:p w14:paraId="5BE305D1" w14:textId="637E8EC1" w:rsidR="00D25CCC" w:rsidRPr="00A01CE6" w:rsidRDefault="00A01CE6" w:rsidP="00C57F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A01CE6">
              <w:rPr>
                <w:rFonts w:ascii="Times New Roman" w:hAnsi="Times New Roman" w:cs="Times New Roman"/>
                <w:sz w:val="24"/>
                <w:szCs w:val="24"/>
              </w:rPr>
              <w:t xml:space="preserve">321 households including </w:t>
            </w:r>
            <w:r w:rsidR="00BC6F9C" w:rsidRPr="00A01CE6">
              <w:rPr>
                <w:rFonts w:ascii="Times New Roman" w:hAnsi="Times New Roman" w:cs="Times New Roman"/>
                <w:color w:val="000000"/>
                <w:sz w:val="24"/>
                <w:szCs w:val="24"/>
                <w:lang w:eastAsia="en-US"/>
              </w:rPr>
              <w:t>small business owners</w:t>
            </w:r>
            <w:r w:rsidR="00C12F8F" w:rsidRPr="00A01CE6">
              <w:rPr>
                <w:rFonts w:ascii="Times New Roman" w:hAnsi="Times New Roman" w:cs="Times New Roman"/>
                <w:color w:val="000000"/>
                <w:sz w:val="24"/>
                <w:szCs w:val="24"/>
                <w:lang w:eastAsia="en-US"/>
              </w:rPr>
              <w:t xml:space="preserve">, </w:t>
            </w:r>
            <w:r w:rsidR="006C0065" w:rsidRPr="00A01CE6">
              <w:rPr>
                <w:rFonts w:ascii="Times New Roman" w:hAnsi="Times New Roman" w:cs="Times New Roman"/>
                <w:color w:val="000000"/>
                <w:sz w:val="24"/>
                <w:szCs w:val="24"/>
                <w:lang w:eastAsia="en-US"/>
              </w:rPr>
              <w:t xml:space="preserve">and residents </w:t>
            </w:r>
          </w:p>
        </w:tc>
        <w:tc>
          <w:tcPr>
            <w:tcW w:w="1866" w:type="dxa"/>
            <w:shd w:val="clear" w:color="auto" w:fill="auto"/>
            <w:vAlign w:val="center"/>
          </w:tcPr>
          <w:p w14:paraId="2F630143" w14:textId="0BA5AB2F" w:rsidR="00D25CCC" w:rsidRPr="00A01CE6" w:rsidRDefault="00C12F8F" w:rsidP="008D35FF">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01CE6">
              <w:rPr>
                <w:rFonts w:ascii="Times New Roman" w:hAnsi="Times New Roman" w:cs="Times New Roman"/>
                <w:b/>
                <w:sz w:val="24"/>
                <w:szCs w:val="24"/>
              </w:rPr>
              <w:t>Associated o</w:t>
            </w:r>
            <w:r w:rsidR="00D25CCC" w:rsidRPr="00A01CE6">
              <w:rPr>
                <w:rFonts w:ascii="Times New Roman" w:hAnsi="Times New Roman" w:cs="Times New Roman"/>
                <w:b/>
                <w:sz w:val="24"/>
                <w:szCs w:val="24"/>
              </w:rPr>
              <w:t>rganizations</w:t>
            </w:r>
          </w:p>
        </w:tc>
        <w:tc>
          <w:tcPr>
            <w:tcW w:w="2756" w:type="dxa"/>
            <w:shd w:val="clear" w:color="auto" w:fill="auto"/>
            <w:vAlign w:val="center"/>
          </w:tcPr>
          <w:p w14:paraId="537DD26E" w14:textId="6221FF75" w:rsidR="00C12F8F" w:rsidRPr="00A01CE6" w:rsidRDefault="006C0065"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A01CE6">
              <w:rPr>
                <w:rFonts w:ascii="Times New Roman" w:hAnsi="Times New Roman" w:cs="Times New Roman"/>
                <w:color w:val="000000"/>
                <w:sz w:val="24"/>
                <w:szCs w:val="24"/>
                <w:lang w:eastAsia="en-US"/>
              </w:rPr>
              <w:t>Calif</w:t>
            </w:r>
            <w:r w:rsidR="00C12F8F" w:rsidRPr="00A01CE6">
              <w:rPr>
                <w:rFonts w:ascii="Times New Roman" w:hAnsi="Times New Roman" w:cs="Times New Roman"/>
                <w:color w:val="000000"/>
                <w:sz w:val="24"/>
                <w:szCs w:val="24"/>
                <w:lang w:eastAsia="en-US"/>
              </w:rPr>
              <w:t>ornia Emerging Technology Fund</w:t>
            </w:r>
            <w:r w:rsidR="008D35FF">
              <w:rPr>
                <w:rFonts w:ascii="Times New Roman" w:hAnsi="Times New Roman" w:cs="Times New Roman"/>
                <w:color w:val="000000"/>
                <w:sz w:val="24"/>
                <w:szCs w:val="24"/>
                <w:lang w:eastAsia="en-US"/>
              </w:rPr>
              <w:t>,</w:t>
            </w:r>
          </w:p>
          <w:p w14:paraId="0434351F" w14:textId="68A49E5E" w:rsidR="00D25CCC" w:rsidRPr="00A01CE6" w:rsidRDefault="00C12F8F" w:rsidP="008D35F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A01CE6">
              <w:rPr>
                <w:rFonts w:ascii="Times New Roman" w:hAnsi="Times New Roman" w:cs="Times New Roman"/>
                <w:color w:val="000000"/>
                <w:sz w:val="24"/>
                <w:szCs w:val="24"/>
                <w:lang w:eastAsia="en-US"/>
              </w:rPr>
              <w:t xml:space="preserve">Los </w:t>
            </w:r>
            <w:r w:rsidR="006C0065" w:rsidRPr="00A01CE6">
              <w:rPr>
                <w:rFonts w:ascii="Times New Roman" w:hAnsi="Times New Roman" w:cs="Times New Roman"/>
                <w:color w:val="000000"/>
                <w:sz w:val="24"/>
                <w:szCs w:val="24"/>
                <w:lang w:eastAsia="en-US"/>
              </w:rPr>
              <w:t>A</w:t>
            </w:r>
            <w:r w:rsidRPr="00A01CE6">
              <w:rPr>
                <w:rFonts w:ascii="Times New Roman" w:hAnsi="Times New Roman" w:cs="Times New Roman"/>
                <w:color w:val="000000"/>
                <w:sz w:val="24"/>
                <w:szCs w:val="24"/>
                <w:lang w:eastAsia="en-US"/>
              </w:rPr>
              <w:t>ngeles</w:t>
            </w:r>
            <w:r w:rsidR="006C0065" w:rsidRPr="00A01CE6">
              <w:rPr>
                <w:rFonts w:ascii="Times New Roman" w:hAnsi="Times New Roman" w:cs="Times New Roman"/>
                <w:color w:val="000000"/>
                <w:sz w:val="24"/>
                <w:szCs w:val="24"/>
                <w:lang w:eastAsia="en-US"/>
              </w:rPr>
              <w:t xml:space="preserve"> Department of Water and Power</w:t>
            </w:r>
          </w:p>
        </w:tc>
      </w:tr>
    </w:tbl>
    <w:p w14:paraId="5EA84BF5" w14:textId="1188F732" w:rsidR="00286CB9" w:rsidRPr="00C12F8F" w:rsidRDefault="00B941B9" w:rsidP="003F1D23">
      <w:pPr>
        <w:pStyle w:val="Heading1"/>
        <w:rPr>
          <w:b/>
        </w:rPr>
      </w:pPr>
      <w:r w:rsidRPr="00C12F8F">
        <w:t>P</w:t>
      </w:r>
      <w:r w:rsidR="00C12F8F">
        <w:t>rogress and R</w:t>
      </w:r>
      <w:r w:rsidR="00C12F8F" w:rsidRPr="00C12F8F">
        <w:t>esults</w:t>
      </w:r>
    </w:p>
    <w:p w14:paraId="142C6126" w14:textId="5D731301" w:rsidR="00C34CEC" w:rsidRPr="00C12F8F" w:rsidRDefault="00822AF2" w:rsidP="008D35FF">
      <w:pPr>
        <w:spacing w:after="120" w:line="240" w:lineRule="auto"/>
        <w:jc w:val="both"/>
        <w:rPr>
          <w:rFonts w:ascii="Times New Roman" w:hAnsi="Times New Roman" w:cs="Times New Roman"/>
          <w:sz w:val="24"/>
          <w:szCs w:val="24"/>
        </w:rPr>
      </w:pPr>
      <w:r w:rsidRPr="00C12F8F">
        <w:rPr>
          <w:rFonts w:ascii="Times New Roman" w:hAnsi="Times New Roman" w:cs="Times New Roman"/>
          <w:sz w:val="24"/>
          <w:szCs w:val="24"/>
        </w:rPr>
        <w:t>Lit</w:t>
      </w:r>
      <w:r w:rsidR="001F3299">
        <w:rPr>
          <w:rFonts w:ascii="Times New Roman" w:hAnsi="Times New Roman" w:cs="Times New Roman"/>
          <w:sz w:val="24"/>
          <w:szCs w:val="24"/>
        </w:rPr>
        <w:t xml:space="preserve">tle Tokyo Unplugged lasted for two </w:t>
      </w:r>
      <w:proofErr w:type="gramStart"/>
      <w:r w:rsidR="001F3299">
        <w:rPr>
          <w:rFonts w:ascii="Times New Roman" w:hAnsi="Times New Roman" w:cs="Times New Roman"/>
          <w:sz w:val="24"/>
          <w:szCs w:val="24"/>
        </w:rPr>
        <w:t>years, and</w:t>
      </w:r>
      <w:proofErr w:type="gramEnd"/>
      <w:r w:rsidR="001F3299">
        <w:rPr>
          <w:rFonts w:ascii="Times New Roman" w:hAnsi="Times New Roman" w:cs="Times New Roman"/>
          <w:sz w:val="24"/>
          <w:szCs w:val="24"/>
        </w:rPr>
        <w:t xml:space="preserve"> connected more than</w:t>
      </w:r>
      <w:r w:rsidRPr="00C12F8F">
        <w:rPr>
          <w:rFonts w:ascii="Times New Roman" w:hAnsi="Times New Roman" w:cs="Times New Roman"/>
          <w:sz w:val="24"/>
          <w:szCs w:val="24"/>
        </w:rPr>
        <w:t xml:space="preserve"> 300 residents over a wireless network.</w:t>
      </w:r>
      <w:r w:rsidR="006C4759">
        <w:rPr>
          <w:rFonts w:ascii="Times New Roman" w:hAnsi="Times New Roman" w:cs="Times New Roman"/>
          <w:sz w:val="24"/>
          <w:szCs w:val="24"/>
        </w:rPr>
        <w:t xml:space="preserve"> Twelve</w:t>
      </w:r>
      <w:r w:rsidR="001F3299" w:rsidRPr="00C12F8F">
        <w:rPr>
          <w:rFonts w:ascii="Times New Roman" w:hAnsi="Times New Roman" w:cs="Times New Roman"/>
          <w:sz w:val="24"/>
          <w:szCs w:val="24"/>
        </w:rPr>
        <w:t xml:space="preserve"> wireless networks </w:t>
      </w:r>
      <w:r w:rsidR="001F3299">
        <w:rPr>
          <w:rFonts w:ascii="Times New Roman" w:hAnsi="Times New Roman" w:cs="Times New Roman"/>
          <w:sz w:val="24"/>
          <w:szCs w:val="24"/>
        </w:rPr>
        <w:t xml:space="preserve">were built with the grant money through the project, </w:t>
      </w:r>
      <w:r w:rsidR="005107AE" w:rsidRPr="00C12F8F">
        <w:rPr>
          <w:rFonts w:ascii="Times New Roman" w:hAnsi="Times New Roman" w:cs="Times New Roman"/>
          <w:sz w:val="24"/>
          <w:szCs w:val="24"/>
        </w:rPr>
        <w:t>whic</w:t>
      </w:r>
      <w:r w:rsidR="00E73A66" w:rsidRPr="00C12F8F">
        <w:rPr>
          <w:rFonts w:ascii="Times New Roman" w:hAnsi="Times New Roman" w:cs="Times New Roman"/>
          <w:sz w:val="24"/>
          <w:szCs w:val="24"/>
        </w:rPr>
        <w:t>h reached 2</w:t>
      </w:r>
      <w:r w:rsidR="001F3299">
        <w:rPr>
          <w:rFonts w:ascii="Times New Roman" w:hAnsi="Times New Roman" w:cs="Times New Roman"/>
          <w:sz w:val="24"/>
          <w:szCs w:val="24"/>
        </w:rPr>
        <w:t>,</w:t>
      </w:r>
      <w:r w:rsidR="00E73A66" w:rsidRPr="00C12F8F">
        <w:rPr>
          <w:rFonts w:ascii="Times New Roman" w:hAnsi="Times New Roman" w:cs="Times New Roman"/>
          <w:sz w:val="24"/>
          <w:szCs w:val="24"/>
        </w:rPr>
        <w:t>479 housing units out of which 321 households took steps to connect to the network.</w:t>
      </w:r>
      <w:r w:rsidR="004A68C5" w:rsidRPr="00C12F8F">
        <w:rPr>
          <w:rFonts w:ascii="Times New Roman" w:hAnsi="Times New Roman" w:cs="Times New Roman"/>
          <w:sz w:val="24"/>
          <w:szCs w:val="24"/>
        </w:rPr>
        <w:t xml:space="preserve"> Free mesh networks served as the primary </w:t>
      </w:r>
      <w:r w:rsidR="001F3299" w:rsidRPr="00C12F8F">
        <w:rPr>
          <w:rFonts w:ascii="Times New Roman" w:hAnsi="Times New Roman" w:cs="Times New Roman"/>
          <w:sz w:val="24"/>
          <w:szCs w:val="24"/>
        </w:rPr>
        <w:t>Internet</w:t>
      </w:r>
      <w:r w:rsidR="004A68C5" w:rsidRPr="00C12F8F">
        <w:rPr>
          <w:rFonts w:ascii="Times New Roman" w:hAnsi="Times New Roman" w:cs="Times New Roman"/>
          <w:sz w:val="24"/>
          <w:szCs w:val="24"/>
        </w:rPr>
        <w:t xml:space="preserve"> co</w:t>
      </w:r>
      <w:r w:rsidR="001F3299">
        <w:rPr>
          <w:rFonts w:ascii="Times New Roman" w:hAnsi="Times New Roman" w:cs="Times New Roman"/>
          <w:sz w:val="24"/>
          <w:szCs w:val="24"/>
        </w:rPr>
        <w:t>nnection for businesses and non</w:t>
      </w:r>
      <w:r w:rsidR="006C4759">
        <w:rPr>
          <w:rFonts w:ascii="Times New Roman" w:hAnsi="Times New Roman" w:cs="Times New Roman"/>
          <w:sz w:val="24"/>
          <w:szCs w:val="24"/>
        </w:rPr>
        <w:t>profits in Little Tokyo</w:t>
      </w:r>
      <w:r w:rsidRPr="00C12F8F">
        <w:rPr>
          <w:rFonts w:ascii="Times New Roman" w:hAnsi="Times New Roman" w:cs="Times New Roman"/>
          <w:sz w:val="24"/>
          <w:szCs w:val="24"/>
        </w:rPr>
        <w:t xml:space="preserve">. </w:t>
      </w:r>
      <w:r w:rsidR="005E5978" w:rsidRPr="00C12F8F">
        <w:rPr>
          <w:rFonts w:ascii="Times New Roman" w:hAnsi="Times New Roman" w:cs="Times New Roman"/>
          <w:sz w:val="24"/>
          <w:szCs w:val="24"/>
        </w:rPr>
        <w:t xml:space="preserve">The project ended up focusing solely on providing </w:t>
      </w:r>
      <w:r w:rsidR="001F3299" w:rsidRPr="00C12F8F">
        <w:rPr>
          <w:rFonts w:ascii="Times New Roman" w:hAnsi="Times New Roman" w:cs="Times New Roman"/>
          <w:sz w:val="24"/>
          <w:szCs w:val="24"/>
        </w:rPr>
        <w:t>Internet</w:t>
      </w:r>
      <w:r w:rsidR="004F6E63">
        <w:rPr>
          <w:rFonts w:ascii="Times New Roman" w:hAnsi="Times New Roman" w:cs="Times New Roman"/>
          <w:sz w:val="24"/>
          <w:szCs w:val="24"/>
        </w:rPr>
        <w:t xml:space="preserve">, but </w:t>
      </w:r>
      <w:r w:rsidR="005E5978" w:rsidRPr="00C12F8F">
        <w:rPr>
          <w:rFonts w:ascii="Times New Roman" w:hAnsi="Times New Roman" w:cs="Times New Roman"/>
          <w:sz w:val="24"/>
          <w:szCs w:val="24"/>
        </w:rPr>
        <w:t xml:space="preserve">as the number of users grew, </w:t>
      </w:r>
      <w:r w:rsidR="004F6E63" w:rsidRPr="00C12F8F">
        <w:rPr>
          <w:rFonts w:ascii="Times New Roman" w:hAnsi="Times New Roman" w:cs="Times New Roman"/>
          <w:sz w:val="24"/>
          <w:szCs w:val="24"/>
        </w:rPr>
        <w:t xml:space="preserve">the network could not scale </w:t>
      </w:r>
      <w:r w:rsidR="005E5978" w:rsidRPr="00C12F8F">
        <w:rPr>
          <w:rFonts w:ascii="Times New Roman" w:hAnsi="Times New Roman" w:cs="Times New Roman"/>
          <w:sz w:val="24"/>
          <w:szCs w:val="24"/>
        </w:rPr>
        <w:t>with</w:t>
      </w:r>
      <w:r w:rsidR="004F6E63">
        <w:rPr>
          <w:rFonts w:ascii="Times New Roman" w:hAnsi="Times New Roman" w:cs="Times New Roman"/>
          <w:sz w:val="24"/>
          <w:szCs w:val="24"/>
        </w:rPr>
        <w:t xml:space="preserve"> its initially generous but also</w:t>
      </w:r>
      <w:r w:rsidR="005E5978" w:rsidRPr="00C12F8F">
        <w:rPr>
          <w:rFonts w:ascii="Times New Roman" w:hAnsi="Times New Roman" w:cs="Times New Roman"/>
          <w:sz w:val="24"/>
          <w:szCs w:val="24"/>
        </w:rPr>
        <w:t xml:space="preserve"> limited funding</w:t>
      </w:r>
      <w:r w:rsidR="00A15704" w:rsidRPr="00C12F8F">
        <w:rPr>
          <w:rFonts w:ascii="Times New Roman" w:hAnsi="Times New Roman" w:cs="Times New Roman"/>
          <w:sz w:val="24"/>
          <w:szCs w:val="24"/>
        </w:rPr>
        <w:t>.</w:t>
      </w:r>
      <w:r w:rsidR="00C23698" w:rsidRPr="00C12F8F">
        <w:rPr>
          <w:rFonts w:ascii="Times New Roman" w:hAnsi="Times New Roman" w:cs="Times New Roman"/>
          <w:sz w:val="24"/>
          <w:szCs w:val="24"/>
        </w:rPr>
        <w:t xml:space="preserve"> The project di</w:t>
      </w:r>
      <w:r w:rsidR="004F6E63">
        <w:rPr>
          <w:rFonts w:ascii="Times New Roman" w:hAnsi="Times New Roman" w:cs="Times New Roman"/>
          <w:sz w:val="24"/>
          <w:szCs w:val="24"/>
        </w:rPr>
        <w:t xml:space="preserve">d manage to secure some revenue, however, </w:t>
      </w:r>
      <w:r w:rsidR="00C23698" w:rsidRPr="00C12F8F">
        <w:rPr>
          <w:rFonts w:ascii="Times New Roman" w:hAnsi="Times New Roman" w:cs="Times New Roman"/>
          <w:sz w:val="24"/>
          <w:szCs w:val="24"/>
        </w:rPr>
        <w:t xml:space="preserve">by leasing their network to the L.A. Police for </w:t>
      </w:r>
      <w:r w:rsidR="004F6E63">
        <w:rPr>
          <w:rFonts w:ascii="Times New Roman" w:hAnsi="Times New Roman" w:cs="Times New Roman"/>
          <w:sz w:val="24"/>
          <w:szCs w:val="24"/>
        </w:rPr>
        <w:t xml:space="preserve">the </w:t>
      </w:r>
      <w:r w:rsidR="00C23698" w:rsidRPr="00C12F8F">
        <w:rPr>
          <w:rFonts w:ascii="Times New Roman" w:hAnsi="Times New Roman" w:cs="Times New Roman"/>
          <w:sz w:val="24"/>
          <w:szCs w:val="24"/>
        </w:rPr>
        <w:t>city</w:t>
      </w:r>
      <w:r w:rsidR="004F6E63">
        <w:rPr>
          <w:rFonts w:ascii="Times New Roman" w:hAnsi="Times New Roman" w:cs="Times New Roman"/>
          <w:sz w:val="24"/>
          <w:szCs w:val="24"/>
        </w:rPr>
        <w:t>’s security network and cameras.</w:t>
      </w:r>
    </w:p>
    <w:p w14:paraId="510040CF" w14:textId="74D2CA1B" w:rsidR="00E24EB0" w:rsidRPr="00C12F8F" w:rsidRDefault="00E24EB0" w:rsidP="008D35FF">
      <w:pPr>
        <w:spacing w:after="120" w:line="240" w:lineRule="auto"/>
        <w:jc w:val="both"/>
        <w:rPr>
          <w:rFonts w:ascii="Times New Roman" w:hAnsi="Times New Roman" w:cs="Times New Roman"/>
          <w:sz w:val="24"/>
          <w:szCs w:val="24"/>
        </w:rPr>
      </w:pPr>
      <w:r w:rsidRPr="00C12F8F">
        <w:rPr>
          <w:rFonts w:ascii="Times New Roman" w:hAnsi="Times New Roman" w:cs="Times New Roman"/>
          <w:sz w:val="24"/>
          <w:szCs w:val="24"/>
        </w:rPr>
        <w:t xml:space="preserve">Through this project, </w:t>
      </w:r>
      <w:r w:rsidR="006C4759">
        <w:rPr>
          <w:rFonts w:ascii="Times New Roman" w:hAnsi="Times New Roman" w:cs="Times New Roman"/>
          <w:sz w:val="24"/>
          <w:szCs w:val="24"/>
        </w:rPr>
        <w:t xml:space="preserve">LSTC </w:t>
      </w:r>
      <w:r w:rsidRPr="00C12F8F">
        <w:rPr>
          <w:rFonts w:ascii="Times New Roman" w:hAnsi="Times New Roman" w:cs="Times New Roman"/>
          <w:sz w:val="24"/>
          <w:szCs w:val="24"/>
        </w:rPr>
        <w:t xml:space="preserve">trained youth on the use of computers and various workshops were conducted to educate the community </w:t>
      </w:r>
      <w:r w:rsidR="00BA37E4">
        <w:rPr>
          <w:rFonts w:ascii="Times New Roman" w:hAnsi="Times New Roman" w:cs="Times New Roman"/>
          <w:sz w:val="24"/>
          <w:szCs w:val="24"/>
        </w:rPr>
        <w:t>about</w:t>
      </w:r>
      <w:r w:rsidRPr="00C12F8F">
        <w:rPr>
          <w:rFonts w:ascii="Times New Roman" w:hAnsi="Times New Roman" w:cs="Times New Roman"/>
          <w:sz w:val="24"/>
          <w:szCs w:val="24"/>
        </w:rPr>
        <w:t xml:space="preserve"> the same</w:t>
      </w:r>
      <w:r w:rsidR="00BA37E4">
        <w:rPr>
          <w:rFonts w:ascii="Times New Roman" w:hAnsi="Times New Roman" w:cs="Times New Roman"/>
          <w:sz w:val="24"/>
          <w:szCs w:val="24"/>
        </w:rPr>
        <w:t xml:space="preserve"> topic</w:t>
      </w:r>
      <w:r w:rsidRPr="00C12F8F">
        <w:rPr>
          <w:rFonts w:ascii="Times New Roman" w:hAnsi="Times New Roman" w:cs="Times New Roman"/>
          <w:sz w:val="24"/>
          <w:szCs w:val="24"/>
        </w:rPr>
        <w:t xml:space="preserve">. Small business owners created their websites using the network and platform. </w:t>
      </w:r>
      <w:r w:rsidR="00BA37E4">
        <w:rPr>
          <w:rFonts w:ascii="Times New Roman" w:hAnsi="Times New Roman" w:cs="Times New Roman"/>
          <w:sz w:val="24"/>
          <w:szCs w:val="24"/>
        </w:rPr>
        <w:t xml:space="preserve">LTSC soon realized, though, </w:t>
      </w:r>
      <w:r w:rsidRPr="00C12F8F">
        <w:rPr>
          <w:rFonts w:ascii="Times New Roman" w:hAnsi="Times New Roman" w:cs="Times New Roman"/>
          <w:sz w:val="24"/>
          <w:szCs w:val="24"/>
        </w:rPr>
        <w:t xml:space="preserve">that training youth was time consuming, </w:t>
      </w:r>
      <w:r w:rsidR="00BA37E4">
        <w:rPr>
          <w:rFonts w:ascii="Times New Roman" w:hAnsi="Times New Roman" w:cs="Times New Roman"/>
          <w:sz w:val="24"/>
          <w:szCs w:val="24"/>
        </w:rPr>
        <w:t xml:space="preserve">and </w:t>
      </w:r>
      <w:r w:rsidRPr="00C12F8F">
        <w:rPr>
          <w:rFonts w:ascii="Times New Roman" w:hAnsi="Times New Roman" w:cs="Times New Roman"/>
          <w:sz w:val="24"/>
          <w:szCs w:val="24"/>
        </w:rPr>
        <w:t>required more staff and planning.</w:t>
      </w:r>
      <w:r w:rsidR="006C4759">
        <w:rPr>
          <w:rFonts w:ascii="Times New Roman" w:hAnsi="Times New Roman" w:cs="Times New Roman"/>
          <w:sz w:val="24"/>
          <w:szCs w:val="24"/>
        </w:rPr>
        <w:t xml:space="preserve"> With time, these efforts were scaled back significantly.</w:t>
      </w:r>
    </w:p>
    <w:p w14:paraId="76F70349" w14:textId="563BE9DC" w:rsidR="00D171FF" w:rsidRPr="00C12F8F" w:rsidRDefault="00C12F8F" w:rsidP="008D35F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L.A. </w:t>
      </w:r>
      <w:r w:rsidR="00A15704" w:rsidRPr="00C12F8F">
        <w:rPr>
          <w:rFonts w:ascii="Times New Roman" w:hAnsi="Times New Roman" w:cs="Times New Roman"/>
          <w:sz w:val="24"/>
          <w:szCs w:val="24"/>
        </w:rPr>
        <w:t>community redevelopment authority discontinued providing resources after the California legislature moved to dissolve redeve</w:t>
      </w:r>
      <w:r w:rsidR="00837591">
        <w:rPr>
          <w:rFonts w:ascii="Times New Roman" w:hAnsi="Times New Roman" w:cs="Times New Roman"/>
          <w:sz w:val="24"/>
          <w:szCs w:val="24"/>
        </w:rPr>
        <w:t xml:space="preserve">lopment authorities statewide. </w:t>
      </w:r>
      <w:r w:rsidR="006C4759">
        <w:rPr>
          <w:rFonts w:ascii="Times New Roman" w:hAnsi="Times New Roman" w:cs="Times New Roman"/>
          <w:sz w:val="24"/>
          <w:szCs w:val="24"/>
        </w:rPr>
        <w:t xml:space="preserve">The </w:t>
      </w:r>
      <w:r w:rsidR="00A15704" w:rsidRPr="00C12F8F">
        <w:rPr>
          <w:rFonts w:ascii="Times New Roman" w:hAnsi="Times New Roman" w:cs="Times New Roman"/>
          <w:sz w:val="24"/>
          <w:szCs w:val="24"/>
        </w:rPr>
        <w:t xml:space="preserve">project </w:t>
      </w:r>
      <w:r w:rsidR="006C4759">
        <w:rPr>
          <w:rFonts w:ascii="Times New Roman" w:hAnsi="Times New Roman" w:cs="Times New Roman"/>
          <w:sz w:val="24"/>
          <w:szCs w:val="24"/>
        </w:rPr>
        <w:t xml:space="preserve">thus </w:t>
      </w:r>
      <w:r w:rsidR="00A15704" w:rsidRPr="00C12F8F">
        <w:rPr>
          <w:rFonts w:ascii="Times New Roman" w:hAnsi="Times New Roman" w:cs="Times New Roman"/>
          <w:sz w:val="24"/>
          <w:szCs w:val="24"/>
        </w:rPr>
        <w:t xml:space="preserve">could not hire staff </w:t>
      </w:r>
      <w:r w:rsidR="00837591">
        <w:rPr>
          <w:rFonts w:ascii="Times New Roman" w:hAnsi="Times New Roman" w:cs="Times New Roman"/>
          <w:sz w:val="24"/>
          <w:szCs w:val="24"/>
        </w:rPr>
        <w:t>to scale the network. An i</w:t>
      </w:r>
      <w:r w:rsidR="00A15704" w:rsidRPr="00C12F8F">
        <w:rPr>
          <w:rFonts w:ascii="Times New Roman" w:hAnsi="Times New Roman" w:cs="Times New Roman"/>
          <w:sz w:val="24"/>
          <w:szCs w:val="24"/>
        </w:rPr>
        <w:t xml:space="preserve">ncrease in the number of smartphones connected to the network </w:t>
      </w:r>
      <w:r w:rsidR="00837591">
        <w:rPr>
          <w:rFonts w:ascii="Times New Roman" w:hAnsi="Times New Roman" w:cs="Times New Roman"/>
          <w:sz w:val="24"/>
          <w:szCs w:val="24"/>
        </w:rPr>
        <w:t xml:space="preserve">also </w:t>
      </w:r>
      <w:r w:rsidR="006C4759">
        <w:rPr>
          <w:rFonts w:ascii="Times New Roman" w:hAnsi="Times New Roman" w:cs="Times New Roman"/>
          <w:sz w:val="24"/>
          <w:szCs w:val="24"/>
        </w:rPr>
        <w:t xml:space="preserve">caused exceedances in capacity. </w:t>
      </w:r>
      <w:r w:rsidR="00A15704" w:rsidRPr="00C12F8F">
        <w:rPr>
          <w:rFonts w:ascii="Times New Roman" w:hAnsi="Times New Roman" w:cs="Times New Roman"/>
          <w:sz w:val="24"/>
          <w:szCs w:val="24"/>
        </w:rPr>
        <w:t xml:space="preserve">Network users overwhelmed LTSC staff with complaints </w:t>
      </w:r>
      <w:r w:rsidR="006C4759">
        <w:rPr>
          <w:rFonts w:ascii="Times New Roman" w:hAnsi="Times New Roman" w:cs="Times New Roman"/>
          <w:sz w:val="24"/>
          <w:szCs w:val="24"/>
        </w:rPr>
        <w:t xml:space="preserve">on dropped connections and network security. LSTC faced challenges with engaging the community to maintain the network, and along with other factors, this led to its demise after two years of existence. </w:t>
      </w:r>
    </w:p>
    <w:p w14:paraId="7CFD7738" w14:textId="6466262E" w:rsidR="00064898" w:rsidRPr="00C12F8F" w:rsidRDefault="000216B2" w:rsidP="003F1D23">
      <w:pPr>
        <w:pStyle w:val="Heading1"/>
        <w:rPr>
          <w:b/>
        </w:rPr>
      </w:pPr>
      <w:r w:rsidRPr="00C12F8F">
        <w:lastRenderedPageBreak/>
        <w:t>Challenges</w:t>
      </w:r>
    </w:p>
    <w:p w14:paraId="31B38C6A" w14:textId="4D13F89D" w:rsidR="00D171FF" w:rsidRPr="00C12F8F" w:rsidRDefault="00D171FF" w:rsidP="008D35FF">
      <w:pPr>
        <w:spacing w:after="120" w:line="240" w:lineRule="auto"/>
        <w:jc w:val="both"/>
        <w:rPr>
          <w:rFonts w:ascii="Times New Roman" w:hAnsi="Times New Roman" w:cs="Times New Roman"/>
          <w:sz w:val="24"/>
          <w:szCs w:val="24"/>
        </w:rPr>
      </w:pPr>
      <w:r w:rsidRPr="00C12F8F">
        <w:rPr>
          <w:rFonts w:ascii="Times New Roman" w:hAnsi="Times New Roman" w:cs="Times New Roman"/>
          <w:b/>
          <w:sz w:val="24"/>
          <w:szCs w:val="24"/>
        </w:rPr>
        <w:t xml:space="preserve">Lack of </w:t>
      </w:r>
      <w:r w:rsidR="000D590B" w:rsidRPr="00C12F8F">
        <w:rPr>
          <w:rFonts w:ascii="Times New Roman" w:hAnsi="Times New Roman" w:cs="Times New Roman"/>
          <w:b/>
          <w:sz w:val="24"/>
          <w:szCs w:val="24"/>
        </w:rPr>
        <w:t>community participation</w:t>
      </w:r>
      <w:r w:rsidR="000D590B">
        <w:rPr>
          <w:rFonts w:ascii="Times New Roman" w:hAnsi="Times New Roman" w:cs="Times New Roman"/>
          <w:sz w:val="24"/>
          <w:szCs w:val="24"/>
        </w:rPr>
        <w:t xml:space="preserve"> – </w:t>
      </w:r>
      <w:r w:rsidRPr="00C12F8F">
        <w:rPr>
          <w:rFonts w:ascii="Times New Roman" w:hAnsi="Times New Roman" w:cs="Times New Roman"/>
          <w:sz w:val="24"/>
          <w:szCs w:val="24"/>
        </w:rPr>
        <w:t xml:space="preserve">LTSC ended up </w:t>
      </w:r>
      <w:r w:rsidR="006C4759">
        <w:rPr>
          <w:rFonts w:ascii="Times New Roman" w:hAnsi="Times New Roman" w:cs="Times New Roman"/>
          <w:sz w:val="24"/>
          <w:szCs w:val="24"/>
        </w:rPr>
        <w:t>operating like a traditional service provider with no community interest</w:t>
      </w:r>
      <w:r w:rsidRPr="00C12F8F">
        <w:rPr>
          <w:rFonts w:ascii="Times New Roman" w:hAnsi="Times New Roman" w:cs="Times New Roman"/>
          <w:sz w:val="24"/>
          <w:szCs w:val="24"/>
        </w:rPr>
        <w:t xml:space="preserve">. The network failed to include the users in content creation, </w:t>
      </w:r>
      <w:r w:rsidR="00F61296">
        <w:rPr>
          <w:rFonts w:ascii="Times New Roman" w:hAnsi="Times New Roman" w:cs="Times New Roman"/>
          <w:sz w:val="24"/>
          <w:szCs w:val="24"/>
        </w:rPr>
        <w:t xml:space="preserve">and </w:t>
      </w:r>
      <w:r w:rsidRPr="00C12F8F">
        <w:rPr>
          <w:rFonts w:ascii="Times New Roman" w:hAnsi="Times New Roman" w:cs="Times New Roman"/>
          <w:sz w:val="24"/>
          <w:szCs w:val="24"/>
        </w:rPr>
        <w:t xml:space="preserve">the project failed to </w:t>
      </w:r>
      <w:r w:rsidR="006C4759">
        <w:rPr>
          <w:rFonts w:ascii="Times New Roman" w:hAnsi="Times New Roman" w:cs="Times New Roman"/>
          <w:sz w:val="24"/>
          <w:szCs w:val="24"/>
        </w:rPr>
        <w:t xml:space="preserve">create a sense of community ownership in the network. </w:t>
      </w:r>
      <w:r w:rsidR="00161925" w:rsidRPr="00C12F8F">
        <w:rPr>
          <w:rFonts w:ascii="Times New Roman" w:hAnsi="Times New Roman" w:cs="Times New Roman"/>
          <w:sz w:val="24"/>
          <w:szCs w:val="24"/>
        </w:rPr>
        <w:t xml:space="preserve">Since there was no </w:t>
      </w:r>
      <w:r w:rsidR="00F61296" w:rsidRPr="00C12F8F">
        <w:rPr>
          <w:rFonts w:ascii="Times New Roman" w:hAnsi="Times New Roman" w:cs="Times New Roman"/>
          <w:sz w:val="24"/>
          <w:szCs w:val="24"/>
        </w:rPr>
        <w:t>grassroots</w:t>
      </w:r>
      <w:r w:rsidR="00161925" w:rsidRPr="00C12F8F">
        <w:rPr>
          <w:rFonts w:ascii="Times New Roman" w:hAnsi="Times New Roman" w:cs="Times New Roman"/>
          <w:sz w:val="24"/>
          <w:szCs w:val="24"/>
        </w:rPr>
        <w:t xml:space="preserve"> support from the community, the project onl</w:t>
      </w:r>
      <w:r w:rsidR="006C4759">
        <w:rPr>
          <w:rFonts w:ascii="Times New Roman" w:hAnsi="Times New Roman" w:cs="Times New Roman"/>
          <w:sz w:val="24"/>
          <w:szCs w:val="24"/>
        </w:rPr>
        <w:t xml:space="preserve">y relied on grants and funding. These funds were </w:t>
      </w:r>
      <w:r w:rsidR="004560AA">
        <w:rPr>
          <w:rFonts w:ascii="Times New Roman" w:hAnsi="Times New Roman" w:cs="Times New Roman"/>
          <w:sz w:val="24"/>
          <w:szCs w:val="24"/>
        </w:rPr>
        <w:t>exhausted</w:t>
      </w:r>
      <w:r w:rsidR="00161925" w:rsidRPr="00C12F8F">
        <w:rPr>
          <w:rFonts w:ascii="Times New Roman" w:hAnsi="Times New Roman" w:cs="Times New Roman"/>
          <w:sz w:val="24"/>
          <w:szCs w:val="24"/>
        </w:rPr>
        <w:t xml:space="preserve"> a year into the project.</w:t>
      </w:r>
    </w:p>
    <w:p w14:paraId="3CAE2F35" w14:textId="09B67AC0" w:rsidR="00D171FF" w:rsidRPr="00C12F8F" w:rsidRDefault="000D590B" w:rsidP="008D35FF">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Lack of e</w:t>
      </w:r>
      <w:r w:rsidR="00161925" w:rsidRPr="00C12F8F">
        <w:rPr>
          <w:rFonts w:ascii="Times New Roman" w:hAnsi="Times New Roman" w:cs="Times New Roman"/>
          <w:b/>
          <w:sz w:val="24"/>
          <w:szCs w:val="24"/>
        </w:rPr>
        <w:t>xpertise</w:t>
      </w:r>
      <w:r>
        <w:rPr>
          <w:rFonts w:ascii="Times New Roman" w:hAnsi="Times New Roman" w:cs="Times New Roman"/>
          <w:sz w:val="24"/>
          <w:szCs w:val="24"/>
        </w:rPr>
        <w:t xml:space="preserve"> –</w:t>
      </w:r>
      <w:r w:rsidR="00161925" w:rsidRPr="00C12F8F">
        <w:rPr>
          <w:rFonts w:ascii="Times New Roman" w:hAnsi="Times New Roman" w:cs="Times New Roman"/>
          <w:sz w:val="24"/>
          <w:szCs w:val="24"/>
        </w:rPr>
        <w:t xml:space="preserve"> The project had a strong record of providing high-quality services for low-income seniors, families, youth</w:t>
      </w:r>
      <w:r w:rsidR="00F61296">
        <w:rPr>
          <w:rFonts w:ascii="Times New Roman" w:hAnsi="Times New Roman" w:cs="Times New Roman"/>
          <w:sz w:val="24"/>
          <w:szCs w:val="24"/>
        </w:rPr>
        <w:t>,</w:t>
      </w:r>
      <w:r w:rsidR="006C4759">
        <w:rPr>
          <w:rFonts w:ascii="Times New Roman" w:hAnsi="Times New Roman" w:cs="Times New Roman"/>
          <w:sz w:val="24"/>
          <w:szCs w:val="24"/>
        </w:rPr>
        <w:t xml:space="preserve"> and</w:t>
      </w:r>
      <w:bookmarkStart w:id="0" w:name="_GoBack"/>
      <w:bookmarkEnd w:id="0"/>
      <w:r w:rsidR="006C4759">
        <w:rPr>
          <w:rFonts w:ascii="Times New Roman" w:hAnsi="Times New Roman" w:cs="Times New Roman"/>
          <w:sz w:val="24"/>
          <w:szCs w:val="24"/>
        </w:rPr>
        <w:t xml:space="preserve"> children. These demographics</w:t>
      </w:r>
      <w:r w:rsidR="00EE28F0">
        <w:rPr>
          <w:rFonts w:ascii="Times New Roman" w:hAnsi="Times New Roman" w:cs="Times New Roman"/>
          <w:sz w:val="24"/>
          <w:szCs w:val="24"/>
        </w:rPr>
        <w:t xml:space="preserve"> </w:t>
      </w:r>
      <w:r w:rsidR="00161925" w:rsidRPr="00C12F8F">
        <w:rPr>
          <w:rFonts w:ascii="Times New Roman" w:hAnsi="Times New Roman" w:cs="Times New Roman"/>
          <w:sz w:val="24"/>
          <w:szCs w:val="24"/>
        </w:rPr>
        <w:t>did not have expertise on community net</w:t>
      </w:r>
      <w:r w:rsidR="004D10BC">
        <w:rPr>
          <w:rFonts w:ascii="Times New Roman" w:hAnsi="Times New Roman" w:cs="Times New Roman"/>
          <w:sz w:val="24"/>
          <w:szCs w:val="24"/>
        </w:rPr>
        <w:t xml:space="preserve">works or how ISPs work. </w:t>
      </w:r>
      <w:r w:rsidR="006C4759">
        <w:rPr>
          <w:rFonts w:ascii="Times New Roman" w:hAnsi="Times New Roman" w:cs="Times New Roman"/>
          <w:sz w:val="24"/>
          <w:szCs w:val="24"/>
        </w:rPr>
        <w:t xml:space="preserve">There was a </w:t>
      </w:r>
      <w:r w:rsidR="00161925" w:rsidRPr="00C12F8F">
        <w:rPr>
          <w:rFonts w:ascii="Times New Roman" w:hAnsi="Times New Roman" w:cs="Times New Roman"/>
          <w:sz w:val="24"/>
          <w:szCs w:val="24"/>
        </w:rPr>
        <w:t>lack of planning</w:t>
      </w:r>
      <w:r w:rsidR="00EE28F0">
        <w:rPr>
          <w:rFonts w:ascii="Times New Roman" w:hAnsi="Times New Roman" w:cs="Times New Roman"/>
          <w:sz w:val="24"/>
          <w:szCs w:val="24"/>
        </w:rPr>
        <w:t>,</w:t>
      </w:r>
      <w:r w:rsidR="00161925" w:rsidRPr="00C12F8F">
        <w:rPr>
          <w:rFonts w:ascii="Times New Roman" w:hAnsi="Times New Roman" w:cs="Times New Roman"/>
          <w:sz w:val="24"/>
          <w:szCs w:val="24"/>
        </w:rPr>
        <w:t xml:space="preserve"> and the project could</w:t>
      </w:r>
      <w:r w:rsidR="006C4759">
        <w:rPr>
          <w:rFonts w:ascii="Times New Roman" w:hAnsi="Times New Roman" w:cs="Times New Roman"/>
          <w:sz w:val="24"/>
          <w:szCs w:val="24"/>
        </w:rPr>
        <w:t xml:space="preserve"> not anticipate growing demand </w:t>
      </w:r>
      <w:r w:rsidR="00161925" w:rsidRPr="00C12F8F">
        <w:rPr>
          <w:rFonts w:ascii="Times New Roman" w:hAnsi="Times New Roman" w:cs="Times New Roman"/>
          <w:sz w:val="24"/>
          <w:szCs w:val="24"/>
        </w:rPr>
        <w:t xml:space="preserve">or </w:t>
      </w:r>
      <w:r w:rsidR="006C4759">
        <w:rPr>
          <w:rFonts w:ascii="Times New Roman" w:hAnsi="Times New Roman" w:cs="Times New Roman"/>
          <w:sz w:val="24"/>
          <w:szCs w:val="24"/>
        </w:rPr>
        <w:t xml:space="preserve">other network problems. </w:t>
      </w:r>
    </w:p>
    <w:p w14:paraId="56EBD4BC" w14:textId="19F062BC" w:rsidR="002216EB" w:rsidRPr="00C12F8F" w:rsidRDefault="002216EB" w:rsidP="008D35FF">
      <w:pPr>
        <w:spacing w:after="120" w:line="240" w:lineRule="auto"/>
        <w:jc w:val="both"/>
        <w:rPr>
          <w:rFonts w:ascii="Times New Roman" w:hAnsi="Times New Roman" w:cs="Times New Roman"/>
          <w:sz w:val="24"/>
          <w:szCs w:val="24"/>
        </w:rPr>
      </w:pPr>
      <w:r w:rsidRPr="00C12F8F">
        <w:rPr>
          <w:rFonts w:ascii="Times New Roman" w:hAnsi="Times New Roman" w:cs="Times New Roman"/>
          <w:b/>
          <w:sz w:val="24"/>
          <w:szCs w:val="24"/>
        </w:rPr>
        <w:t>Lack of clear sustainable business model</w:t>
      </w:r>
      <w:r w:rsidR="000D590B">
        <w:rPr>
          <w:rFonts w:ascii="Times New Roman" w:hAnsi="Times New Roman" w:cs="Times New Roman"/>
          <w:sz w:val="24"/>
          <w:szCs w:val="24"/>
        </w:rPr>
        <w:t xml:space="preserve"> –</w:t>
      </w:r>
      <w:r w:rsidRPr="00C12F8F">
        <w:rPr>
          <w:rFonts w:ascii="Times New Roman" w:hAnsi="Times New Roman" w:cs="Times New Roman"/>
          <w:sz w:val="24"/>
          <w:szCs w:val="24"/>
        </w:rPr>
        <w:t xml:space="preserve"> The project failed to become </w:t>
      </w:r>
      <w:r w:rsidR="00EE28F0" w:rsidRPr="00C12F8F">
        <w:rPr>
          <w:rFonts w:ascii="Times New Roman" w:hAnsi="Times New Roman" w:cs="Times New Roman"/>
          <w:sz w:val="24"/>
          <w:szCs w:val="24"/>
        </w:rPr>
        <w:t>sustainable,</w:t>
      </w:r>
      <w:r w:rsidRPr="00C12F8F">
        <w:rPr>
          <w:rFonts w:ascii="Times New Roman" w:hAnsi="Times New Roman" w:cs="Times New Roman"/>
          <w:sz w:val="24"/>
          <w:szCs w:val="24"/>
        </w:rPr>
        <w:t xml:space="preserve"> a</w:t>
      </w:r>
      <w:r w:rsidR="006C4759">
        <w:rPr>
          <w:rFonts w:ascii="Times New Roman" w:hAnsi="Times New Roman" w:cs="Times New Roman"/>
          <w:sz w:val="24"/>
          <w:szCs w:val="24"/>
        </w:rPr>
        <w:t>s there were no revenue sources. The network survived</w:t>
      </w:r>
      <w:r w:rsidRPr="00C12F8F">
        <w:rPr>
          <w:rFonts w:ascii="Times New Roman" w:hAnsi="Times New Roman" w:cs="Times New Roman"/>
          <w:sz w:val="24"/>
          <w:szCs w:val="24"/>
        </w:rPr>
        <w:t xml:space="preserve"> solely on funding from organizations. </w:t>
      </w:r>
      <w:r w:rsidR="00EE28F0">
        <w:rPr>
          <w:rFonts w:ascii="Times New Roman" w:hAnsi="Times New Roman" w:cs="Times New Roman"/>
          <w:sz w:val="24"/>
          <w:szCs w:val="24"/>
        </w:rPr>
        <w:t>Since</w:t>
      </w:r>
      <w:r w:rsidR="004F2D27" w:rsidRPr="00C12F8F">
        <w:rPr>
          <w:rFonts w:ascii="Times New Roman" w:hAnsi="Times New Roman" w:cs="Times New Roman"/>
          <w:sz w:val="24"/>
          <w:szCs w:val="24"/>
        </w:rPr>
        <w:t xml:space="preserve"> fu</w:t>
      </w:r>
      <w:r w:rsidR="00EE28F0">
        <w:rPr>
          <w:rFonts w:ascii="Times New Roman" w:hAnsi="Times New Roman" w:cs="Times New Roman"/>
          <w:sz w:val="24"/>
          <w:szCs w:val="24"/>
        </w:rPr>
        <w:t xml:space="preserve">nding was easily available, </w:t>
      </w:r>
      <w:r w:rsidR="004F2D27" w:rsidRPr="00C12F8F">
        <w:rPr>
          <w:rFonts w:ascii="Times New Roman" w:hAnsi="Times New Roman" w:cs="Times New Roman"/>
          <w:sz w:val="24"/>
          <w:szCs w:val="24"/>
        </w:rPr>
        <w:t xml:space="preserve">the project did not focus on </w:t>
      </w:r>
      <w:r w:rsidR="00EE28F0">
        <w:rPr>
          <w:rFonts w:ascii="Times New Roman" w:hAnsi="Times New Roman" w:cs="Times New Roman"/>
          <w:sz w:val="24"/>
          <w:szCs w:val="24"/>
        </w:rPr>
        <w:t xml:space="preserve">its financial </w:t>
      </w:r>
      <w:r w:rsidR="004F2D27" w:rsidRPr="00C12F8F">
        <w:rPr>
          <w:rFonts w:ascii="Times New Roman" w:hAnsi="Times New Roman" w:cs="Times New Roman"/>
          <w:sz w:val="24"/>
          <w:szCs w:val="24"/>
        </w:rPr>
        <w:t xml:space="preserve">sustainability. </w:t>
      </w:r>
      <w:r w:rsidR="00D92932" w:rsidRPr="00C12F8F">
        <w:rPr>
          <w:rFonts w:ascii="Times New Roman" w:hAnsi="Times New Roman" w:cs="Times New Roman"/>
          <w:sz w:val="24"/>
          <w:szCs w:val="24"/>
        </w:rPr>
        <w:t>This affected the project when it became difficult to secure funding.</w:t>
      </w:r>
    </w:p>
    <w:p w14:paraId="35CE3A68" w14:textId="702281F9" w:rsidR="00D92932" w:rsidRPr="00C12F8F" w:rsidRDefault="006C4759" w:rsidP="008D35FF">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Inability to cope with s</w:t>
      </w:r>
      <w:r w:rsidR="00D92932" w:rsidRPr="00C12F8F">
        <w:rPr>
          <w:rFonts w:ascii="Times New Roman" w:hAnsi="Times New Roman" w:cs="Times New Roman"/>
          <w:b/>
          <w:sz w:val="24"/>
          <w:szCs w:val="24"/>
        </w:rPr>
        <w:t>cal</w:t>
      </w:r>
      <w:r>
        <w:rPr>
          <w:rFonts w:ascii="Times New Roman" w:hAnsi="Times New Roman" w:cs="Times New Roman"/>
          <w:b/>
          <w:sz w:val="24"/>
          <w:szCs w:val="24"/>
        </w:rPr>
        <w:t>e</w:t>
      </w:r>
      <w:r w:rsidR="000D590B">
        <w:rPr>
          <w:rFonts w:ascii="Times New Roman" w:hAnsi="Times New Roman" w:cs="Times New Roman"/>
          <w:sz w:val="24"/>
          <w:szCs w:val="24"/>
        </w:rPr>
        <w:t xml:space="preserve"> –</w:t>
      </w:r>
      <w:r w:rsidR="00D92932" w:rsidRPr="00C12F8F">
        <w:rPr>
          <w:rFonts w:ascii="Times New Roman" w:hAnsi="Times New Roman" w:cs="Times New Roman"/>
          <w:sz w:val="24"/>
          <w:szCs w:val="24"/>
        </w:rPr>
        <w:t xml:space="preserve"> The increase in the number of users</w:t>
      </w:r>
      <w:r>
        <w:rPr>
          <w:rFonts w:ascii="Times New Roman" w:hAnsi="Times New Roman" w:cs="Times New Roman"/>
          <w:sz w:val="24"/>
          <w:szCs w:val="24"/>
        </w:rPr>
        <w:t xml:space="preserve">, especially smartphone users, coupled with limited technical expertise and funding, made it impossible for the network to cope with scale. </w:t>
      </w:r>
      <w:r w:rsidR="00D039BF" w:rsidRPr="00C12F8F">
        <w:rPr>
          <w:rFonts w:ascii="Times New Roman" w:hAnsi="Times New Roman" w:cs="Times New Roman"/>
          <w:sz w:val="24"/>
          <w:szCs w:val="24"/>
        </w:rPr>
        <w:t>Network users overwhelmed the staff with complaints</w:t>
      </w:r>
      <w:r w:rsidR="004E05AF">
        <w:rPr>
          <w:rFonts w:ascii="Times New Roman" w:hAnsi="Times New Roman" w:cs="Times New Roman"/>
          <w:sz w:val="24"/>
          <w:szCs w:val="24"/>
        </w:rPr>
        <w:t>,</w:t>
      </w:r>
      <w:r w:rsidR="00D039BF" w:rsidRPr="00C12F8F">
        <w:rPr>
          <w:rFonts w:ascii="Times New Roman" w:hAnsi="Times New Roman" w:cs="Times New Roman"/>
          <w:sz w:val="24"/>
          <w:szCs w:val="24"/>
        </w:rPr>
        <w:t xml:space="preserve"> and eventually the staff was not able to cope with the workload. </w:t>
      </w:r>
      <w:r>
        <w:rPr>
          <w:rFonts w:ascii="Times New Roman" w:hAnsi="Times New Roman" w:cs="Times New Roman"/>
          <w:sz w:val="24"/>
          <w:szCs w:val="24"/>
        </w:rPr>
        <w:t xml:space="preserve">The </w:t>
      </w:r>
      <w:r w:rsidR="00D039BF" w:rsidRPr="00C12F8F">
        <w:rPr>
          <w:rFonts w:ascii="Times New Roman" w:hAnsi="Times New Roman" w:cs="Times New Roman"/>
          <w:sz w:val="24"/>
          <w:szCs w:val="24"/>
        </w:rPr>
        <w:t>project could not hire</w:t>
      </w:r>
      <w:r>
        <w:rPr>
          <w:rFonts w:ascii="Times New Roman" w:hAnsi="Times New Roman" w:cs="Times New Roman"/>
          <w:sz w:val="24"/>
          <w:szCs w:val="24"/>
        </w:rPr>
        <w:t xml:space="preserve"> additional</w:t>
      </w:r>
      <w:r w:rsidR="00D039BF" w:rsidRPr="00C12F8F">
        <w:rPr>
          <w:rFonts w:ascii="Times New Roman" w:hAnsi="Times New Roman" w:cs="Times New Roman"/>
          <w:sz w:val="24"/>
          <w:szCs w:val="24"/>
        </w:rPr>
        <w:t xml:space="preserve"> staff</w:t>
      </w:r>
      <w:r w:rsidR="004E05AF">
        <w:rPr>
          <w:rFonts w:ascii="Times New Roman" w:hAnsi="Times New Roman" w:cs="Times New Roman"/>
          <w:sz w:val="24"/>
          <w:szCs w:val="24"/>
        </w:rPr>
        <w:t>,</w:t>
      </w:r>
      <w:r w:rsidR="00D039BF" w:rsidRPr="00C12F8F">
        <w:rPr>
          <w:rFonts w:ascii="Times New Roman" w:hAnsi="Times New Roman" w:cs="Times New Roman"/>
          <w:sz w:val="24"/>
          <w:szCs w:val="24"/>
        </w:rPr>
        <w:t xml:space="preserve"> and ended up devoting substantial time </w:t>
      </w:r>
      <w:r w:rsidR="004E05AF">
        <w:rPr>
          <w:rFonts w:ascii="Times New Roman" w:hAnsi="Times New Roman" w:cs="Times New Roman"/>
          <w:sz w:val="24"/>
          <w:szCs w:val="24"/>
        </w:rPr>
        <w:t>to</w:t>
      </w:r>
      <w:r w:rsidR="00D039BF" w:rsidRPr="00C12F8F">
        <w:rPr>
          <w:rFonts w:ascii="Times New Roman" w:hAnsi="Times New Roman" w:cs="Times New Roman"/>
          <w:sz w:val="24"/>
          <w:szCs w:val="24"/>
        </w:rPr>
        <w:t xml:space="preserve"> customer service rather than building a reliable and sustainable network.</w:t>
      </w:r>
    </w:p>
    <w:p w14:paraId="0ECA4D3D" w14:textId="39936B34" w:rsidR="00286CB9" w:rsidRPr="00C12F8F" w:rsidRDefault="000D590B" w:rsidP="003F1D23">
      <w:pPr>
        <w:pStyle w:val="Heading1"/>
        <w:rPr>
          <w:b/>
        </w:rPr>
      </w:pPr>
      <w:r>
        <w:t>LTSC’</w:t>
      </w:r>
      <w:r w:rsidR="00286CB9" w:rsidRPr="00C12F8F">
        <w:t>s</w:t>
      </w:r>
      <w:r>
        <w:t xml:space="preserve"> Suggestions for Future Projects</w:t>
      </w:r>
    </w:p>
    <w:p w14:paraId="4B9E52BD" w14:textId="6C0BE92F" w:rsidR="00672A24" w:rsidRPr="00C12F8F" w:rsidRDefault="00D039BF" w:rsidP="008D35FF">
      <w:pPr>
        <w:spacing w:after="120" w:line="240" w:lineRule="auto"/>
        <w:jc w:val="both"/>
        <w:rPr>
          <w:rFonts w:ascii="Times New Roman" w:hAnsi="Times New Roman" w:cs="Times New Roman"/>
          <w:sz w:val="24"/>
          <w:szCs w:val="24"/>
        </w:rPr>
      </w:pPr>
      <w:r w:rsidRPr="00C12F8F">
        <w:rPr>
          <w:rFonts w:ascii="Times New Roman" w:hAnsi="Times New Roman" w:cs="Times New Roman"/>
          <w:b/>
          <w:sz w:val="24"/>
          <w:szCs w:val="24"/>
        </w:rPr>
        <w:t>Commons based</w:t>
      </w:r>
      <w:r w:rsidR="006C4759">
        <w:rPr>
          <w:rFonts w:ascii="Times New Roman" w:hAnsi="Times New Roman" w:cs="Times New Roman"/>
          <w:b/>
          <w:sz w:val="24"/>
          <w:szCs w:val="24"/>
        </w:rPr>
        <w:t xml:space="preserve"> approaches requires active community participation and governance </w:t>
      </w:r>
      <w:r w:rsidR="000D590B">
        <w:rPr>
          <w:rFonts w:ascii="Times New Roman" w:hAnsi="Times New Roman" w:cs="Times New Roman"/>
          <w:b/>
          <w:sz w:val="24"/>
          <w:szCs w:val="24"/>
        </w:rPr>
        <w:t xml:space="preserve">– </w:t>
      </w:r>
      <w:r w:rsidR="00725186" w:rsidRPr="00C12F8F">
        <w:rPr>
          <w:rFonts w:ascii="Times New Roman" w:hAnsi="Times New Roman" w:cs="Times New Roman"/>
          <w:sz w:val="24"/>
          <w:szCs w:val="24"/>
        </w:rPr>
        <w:t>According to the Little Tokyo team, o</w:t>
      </w:r>
      <w:r w:rsidRPr="00C12F8F">
        <w:rPr>
          <w:rFonts w:ascii="Times New Roman" w:hAnsi="Times New Roman" w:cs="Times New Roman"/>
          <w:sz w:val="24"/>
          <w:szCs w:val="24"/>
        </w:rPr>
        <w:t>ne of the most critical aspects of a community mesh network is the involvement of the users. The users need to be m</w:t>
      </w:r>
      <w:r w:rsidR="00873294">
        <w:rPr>
          <w:rFonts w:ascii="Times New Roman" w:hAnsi="Times New Roman" w:cs="Times New Roman"/>
          <w:sz w:val="24"/>
          <w:szCs w:val="24"/>
        </w:rPr>
        <w:t xml:space="preserve">ade stakeholders of the </w:t>
      </w:r>
      <w:proofErr w:type="gramStart"/>
      <w:r w:rsidR="00873294">
        <w:rPr>
          <w:rFonts w:ascii="Times New Roman" w:hAnsi="Times New Roman" w:cs="Times New Roman"/>
          <w:sz w:val="24"/>
          <w:szCs w:val="24"/>
        </w:rPr>
        <w:t>project, and</w:t>
      </w:r>
      <w:proofErr w:type="gramEnd"/>
      <w:r w:rsidR="00873294">
        <w:rPr>
          <w:rFonts w:ascii="Times New Roman" w:hAnsi="Times New Roman" w:cs="Times New Roman"/>
          <w:sz w:val="24"/>
          <w:szCs w:val="24"/>
        </w:rPr>
        <w:t xml:space="preserve"> are </w:t>
      </w:r>
      <w:r w:rsidRPr="00C12F8F">
        <w:rPr>
          <w:rFonts w:ascii="Times New Roman" w:hAnsi="Times New Roman" w:cs="Times New Roman"/>
          <w:sz w:val="24"/>
          <w:szCs w:val="24"/>
        </w:rPr>
        <w:t xml:space="preserve">critical </w:t>
      </w:r>
      <w:r w:rsidR="00873294">
        <w:rPr>
          <w:rFonts w:ascii="Times New Roman" w:hAnsi="Times New Roman" w:cs="Times New Roman"/>
          <w:sz w:val="24"/>
          <w:szCs w:val="24"/>
        </w:rPr>
        <w:t>to the</w:t>
      </w:r>
      <w:r w:rsidRPr="00C12F8F">
        <w:rPr>
          <w:rFonts w:ascii="Times New Roman" w:hAnsi="Times New Roman" w:cs="Times New Roman"/>
          <w:sz w:val="24"/>
          <w:szCs w:val="24"/>
        </w:rPr>
        <w:t xml:space="preserve"> development </w:t>
      </w:r>
      <w:r w:rsidR="006C4759">
        <w:rPr>
          <w:rFonts w:ascii="Times New Roman" w:hAnsi="Times New Roman" w:cs="Times New Roman"/>
          <w:sz w:val="24"/>
          <w:szCs w:val="24"/>
        </w:rPr>
        <w:t>of infrastructure as well as</w:t>
      </w:r>
      <w:r w:rsidRPr="00C12F8F">
        <w:rPr>
          <w:rFonts w:ascii="Times New Roman" w:hAnsi="Times New Roman" w:cs="Times New Roman"/>
          <w:sz w:val="24"/>
          <w:szCs w:val="24"/>
        </w:rPr>
        <w:t xml:space="preserve"> content. </w:t>
      </w:r>
      <w:r w:rsidR="006C4759">
        <w:rPr>
          <w:rFonts w:ascii="Times New Roman" w:hAnsi="Times New Roman" w:cs="Times New Roman"/>
          <w:sz w:val="24"/>
          <w:szCs w:val="24"/>
        </w:rPr>
        <w:t xml:space="preserve">Strong social norms around community-based ownership may have helped sustain the network. </w:t>
      </w:r>
    </w:p>
    <w:p w14:paraId="13FB9699" w14:textId="5BA66A18" w:rsidR="002A7271" w:rsidRPr="00C12F8F" w:rsidRDefault="008D35FF" w:rsidP="003F1D23">
      <w:pPr>
        <w:pStyle w:val="Heading1"/>
        <w:rPr>
          <w:b/>
        </w:rPr>
      </w:pPr>
      <w:r>
        <w:t>Sources</w:t>
      </w:r>
    </w:p>
    <w:p w14:paraId="06CD15C6" w14:textId="0ABBEFC8" w:rsidR="00C06BFC" w:rsidRPr="00C06BFC" w:rsidRDefault="00C06BFC" w:rsidP="008D35FF">
      <w:pPr>
        <w:widowControl w:val="0"/>
        <w:autoSpaceDE w:val="0"/>
        <w:autoSpaceDN w:val="0"/>
        <w:adjustRightInd w:val="0"/>
        <w:spacing w:afterLines="120" w:after="288" w:line="240" w:lineRule="auto"/>
        <w:contextualSpacing/>
        <w:rPr>
          <w:rFonts w:ascii="Times New Roman" w:hAnsi="Times New Roman" w:cs="Times New Roman"/>
          <w:sz w:val="24"/>
          <w:szCs w:val="24"/>
        </w:rPr>
      </w:pPr>
      <w:r>
        <w:rPr>
          <w:rFonts w:ascii="Times New Roman" w:hAnsi="Times New Roman" w:cs="Times New Roman"/>
          <w:sz w:val="24"/>
          <w:szCs w:val="24"/>
        </w:rPr>
        <w:t>Nakano, E</w:t>
      </w:r>
      <w:r w:rsidRPr="0004060B">
        <w:rPr>
          <w:rFonts w:ascii="Times New Roman" w:hAnsi="Times New Roman" w:cs="Times New Roman"/>
          <w:sz w:val="24"/>
          <w:szCs w:val="24"/>
        </w:rPr>
        <w:t xml:space="preserve">. (2017, </w:t>
      </w:r>
      <w:r>
        <w:rPr>
          <w:rFonts w:ascii="Times New Roman" w:hAnsi="Times New Roman" w:cs="Times New Roman"/>
          <w:sz w:val="24"/>
          <w:szCs w:val="24"/>
        </w:rPr>
        <w:t>October 18</w:t>
      </w:r>
      <w:r w:rsidRPr="0004060B">
        <w:rPr>
          <w:rFonts w:ascii="Times New Roman" w:hAnsi="Times New Roman" w:cs="Times New Roman"/>
          <w:sz w:val="24"/>
          <w:szCs w:val="24"/>
        </w:rPr>
        <w:t>). Personal interview.</w:t>
      </w:r>
    </w:p>
    <w:p w14:paraId="4A926902" w14:textId="09B32D9E" w:rsidR="00C12F8F" w:rsidRDefault="000D590B" w:rsidP="008D35FF">
      <w:pPr>
        <w:spacing w:afterLines="120" w:after="288" w:line="240" w:lineRule="auto"/>
        <w:contextualSpacing/>
        <w:rPr>
          <w:rFonts w:ascii="Times New Roman" w:hAnsi="Times New Roman" w:cs="Times New Roman"/>
        </w:rPr>
      </w:pPr>
      <w:r w:rsidRPr="00C06BFC">
        <w:rPr>
          <w:rFonts w:ascii="Times New Roman" w:hAnsi="Times New Roman" w:cs="Times New Roman"/>
        </w:rPr>
        <w:t>Project Website:</w:t>
      </w:r>
      <w:r w:rsidR="006C0065" w:rsidRPr="00C06BFC">
        <w:rPr>
          <w:rFonts w:ascii="Times New Roman" w:hAnsi="Times New Roman" w:cs="Times New Roman"/>
        </w:rPr>
        <w:t xml:space="preserve"> </w:t>
      </w:r>
      <w:hyperlink r:id="rId9" w:history="1">
        <w:r w:rsidR="006C0065" w:rsidRPr="00C06BFC">
          <w:rPr>
            <w:rStyle w:val="Hyperlink"/>
            <w:rFonts w:ascii="Times New Roman" w:hAnsi="Times New Roman" w:cs="Times New Roman"/>
            <w:u w:val="none"/>
          </w:rPr>
          <w:t>http://www.ltsc.org/</w:t>
        </w:r>
      </w:hyperlink>
    </w:p>
    <w:p w14:paraId="6DD34651" w14:textId="53B6BC66" w:rsidR="00C12F8F" w:rsidRDefault="00C12F8F" w:rsidP="008D35FF">
      <w:pPr>
        <w:spacing w:afterLines="120" w:after="288" w:line="240" w:lineRule="auto"/>
        <w:contextualSpacing/>
        <w:rPr>
          <w:rFonts w:ascii="Times New Roman" w:hAnsi="Times New Roman" w:cs="Times New Roman"/>
        </w:rPr>
      </w:pPr>
      <w:r>
        <w:rPr>
          <w:rFonts w:ascii="Times New Roman" w:hAnsi="Times New Roman" w:cs="Times New Roman"/>
        </w:rPr>
        <w:t xml:space="preserve">Little Tokyo Service Center. (2010). </w:t>
      </w:r>
      <w:r w:rsidR="006C0065" w:rsidRPr="00C12F8F">
        <w:rPr>
          <w:rFonts w:ascii="Times New Roman" w:hAnsi="Times New Roman" w:cs="Times New Roman"/>
          <w:i/>
        </w:rPr>
        <w:t>Final Report for the California Emerging Technology Fund</w:t>
      </w:r>
      <w:r w:rsidR="006C0065" w:rsidRPr="00C12F8F">
        <w:rPr>
          <w:rFonts w:ascii="Times New Roman" w:hAnsi="Times New Roman" w:cs="Times New Roman"/>
        </w:rPr>
        <w:t>.</w:t>
      </w:r>
    </w:p>
    <w:p w14:paraId="5E7BAFC0" w14:textId="5036D2DB" w:rsidR="00563F40" w:rsidRPr="008D35FF" w:rsidRDefault="00965363" w:rsidP="008D35FF">
      <w:pPr>
        <w:spacing w:afterLines="120" w:after="288" w:line="240" w:lineRule="auto"/>
        <w:ind w:left="432" w:hanging="432"/>
        <w:contextualSpacing/>
        <w:rPr>
          <w:rFonts w:ascii="TimesNewRomanPSMT" w:eastAsiaTheme="minorHAnsi" w:hAnsi="TimesNewRomanPSMT" w:cs="TimesNewRomanPSMT"/>
        </w:rPr>
      </w:pPr>
      <w:r w:rsidRPr="00C12F8F">
        <w:rPr>
          <w:rFonts w:ascii="Times New Roman" w:hAnsi="Times New Roman" w:cs="Times New Roman"/>
        </w:rPr>
        <w:t>Shaffer</w:t>
      </w:r>
      <w:r w:rsidR="00C12F8F">
        <w:rPr>
          <w:rFonts w:ascii="Times New Roman" w:hAnsi="Times New Roman" w:cs="Times New Roman"/>
        </w:rPr>
        <w:t>,</w:t>
      </w:r>
      <w:r w:rsidRPr="00C12F8F">
        <w:rPr>
          <w:rFonts w:ascii="Times New Roman" w:hAnsi="Times New Roman" w:cs="Times New Roman"/>
        </w:rPr>
        <w:t xml:space="preserve"> G. </w:t>
      </w:r>
      <w:r w:rsidR="00563F40">
        <w:rPr>
          <w:rFonts w:ascii="Times New Roman" w:hAnsi="Times New Roman" w:cs="Times New Roman"/>
        </w:rPr>
        <w:t xml:space="preserve">(March 28, 2017). </w:t>
      </w:r>
      <w:r w:rsidR="006C0065" w:rsidRPr="00C12F8F">
        <w:rPr>
          <w:rFonts w:ascii="TimesNewRomanPSMT" w:eastAsiaTheme="minorHAnsi" w:hAnsi="TimesNewRomanPSMT" w:cs="TimesNewRomanPSMT"/>
        </w:rPr>
        <w:t xml:space="preserve">Common sense: An examination of three Los Angeles community </w:t>
      </w:r>
      <w:r w:rsidR="00C12F8F" w:rsidRPr="00C12F8F">
        <w:rPr>
          <w:rFonts w:ascii="TimesNewRomanPSMT" w:eastAsiaTheme="minorHAnsi" w:hAnsi="TimesNewRomanPSMT" w:cs="TimesNewRomanPSMT"/>
        </w:rPr>
        <w:t>Wi-Fi</w:t>
      </w:r>
      <w:r w:rsidR="006C0065" w:rsidRPr="00C12F8F">
        <w:rPr>
          <w:rFonts w:ascii="TimesNewRomanPSMT" w:eastAsiaTheme="minorHAnsi" w:hAnsi="TimesNewRomanPSMT" w:cs="TimesNewRomanPSMT"/>
        </w:rPr>
        <w:t xml:space="preserve"> projects that privileged public funding over commons-based infrastructure management.</w:t>
      </w:r>
      <w:r w:rsidR="008D35FF">
        <w:rPr>
          <w:rFonts w:ascii="TimesNewRomanPSMT" w:eastAsiaTheme="minorHAnsi" w:hAnsi="TimesNewRomanPSMT" w:cs="TimesNewRomanPSMT"/>
        </w:rPr>
        <w:t xml:space="preserve"> </w:t>
      </w:r>
      <w:r w:rsidR="00563F40" w:rsidRPr="00563F40">
        <w:rPr>
          <w:rFonts w:ascii="Times New Roman" w:hAnsi="Times New Roman" w:cs="Times New Roman"/>
        </w:rPr>
        <w:t>Available at SSRN: </w:t>
      </w:r>
      <w:hyperlink r:id="rId10" w:tgtFrame="_blank" w:history="1">
        <w:r w:rsidR="00563F40" w:rsidRPr="00563F40">
          <w:rPr>
            <w:rFonts w:ascii="Times New Roman" w:hAnsi="Times New Roman"/>
          </w:rPr>
          <w:t>https://ssrn.com/abstract=2941920</w:t>
        </w:r>
      </w:hyperlink>
    </w:p>
    <w:sectPr w:rsidR="00563F40" w:rsidRPr="008D35FF" w:rsidSect="007230D2">
      <w:footerReference w:type="even" r:id="rId11"/>
      <w:footerReference w:type="default" r:id="rId12"/>
      <w:headerReference w:type="first" r:id="rId13"/>
      <w:footerReference w:type="first" r:id="rId14"/>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7E45F" w14:textId="77777777" w:rsidR="00D54C2F" w:rsidRDefault="00D54C2F" w:rsidP="00D733CF">
      <w:r>
        <w:separator/>
      </w:r>
    </w:p>
  </w:endnote>
  <w:endnote w:type="continuationSeparator" w:id="0">
    <w:p w14:paraId="076777BE" w14:textId="77777777" w:rsidR="00D54C2F" w:rsidRDefault="00D54C2F"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3382708"/>
      <w:docPartObj>
        <w:docPartGallery w:val="Page Numbers (Bottom of Page)"/>
        <w:docPartUnique/>
      </w:docPartObj>
    </w:sdtPr>
    <w:sdtEndPr>
      <w:rPr>
        <w:rStyle w:val="PageNumber"/>
      </w:rPr>
    </w:sdtEndPr>
    <w:sdtContent>
      <w:p w14:paraId="5CD1D7F5" w14:textId="0EA93C85" w:rsidR="008D35FF" w:rsidRDefault="008D35FF" w:rsidP="00CF1E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1024A" w14:textId="77777777" w:rsidR="008D35FF" w:rsidRDefault="008D3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1811814"/>
      <w:docPartObj>
        <w:docPartGallery w:val="Page Numbers (Bottom of Page)"/>
        <w:docPartUnique/>
      </w:docPartObj>
    </w:sdtPr>
    <w:sdtEndPr>
      <w:rPr>
        <w:rStyle w:val="PageNumber"/>
        <w:rFonts w:ascii="Times New Roman" w:hAnsi="Times New Roman" w:cs="Times New Roman"/>
        <w:sz w:val="24"/>
        <w:szCs w:val="24"/>
      </w:rPr>
    </w:sdtEndPr>
    <w:sdtContent>
      <w:p w14:paraId="4D407AF5" w14:textId="1429AAEA" w:rsidR="008D35FF" w:rsidRPr="008D35FF" w:rsidRDefault="008D35FF" w:rsidP="003F1D23">
        <w:pPr>
          <w:pStyle w:val="Footer"/>
          <w:framePr w:wrap="none" w:vAnchor="text" w:hAnchor="margin" w:xAlign="center" w:y="1"/>
          <w:spacing w:after="0" w:line="240" w:lineRule="auto"/>
          <w:rPr>
            <w:rStyle w:val="PageNumber"/>
            <w:rFonts w:ascii="Times New Roman" w:hAnsi="Times New Roman" w:cs="Times New Roman"/>
            <w:sz w:val="24"/>
            <w:szCs w:val="24"/>
          </w:rPr>
        </w:pPr>
        <w:r w:rsidRPr="008D35FF">
          <w:rPr>
            <w:rStyle w:val="PageNumber"/>
            <w:rFonts w:ascii="Times New Roman" w:hAnsi="Times New Roman" w:cs="Times New Roman"/>
            <w:sz w:val="24"/>
            <w:szCs w:val="24"/>
          </w:rPr>
          <w:fldChar w:fldCharType="begin"/>
        </w:r>
        <w:r w:rsidRPr="008D35FF">
          <w:rPr>
            <w:rStyle w:val="PageNumber"/>
            <w:rFonts w:ascii="Times New Roman" w:hAnsi="Times New Roman" w:cs="Times New Roman"/>
            <w:sz w:val="24"/>
            <w:szCs w:val="24"/>
          </w:rPr>
          <w:instrText xml:space="preserve"> PAGE </w:instrText>
        </w:r>
        <w:r w:rsidRPr="008D35FF">
          <w:rPr>
            <w:rStyle w:val="PageNumber"/>
            <w:rFonts w:ascii="Times New Roman" w:hAnsi="Times New Roman" w:cs="Times New Roman"/>
            <w:sz w:val="24"/>
            <w:szCs w:val="24"/>
          </w:rPr>
          <w:fldChar w:fldCharType="separate"/>
        </w:r>
        <w:r w:rsidRPr="008D35FF">
          <w:rPr>
            <w:rStyle w:val="PageNumber"/>
            <w:rFonts w:ascii="Times New Roman" w:hAnsi="Times New Roman" w:cs="Times New Roman"/>
            <w:noProof/>
            <w:sz w:val="24"/>
            <w:szCs w:val="24"/>
          </w:rPr>
          <w:t>2</w:t>
        </w:r>
        <w:r w:rsidRPr="008D35FF">
          <w:rPr>
            <w:rStyle w:val="PageNumber"/>
            <w:rFonts w:ascii="Times New Roman" w:hAnsi="Times New Roman" w:cs="Times New Roman"/>
            <w:sz w:val="24"/>
            <w:szCs w:val="24"/>
          </w:rPr>
          <w:fldChar w:fldCharType="end"/>
        </w:r>
      </w:p>
    </w:sdtContent>
  </w:sdt>
  <w:p w14:paraId="759E4C74" w14:textId="0201A242" w:rsidR="004D10BC" w:rsidRPr="008D35FF" w:rsidRDefault="004D10BC" w:rsidP="003F1D23">
    <w:pPr>
      <w:pStyle w:val="Footer"/>
      <w:spacing w:after="0" w:line="240" w:lineRule="auto"/>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6584503"/>
      <w:docPartObj>
        <w:docPartGallery w:val="Page Numbers (Bottom of Page)"/>
        <w:docPartUnique/>
      </w:docPartObj>
    </w:sdtPr>
    <w:sdtEndPr>
      <w:rPr>
        <w:rStyle w:val="PageNumber"/>
        <w:rFonts w:ascii="Times New Roman" w:hAnsi="Times New Roman" w:cs="Times New Roman"/>
        <w:sz w:val="24"/>
      </w:rPr>
    </w:sdtEndPr>
    <w:sdtContent>
      <w:p w14:paraId="766686C4" w14:textId="47E9D5F2" w:rsidR="008D35FF" w:rsidRPr="008D35FF" w:rsidRDefault="008D35FF" w:rsidP="003F1D23">
        <w:pPr>
          <w:pStyle w:val="Footer"/>
          <w:framePr w:wrap="none" w:vAnchor="text" w:hAnchor="margin" w:xAlign="center" w:y="1"/>
          <w:spacing w:after="0" w:line="240" w:lineRule="auto"/>
          <w:rPr>
            <w:rStyle w:val="PageNumber"/>
            <w:rFonts w:ascii="Times New Roman" w:hAnsi="Times New Roman" w:cs="Times New Roman"/>
            <w:sz w:val="24"/>
          </w:rPr>
        </w:pPr>
        <w:r w:rsidRPr="008D35FF">
          <w:rPr>
            <w:rStyle w:val="PageNumber"/>
            <w:rFonts w:ascii="Times New Roman" w:hAnsi="Times New Roman" w:cs="Times New Roman"/>
            <w:sz w:val="24"/>
          </w:rPr>
          <w:fldChar w:fldCharType="begin"/>
        </w:r>
        <w:r w:rsidRPr="008D35FF">
          <w:rPr>
            <w:rStyle w:val="PageNumber"/>
            <w:rFonts w:ascii="Times New Roman" w:hAnsi="Times New Roman" w:cs="Times New Roman"/>
            <w:sz w:val="24"/>
          </w:rPr>
          <w:instrText xml:space="preserve"> PAGE </w:instrText>
        </w:r>
        <w:r w:rsidRPr="008D35FF">
          <w:rPr>
            <w:rStyle w:val="PageNumber"/>
            <w:rFonts w:ascii="Times New Roman" w:hAnsi="Times New Roman" w:cs="Times New Roman"/>
            <w:sz w:val="24"/>
          </w:rPr>
          <w:fldChar w:fldCharType="separate"/>
        </w:r>
        <w:r w:rsidRPr="008D35FF">
          <w:rPr>
            <w:rStyle w:val="PageNumber"/>
            <w:rFonts w:ascii="Times New Roman" w:hAnsi="Times New Roman" w:cs="Times New Roman"/>
            <w:noProof/>
            <w:sz w:val="24"/>
          </w:rPr>
          <w:t>1</w:t>
        </w:r>
        <w:r w:rsidRPr="008D35FF">
          <w:rPr>
            <w:rStyle w:val="PageNumber"/>
            <w:rFonts w:ascii="Times New Roman" w:hAnsi="Times New Roman" w:cs="Times New Roman"/>
            <w:sz w:val="24"/>
          </w:rPr>
          <w:fldChar w:fldCharType="end"/>
        </w:r>
      </w:p>
    </w:sdtContent>
  </w:sdt>
  <w:p w14:paraId="4EB0F6D4" w14:textId="77777777" w:rsidR="008D35FF" w:rsidRPr="008D35FF" w:rsidRDefault="008D35FF" w:rsidP="003F1D23">
    <w:pPr>
      <w:pStyle w:val="Footer"/>
      <w:spacing w:after="0" w:line="240" w:lineRule="auto"/>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5F548" w14:textId="77777777" w:rsidR="00D54C2F" w:rsidRDefault="00D54C2F" w:rsidP="00D733CF">
      <w:r>
        <w:separator/>
      </w:r>
    </w:p>
  </w:footnote>
  <w:footnote w:type="continuationSeparator" w:id="0">
    <w:p w14:paraId="613F964A" w14:textId="77777777" w:rsidR="00D54C2F" w:rsidRDefault="00D54C2F"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3F62C163" w:rsidR="004D10BC" w:rsidRDefault="008D35FF" w:rsidP="008D35FF">
    <w:pPr>
      <w:pStyle w:val="Header"/>
      <w:tabs>
        <w:tab w:val="clear" w:pos="4680"/>
        <w:tab w:val="clear" w:pos="9360"/>
        <w:tab w:val="left" w:pos="6865"/>
      </w:tabs>
      <w:ind w:right="-1150"/>
    </w:pPr>
    <w:r>
      <w:rPr>
        <w:noProof/>
      </w:rPr>
      <w:drawing>
        <wp:anchor distT="0" distB="0" distL="114300" distR="114300" simplePos="0" relativeHeight="251658240" behindDoc="1" locked="0" layoutInCell="1" allowOverlap="1" wp14:anchorId="4C6B1180" wp14:editId="6BE50416">
          <wp:simplePos x="0" y="0"/>
          <wp:positionH relativeFrom="column">
            <wp:posOffset>-8255</wp:posOffset>
          </wp:positionH>
          <wp:positionV relativeFrom="paragraph">
            <wp:posOffset>0</wp:posOffset>
          </wp:positionV>
          <wp:extent cx="5744845" cy="1133475"/>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World-Connected-Logo.png"/>
                  <pic:cNvPicPr/>
                </pic:nvPicPr>
                <pic:blipFill>
                  <a:blip r:embed="rId1"/>
                  <a:stretch>
                    <a:fillRect/>
                  </a:stretch>
                </pic:blipFill>
                <pic:spPr>
                  <a:xfrm>
                    <a:off x="0" y="0"/>
                    <a:ext cx="5744845" cy="1133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5E4232"/>
    <w:multiLevelType w:val="hybridMultilevel"/>
    <w:tmpl w:val="6328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E4EEF"/>
    <w:multiLevelType w:val="hybridMultilevel"/>
    <w:tmpl w:val="160A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15BB8"/>
    <w:multiLevelType w:val="hybridMultilevel"/>
    <w:tmpl w:val="160A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B9"/>
    <w:rsid w:val="00006A71"/>
    <w:rsid w:val="000127FF"/>
    <w:rsid w:val="000133EA"/>
    <w:rsid w:val="0001373B"/>
    <w:rsid w:val="0001651A"/>
    <w:rsid w:val="00021183"/>
    <w:rsid w:val="000216B2"/>
    <w:rsid w:val="000334B7"/>
    <w:rsid w:val="00036756"/>
    <w:rsid w:val="0004257E"/>
    <w:rsid w:val="00046378"/>
    <w:rsid w:val="00053EBB"/>
    <w:rsid w:val="00056561"/>
    <w:rsid w:val="00064898"/>
    <w:rsid w:val="0006710C"/>
    <w:rsid w:val="0008137B"/>
    <w:rsid w:val="000815B5"/>
    <w:rsid w:val="000949C8"/>
    <w:rsid w:val="00095BEE"/>
    <w:rsid w:val="000D590B"/>
    <w:rsid w:val="000D5BCE"/>
    <w:rsid w:val="000D6F63"/>
    <w:rsid w:val="000E7657"/>
    <w:rsid w:val="000F29C0"/>
    <w:rsid w:val="000F515E"/>
    <w:rsid w:val="0010101B"/>
    <w:rsid w:val="00102AB7"/>
    <w:rsid w:val="00111E59"/>
    <w:rsid w:val="001149DA"/>
    <w:rsid w:val="00117D2D"/>
    <w:rsid w:val="00132FD4"/>
    <w:rsid w:val="00134EC1"/>
    <w:rsid w:val="00135372"/>
    <w:rsid w:val="001357E6"/>
    <w:rsid w:val="00145760"/>
    <w:rsid w:val="001569B3"/>
    <w:rsid w:val="0016070C"/>
    <w:rsid w:val="00161925"/>
    <w:rsid w:val="00167E67"/>
    <w:rsid w:val="001721A2"/>
    <w:rsid w:val="00183D67"/>
    <w:rsid w:val="0019395C"/>
    <w:rsid w:val="00196961"/>
    <w:rsid w:val="001A00CF"/>
    <w:rsid w:val="001B06CA"/>
    <w:rsid w:val="001B184F"/>
    <w:rsid w:val="001B2CB5"/>
    <w:rsid w:val="001B3455"/>
    <w:rsid w:val="001B532E"/>
    <w:rsid w:val="001C47FA"/>
    <w:rsid w:val="001C74BF"/>
    <w:rsid w:val="001D476E"/>
    <w:rsid w:val="001D617F"/>
    <w:rsid w:val="001E2C3C"/>
    <w:rsid w:val="001E5CBA"/>
    <w:rsid w:val="001F3299"/>
    <w:rsid w:val="001F4C3D"/>
    <w:rsid w:val="002026AD"/>
    <w:rsid w:val="00204622"/>
    <w:rsid w:val="00205F19"/>
    <w:rsid w:val="00213EA3"/>
    <w:rsid w:val="002216EB"/>
    <w:rsid w:val="00225828"/>
    <w:rsid w:val="00230151"/>
    <w:rsid w:val="0023085B"/>
    <w:rsid w:val="00233122"/>
    <w:rsid w:val="0024111E"/>
    <w:rsid w:val="002429CF"/>
    <w:rsid w:val="00254429"/>
    <w:rsid w:val="002612C5"/>
    <w:rsid w:val="00263CC8"/>
    <w:rsid w:val="00273C3D"/>
    <w:rsid w:val="00283653"/>
    <w:rsid w:val="00284554"/>
    <w:rsid w:val="00286CB9"/>
    <w:rsid w:val="002A0422"/>
    <w:rsid w:val="002A5786"/>
    <w:rsid w:val="002A70C5"/>
    <w:rsid w:val="002A7271"/>
    <w:rsid w:val="002B1B5C"/>
    <w:rsid w:val="002B2917"/>
    <w:rsid w:val="002B55D2"/>
    <w:rsid w:val="002B74DE"/>
    <w:rsid w:val="002C0B07"/>
    <w:rsid w:val="002C58C6"/>
    <w:rsid w:val="002C60F8"/>
    <w:rsid w:val="002C78A0"/>
    <w:rsid w:val="002D5221"/>
    <w:rsid w:val="002E1BE9"/>
    <w:rsid w:val="00302EDE"/>
    <w:rsid w:val="00304BA9"/>
    <w:rsid w:val="00305166"/>
    <w:rsid w:val="0031042E"/>
    <w:rsid w:val="00310508"/>
    <w:rsid w:val="00320794"/>
    <w:rsid w:val="003228C5"/>
    <w:rsid w:val="00325562"/>
    <w:rsid w:val="0033368B"/>
    <w:rsid w:val="00334747"/>
    <w:rsid w:val="00335AF0"/>
    <w:rsid w:val="00336E0D"/>
    <w:rsid w:val="00337D6F"/>
    <w:rsid w:val="00351424"/>
    <w:rsid w:val="0037517E"/>
    <w:rsid w:val="003779DB"/>
    <w:rsid w:val="00382C12"/>
    <w:rsid w:val="00393E4D"/>
    <w:rsid w:val="003A1019"/>
    <w:rsid w:val="003A2456"/>
    <w:rsid w:val="003A7469"/>
    <w:rsid w:val="003B687F"/>
    <w:rsid w:val="003C7878"/>
    <w:rsid w:val="003D19AD"/>
    <w:rsid w:val="003D1F47"/>
    <w:rsid w:val="003D5B60"/>
    <w:rsid w:val="003D6569"/>
    <w:rsid w:val="003F06D2"/>
    <w:rsid w:val="003F192A"/>
    <w:rsid w:val="003F1D23"/>
    <w:rsid w:val="003F5955"/>
    <w:rsid w:val="003F5DB0"/>
    <w:rsid w:val="00400D62"/>
    <w:rsid w:val="004050D1"/>
    <w:rsid w:val="00421731"/>
    <w:rsid w:val="00423189"/>
    <w:rsid w:val="004260BD"/>
    <w:rsid w:val="00432A29"/>
    <w:rsid w:val="00432EB7"/>
    <w:rsid w:val="004339DB"/>
    <w:rsid w:val="004402B5"/>
    <w:rsid w:val="004404DB"/>
    <w:rsid w:val="00441B77"/>
    <w:rsid w:val="00447ACB"/>
    <w:rsid w:val="004560AA"/>
    <w:rsid w:val="00456F32"/>
    <w:rsid w:val="00460B32"/>
    <w:rsid w:val="00471412"/>
    <w:rsid w:val="0047186F"/>
    <w:rsid w:val="00475BD0"/>
    <w:rsid w:val="00482171"/>
    <w:rsid w:val="00484060"/>
    <w:rsid w:val="004A673B"/>
    <w:rsid w:val="004A68C5"/>
    <w:rsid w:val="004A77E6"/>
    <w:rsid w:val="004A7D76"/>
    <w:rsid w:val="004B1DC5"/>
    <w:rsid w:val="004B7E4D"/>
    <w:rsid w:val="004C4A6B"/>
    <w:rsid w:val="004D10BC"/>
    <w:rsid w:val="004D5D93"/>
    <w:rsid w:val="004D672D"/>
    <w:rsid w:val="004E05AF"/>
    <w:rsid w:val="004E797E"/>
    <w:rsid w:val="004F2D27"/>
    <w:rsid w:val="004F48E1"/>
    <w:rsid w:val="004F660E"/>
    <w:rsid w:val="004F69EC"/>
    <w:rsid w:val="004F6E63"/>
    <w:rsid w:val="00502CF7"/>
    <w:rsid w:val="00504D40"/>
    <w:rsid w:val="005107AE"/>
    <w:rsid w:val="00513BC4"/>
    <w:rsid w:val="00515373"/>
    <w:rsid w:val="00517BFE"/>
    <w:rsid w:val="00522E89"/>
    <w:rsid w:val="0052368C"/>
    <w:rsid w:val="00530900"/>
    <w:rsid w:val="0053150C"/>
    <w:rsid w:val="00547F99"/>
    <w:rsid w:val="00550DD3"/>
    <w:rsid w:val="00551F16"/>
    <w:rsid w:val="00557626"/>
    <w:rsid w:val="005639C3"/>
    <w:rsid w:val="00563F40"/>
    <w:rsid w:val="00566496"/>
    <w:rsid w:val="00580AF7"/>
    <w:rsid w:val="00595182"/>
    <w:rsid w:val="005A3AEF"/>
    <w:rsid w:val="005B397F"/>
    <w:rsid w:val="005C2997"/>
    <w:rsid w:val="005D530D"/>
    <w:rsid w:val="005E3E30"/>
    <w:rsid w:val="005E5978"/>
    <w:rsid w:val="0060087B"/>
    <w:rsid w:val="00607A2E"/>
    <w:rsid w:val="00613FBA"/>
    <w:rsid w:val="0061646D"/>
    <w:rsid w:val="00622F72"/>
    <w:rsid w:val="0063000A"/>
    <w:rsid w:val="00644208"/>
    <w:rsid w:val="00646209"/>
    <w:rsid w:val="00647FBD"/>
    <w:rsid w:val="0065653C"/>
    <w:rsid w:val="00661004"/>
    <w:rsid w:val="006664E5"/>
    <w:rsid w:val="00672730"/>
    <w:rsid w:val="00672A24"/>
    <w:rsid w:val="00673276"/>
    <w:rsid w:val="00683B0F"/>
    <w:rsid w:val="00692C66"/>
    <w:rsid w:val="00697CAA"/>
    <w:rsid w:val="006A2B20"/>
    <w:rsid w:val="006B6222"/>
    <w:rsid w:val="006C0065"/>
    <w:rsid w:val="006C2913"/>
    <w:rsid w:val="006C4759"/>
    <w:rsid w:val="006D14DB"/>
    <w:rsid w:val="006E2904"/>
    <w:rsid w:val="006E3BAB"/>
    <w:rsid w:val="006E694E"/>
    <w:rsid w:val="006F2985"/>
    <w:rsid w:val="006F75A5"/>
    <w:rsid w:val="00700890"/>
    <w:rsid w:val="00706851"/>
    <w:rsid w:val="0071155C"/>
    <w:rsid w:val="007230D2"/>
    <w:rsid w:val="00725186"/>
    <w:rsid w:val="007331E0"/>
    <w:rsid w:val="007333E3"/>
    <w:rsid w:val="00735985"/>
    <w:rsid w:val="00740ABD"/>
    <w:rsid w:val="00743FD4"/>
    <w:rsid w:val="00747AE2"/>
    <w:rsid w:val="00765457"/>
    <w:rsid w:val="007701E0"/>
    <w:rsid w:val="00772362"/>
    <w:rsid w:val="007869DC"/>
    <w:rsid w:val="007928CC"/>
    <w:rsid w:val="00796E05"/>
    <w:rsid w:val="007A4AD5"/>
    <w:rsid w:val="007A5C51"/>
    <w:rsid w:val="007D3577"/>
    <w:rsid w:val="007F1DAE"/>
    <w:rsid w:val="007F31E5"/>
    <w:rsid w:val="00800B5D"/>
    <w:rsid w:val="0080684D"/>
    <w:rsid w:val="008229B8"/>
    <w:rsid w:val="00822AF2"/>
    <w:rsid w:val="00827BD3"/>
    <w:rsid w:val="008300A2"/>
    <w:rsid w:val="0083193F"/>
    <w:rsid w:val="0083202D"/>
    <w:rsid w:val="00832530"/>
    <w:rsid w:val="00833384"/>
    <w:rsid w:val="0083402C"/>
    <w:rsid w:val="008347AF"/>
    <w:rsid w:val="00837591"/>
    <w:rsid w:val="00841AE1"/>
    <w:rsid w:val="00850125"/>
    <w:rsid w:val="008507F7"/>
    <w:rsid w:val="00855297"/>
    <w:rsid w:val="00856A0A"/>
    <w:rsid w:val="0086277C"/>
    <w:rsid w:val="008635B7"/>
    <w:rsid w:val="008669AD"/>
    <w:rsid w:val="00867DC4"/>
    <w:rsid w:val="00873294"/>
    <w:rsid w:val="0088432D"/>
    <w:rsid w:val="00887DBE"/>
    <w:rsid w:val="00891A90"/>
    <w:rsid w:val="008945A6"/>
    <w:rsid w:val="008B2B48"/>
    <w:rsid w:val="008C29CB"/>
    <w:rsid w:val="008C6385"/>
    <w:rsid w:val="008D0439"/>
    <w:rsid w:val="008D35FF"/>
    <w:rsid w:val="008E1835"/>
    <w:rsid w:val="008F3D20"/>
    <w:rsid w:val="008F452D"/>
    <w:rsid w:val="008F6A61"/>
    <w:rsid w:val="00902EB1"/>
    <w:rsid w:val="00904E0C"/>
    <w:rsid w:val="009104BD"/>
    <w:rsid w:val="009113AB"/>
    <w:rsid w:val="00914C1D"/>
    <w:rsid w:val="00916B3D"/>
    <w:rsid w:val="00927A2A"/>
    <w:rsid w:val="009323DA"/>
    <w:rsid w:val="00933B6A"/>
    <w:rsid w:val="009378BB"/>
    <w:rsid w:val="00937FA9"/>
    <w:rsid w:val="009414E9"/>
    <w:rsid w:val="00946E58"/>
    <w:rsid w:val="009526E0"/>
    <w:rsid w:val="00954AF6"/>
    <w:rsid w:val="00955352"/>
    <w:rsid w:val="00960127"/>
    <w:rsid w:val="00963208"/>
    <w:rsid w:val="0096396A"/>
    <w:rsid w:val="00965363"/>
    <w:rsid w:val="0097300B"/>
    <w:rsid w:val="00986FAE"/>
    <w:rsid w:val="009A14D5"/>
    <w:rsid w:val="009A5A6E"/>
    <w:rsid w:val="009A6F2C"/>
    <w:rsid w:val="009B5F34"/>
    <w:rsid w:val="009C0FCD"/>
    <w:rsid w:val="009C3497"/>
    <w:rsid w:val="009C357E"/>
    <w:rsid w:val="009C70A3"/>
    <w:rsid w:val="009D4E45"/>
    <w:rsid w:val="009E500B"/>
    <w:rsid w:val="009E7389"/>
    <w:rsid w:val="009E7769"/>
    <w:rsid w:val="009F3401"/>
    <w:rsid w:val="00A01CE6"/>
    <w:rsid w:val="00A023B8"/>
    <w:rsid w:val="00A024AE"/>
    <w:rsid w:val="00A0495D"/>
    <w:rsid w:val="00A15704"/>
    <w:rsid w:val="00A23AD1"/>
    <w:rsid w:val="00A23F0C"/>
    <w:rsid w:val="00A24446"/>
    <w:rsid w:val="00A35CA2"/>
    <w:rsid w:val="00A35FE2"/>
    <w:rsid w:val="00A42B76"/>
    <w:rsid w:val="00A436E0"/>
    <w:rsid w:val="00A43B9F"/>
    <w:rsid w:val="00A51FF9"/>
    <w:rsid w:val="00A53A45"/>
    <w:rsid w:val="00A9264B"/>
    <w:rsid w:val="00A93098"/>
    <w:rsid w:val="00AA42DD"/>
    <w:rsid w:val="00AA7D7E"/>
    <w:rsid w:val="00AB6AE0"/>
    <w:rsid w:val="00AD6815"/>
    <w:rsid w:val="00AF0383"/>
    <w:rsid w:val="00AF45C9"/>
    <w:rsid w:val="00AF55CF"/>
    <w:rsid w:val="00AF7033"/>
    <w:rsid w:val="00B03D79"/>
    <w:rsid w:val="00B102CB"/>
    <w:rsid w:val="00B231F7"/>
    <w:rsid w:val="00B23899"/>
    <w:rsid w:val="00B249D4"/>
    <w:rsid w:val="00B41D72"/>
    <w:rsid w:val="00B433DD"/>
    <w:rsid w:val="00B53BC7"/>
    <w:rsid w:val="00B5650C"/>
    <w:rsid w:val="00B625FD"/>
    <w:rsid w:val="00B64C1D"/>
    <w:rsid w:val="00B67A60"/>
    <w:rsid w:val="00B71B8A"/>
    <w:rsid w:val="00B740ED"/>
    <w:rsid w:val="00B7789D"/>
    <w:rsid w:val="00B77E8C"/>
    <w:rsid w:val="00B80385"/>
    <w:rsid w:val="00B87191"/>
    <w:rsid w:val="00B941B9"/>
    <w:rsid w:val="00BA37E4"/>
    <w:rsid w:val="00BB22B7"/>
    <w:rsid w:val="00BB778B"/>
    <w:rsid w:val="00BC0FD8"/>
    <w:rsid w:val="00BC126C"/>
    <w:rsid w:val="00BC6F9C"/>
    <w:rsid w:val="00BD48BA"/>
    <w:rsid w:val="00BE3C60"/>
    <w:rsid w:val="00BE7025"/>
    <w:rsid w:val="00BF2F80"/>
    <w:rsid w:val="00C006FF"/>
    <w:rsid w:val="00C03B55"/>
    <w:rsid w:val="00C03E7E"/>
    <w:rsid w:val="00C05C42"/>
    <w:rsid w:val="00C0671D"/>
    <w:rsid w:val="00C06936"/>
    <w:rsid w:val="00C06BFC"/>
    <w:rsid w:val="00C12F8F"/>
    <w:rsid w:val="00C23698"/>
    <w:rsid w:val="00C33141"/>
    <w:rsid w:val="00C34CEC"/>
    <w:rsid w:val="00C475C1"/>
    <w:rsid w:val="00C5470C"/>
    <w:rsid w:val="00C56681"/>
    <w:rsid w:val="00C57F28"/>
    <w:rsid w:val="00C607FB"/>
    <w:rsid w:val="00C62AE7"/>
    <w:rsid w:val="00C84E7E"/>
    <w:rsid w:val="00C858C7"/>
    <w:rsid w:val="00C94959"/>
    <w:rsid w:val="00C96145"/>
    <w:rsid w:val="00CA1D89"/>
    <w:rsid w:val="00CA500A"/>
    <w:rsid w:val="00CB3FD0"/>
    <w:rsid w:val="00CB480C"/>
    <w:rsid w:val="00CB5A4F"/>
    <w:rsid w:val="00CB76A3"/>
    <w:rsid w:val="00CC76A6"/>
    <w:rsid w:val="00CD1BE9"/>
    <w:rsid w:val="00CD1E9A"/>
    <w:rsid w:val="00CD24AB"/>
    <w:rsid w:val="00CD49B9"/>
    <w:rsid w:val="00CE2193"/>
    <w:rsid w:val="00CE5E61"/>
    <w:rsid w:val="00CE7151"/>
    <w:rsid w:val="00D03085"/>
    <w:rsid w:val="00D039BF"/>
    <w:rsid w:val="00D05D07"/>
    <w:rsid w:val="00D15B20"/>
    <w:rsid w:val="00D171FF"/>
    <w:rsid w:val="00D25CCC"/>
    <w:rsid w:val="00D30C5A"/>
    <w:rsid w:val="00D36F45"/>
    <w:rsid w:val="00D446DC"/>
    <w:rsid w:val="00D53C90"/>
    <w:rsid w:val="00D54C2F"/>
    <w:rsid w:val="00D63EB7"/>
    <w:rsid w:val="00D733CF"/>
    <w:rsid w:val="00D7426D"/>
    <w:rsid w:val="00D838B4"/>
    <w:rsid w:val="00D8429E"/>
    <w:rsid w:val="00D921A9"/>
    <w:rsid w:val="00D92932"/>
    <w:rsid w:val="00D93B0F"/>
    <w:rsid w:val="00D941FF"/>
    <w:rsid w:val="00DA2611"/>
    <w:rsid w:val="00DB21D2"/>
    <w:rsid w:val="00DB4A38"/>
    <w:rsid w:val="00DB7D50"/>
    <w:rsid w:val="00DD46B8"/>
    <w:rsid w:val="00DD7477"/>
    <w:rsid w:val="00DF106B"/>
    <w:rsid w:val="00E00575"/>
    <w:rsid w:val="00E07F51"/>
    <w:rsid w:val="00E12846"/>
    <w:rsid w:val="00E230DC"/>
    <w:rsid w:val="00E23C9F"/>
    <w:rsid w:val="00E24EB0"/>
    <w:rsid w:val="00E336F4"/>
    <w:rsid w:val="00E42681"/>
    <w:rsid w:val="00E431D1"/>
    <w:rsid w:val="00E62127"/>
    <w:rsid w:val="00E73A66"/>
    <w:rsid w:val="00E74518"/>
    <w:rsid w:val="00E75D4D"/>
    <w:rsid w:val="00E82CA6"/>
    <w:rsid w:val="00E844AF"/>
    <w:rsid w:val="00EA115C"/>
    <w:rsid w:val="00EA1814"/>
    <w:rsid w:val="00EA7B65"/>
    <w:rsid w:val="00EB6C22"/>
    <w:rsid w:val="00EC155A"/>
    <w:rsid w:val="00ED6889"/>
    <w:rsid w:val="00ED73F0"/>
    <w:rsid w:val="00EE149B"/>
    <w:rsid w:val="00EE1E6E"/>
    <w:rsid w:val="00EE28F0"/>
    <w:rsid w:val="00EF1009"/>
    <w:rsid w:val="00EF3E28"/>
    <w:rsid w:val="00EF6A90"/>
    <w:rsid w:val="00F021B2"/>
    <w:rsid w:val="00F0733E"/>
    <w:rsid w:val="00F12F61"/>
    <w:rsid w:val="00F23AEB"/>
    <w:rsid w:val="00F25758"/>
    <w:rsid w:val="00F3574C"/>
    <w:rsid w:val="00F50A29"/>
    <w:rsid w:val="00F6004F"/>
    <w:rsid w:val="00F61296"/>
    <w:rsid w:val="00F73E83"/>
    <w:rsid w:val="00F77933"/>
    <w:rsid w:val="00F822EA"/>
    <w:rsid w:val="00F95280"/>
    <w:rsid w:val="00F9780F"/>
    <w:rsid w:val="00FA0094"/>
    <w:rsid w:val="00FA13DD"/>
    <w:rsid w:val="00FA49C8"/>
    <w:rsid w:val="00FA533B"/>
    <w:rsid w:val="00FA56EE"/>
    <w:rsid w:val="00FD4CA1"/>
    <w:rsid w:val="00FD5725"/>
    <w:rsid w:val="00FD6DED"/>
    <w:rsid w:val="00FE445A"/>
    <w:rsid w:val="00FE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5F362FEC-E723-0E45-BE1E-16EE70D5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3F1D23"/>
    <w:pPr>
      <w:keepNext/>
      <w:keepLines/>
      <w:pBdr>
        <w:bottom w:val="single" w:sz="4" w:space="1" w:color="595959" w:themeColor="text1" w:themeTint="A6"/>
      </w:pBdr>
      <w:spacing w:before="360" w:after="120" w:line="240" w:lineRule="auto"/>
      <w:outlineLvl w:val="0"/>
    </w:pPr>
    <w:rPr>
      <w:rFonts w:ascii="Georgia" w:eastAsiaTheme="majorEastAsia" w:hAnsi="Georgia" w:cstheme="majorBidi"/>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3F1D23"/>
    <w:rPr>
      <w:rFonts w:ascii="Georgia" w:eastAsiaTheme="majorEastAsia" w:hAnsi="Georgia" w:cstheme="majorBidi"/>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character" w:styleId="Strong">
    <w:name w:val="Strong"/>
    <w:basedOn w:val="DefaultParagraphFont"/>
    <w:uiPriority w:val="22"/>
    <w:qFormat/>
    <w:rsid w:val="00421731"/>
    <w:rPr>
      <w:b/>
      <w:bCs/>
    </w:rPr>
  </w:style>
  <w:style w:type="character" w:customStyle="1" w:styleId="UnresolvedMention1">
    <w:name w:val="Unresolved Mention1"/>
    <w:basedOn w:val="DefaultParagraphFont"/>
    <w:uiPriority w:val="99"/>
    <w:semiHidden/>
    <w:unhideWhenUsed/>
    <w:rsid w:val="006C0065"/>
    <w:rPr>
      <w:color w:val="808080"/>
      <w:shd w:val="clear" w:color="auto" w:fill="E6E6E6"/>
    </w:rPr>
  </w:style>
  <w:style w:type="character" w:styleId="CommentReference">
    <w:name w:val="annotation reference"/>
    <w:basedOn w:val="DefaultParagraphFont"/>
    <w:uiPriority w:val="99"/>
    <w:semiHidden/>
    <w:unhideWhenUsed/>
    <w:rsid w:val="00C12F8F"/>
    <w:rPr>
      <w:sz w:val="18"/>
      <w:szCs w:val="18"/>
    </w:rPr>
  </w:style>
  <w:style w:type="paragraph" w:styleId="CommentText">
    <w:name w:val="annotation text"/>
    <w:basedOn w:val="Normal"/>
    <w:link w:val="CommentTextChar"/>
    <w:uiPriority w:val="99"/>
    <w:semiHidden/>
    <w:unhideWhenUsed/>
    <w:rsid w:val="00C12F8F"/>
    <w:pPr>
      <w:spacing w:line="240" w:lineRule="auto"/>
    </w:pPr>
    <w:rPr>
      <w:sz w:val="24"/>
      <w:szCs w:val="24"/>
    </w:rPr>
  </w:style>
  <w:style w:type="character" w:customStyle="1" w:styleId="CommentTextChar">
    <w:name w:val="Comment Text Char"/>
    <w:basedOn w:val="DefaultParagraphFont"/>
    <w:link w:val="CommentText"/>
    <w:uiPriority w:val="99"/>
    <w:semiHidden/>
    <w:rsid w:val="00C12F8F"/>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C12F8F"/>
    <w:rPr>
      <w:b/>
      <w:bCs/>
      <w:sz w:val="20"/>
      <w:szCs w:val="20"/>
    </w:rPr>
  </w:style>
  <w:style w:type="character" w:customStyle="1" w:styleId="CommentSubjectChar">
    <w:name w:val="Comment Subject Char"/>
    <w:basedOn w:val="CommentTextChar"/>
    <w:link w:val="CommentSubject"/>
    <w:uiPriority w:val="99"/>
    <w:semiHidden/>
    <w:rsid w:val="00C12F8F"/>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577834364">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srn.com/abstract=2941920" TargetMode="External"/><Relationship Id="rId4" Type="http://schemas.openxmlformats.org/officeDocument/2006/relationships/settings" Target="settings.xml"/><Relationship Id="rId9" Type="http://schemas.openxmlformats.org/officeDocument/2006/relationships/hyperlink" Target="http://www.ltsc.org/"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704228-69D0-2240-8805-33AB054D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 Srinivasan</dc:creator>
  <cp:lastModifiedBy>Sharada Srinivasan</cp:lastModifiedBy>
  <cp:revision>4</cp:revision>
  <cp:lastPrinted>2016-10-19T17:29:00Z</cp:lastPrinted>
  <dcterms:created xsi:type="dcterms:W3CDTF">2018-01-23T19:50:00Z</dcterms:created>
  <dcterms:modified xsi:type="dcterms:W3CDTF">2018-02-02T21:56:00Z</dcterms:modified>
</cp:coreProperties>
</file>