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9CE3C" w14:textId="009D24B2" w:rsidR="00286CB9" w:rsidRPr="003175A3" w:rsidRDefault="003175A3" w:rsidP="00AC702B">
      <w:pPr>
        <w:pStyle w:val="Title"/>
        <w:spacing w:after="0" w:line="240" w:lineRule="auto"/>
        <w:jc w:val="center"/>
        <w:rPr>
          <w:rFonts w:ascii="Palatino Linotype" w:hAnsi="Palatino Linotype"/>
        </w:rPr>
      </w:pPr>
      <w:r w:rsidRPr="003175A3">
        <w:rPr>
          <w:rFonts w:ascii="Palatino Linotype" w:hAnsi="Palatino Linotype"/>
        </w:rPr>
        <w:t>MID-ATLANTIC BROADBAND COMMUNITIES CORPORATION</w:t>
      </w:r>
    </w:p>
    <w:p w14:paraId="57979861" w14:textId="77777777" w:rsidR="003C77E2" w:rsidRDefault="00B54F5A" w:rsidP="003C77E2">
      <w:pPr>
        <w:pStyle w:val="Title"/>
        <w:spacing w:after="120" w:line="240" w:lineRule="auto"/>
        <w:jc w:val="center"/>
        <w:rPr>
          <w:sz w:val="36"/>
          <w:szCs w:val="36"/>
        </w:rPr>
      </w:pPr>
      <w:r w:rsidRPr="00403164">
        <w:rPr>
          <w:sz w:val="36"/>
          <w:szCs w:val="36"/>
        </w:rPr>
        <w:t>TV WHITE SPACE PILOT PROJECT TO PROVIDE</w:t>
      </w:r>
      <w:r w:rsidR="005D20F5" w:rsidRPr="00403164">
        <w:rPr>
          <w:sz w:val="36"/>
          <w:szCs w:val="36"/>
        </w:rPr>
        <w:t xml:space="preserve"> FREE INTERNET ACCESS TO HOUSEHOLDS WITH KIDS </w:t>
      </w:r>
    </w:p>
    <w:p w14:paraId="3B7F5787" w14:textId="2FCFF285" w:rsidR="003C77E2" w:rsidRPr="003C77E2" w:rsidRDefault="00403164" w:rsidP="003C77E2">
      <w:pPr>
        <w:pStyle w:val="Title"/>
        <w:spacing w:after="120" w:line="240" w:lineRule="auto"/>
        <w:contextualSpacing w:val="0"/>
        <w:jc w:val="center"/>
        <w:rPr>
          <w:sz w:val="36"/>
          <w:szCs w:val="36"/>
        </w:rPr>
      </w:pPr>
      <w:r w:rsidRPr="00403164">
        <w:rPr>
          <w:sz w:val="36"/>
          <w:szCs w:val="36"/>
        </w:rPr>
        <w:t>IN VIRGINI</w:t>
      </w:r>
      <w:r>
        <w:rPr>
          <w:sz w:val="36"/>
          <w:szCs w:val="36"/>
        </w:rPr>
        <w:t>A</w:t>
      </w:r>
    </w:p>
    <w:p w14:paraId="2DB1C270" w14:textId="4804FD82" w:rsidR="003175A3" w:rsidRDefault="003C77E2" w:rsidP="00AC702B">
      <w:pPr>
        <w:pStyle w:val="Title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27E2DCF" wp14:editId="3C19BACD">
            <wp:extent cx="5727700" cy="2026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05 at 1.06.46 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79E0" w14:textId="4D4929FA" w:rsidR="00E13498" w:rsidRPr="00D127C7" w:rsidRDefault="003C77E2" w:rsidP="00AC702B">
      <w:pPr>
        <w:pStyle w:val="Title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An MBC connected school. </w:t>
      </w:r>
      <w:r w:rsidR="00403164" w:rsidRPr="00D127C7">
        <w:rPr>
          <w:rFonts w:ascii="Times New Roman" w:hAnsi="Times New Roman" w:cs="Times New Roman"/>
          <w:i/>
          <w:sz w:val="24"/>
          <w:szCs w:val="24"/>
        </w:rPr>
        <w:t xml:space="preserve">Photo credit: </w:t>
      </w:r>
      <w:r>
        <w:rPr>
          <w:rFonts w:ascii="Times New Roman" w:hAnsi="Times New Roman" w:cs="Times New Roman"/>
          <w:i/>
          <w:sz w:val="24"/>
          <w:szCs w:val="24"/>
        </w:rPr>
        <w:t>MBC</w:t>
      </w:r>
    </w:p>
    <w:p w14:paraId="5E1020E3" w14:textId="77777777" w:rsidR="00286CB9" w:rsidRPr="003C77E2" w:rsidRDefault="00286CB9" w:rsidP="003C77E2">
      <w:pPr>
        <w:pStyle w:val="Heading1"/>
      </w:pPr>
      <w:r w:rsidRPr="003C77E2">
        <w:t xml:space="preserve">Executive Summary </w:t>
      </w:r>
    </w:p>
    <w:p w14:paraId="47694853" w14:textId="7CF806A2" w:rsidR="00BD2B10" w:rsidRPr="00403164" w:rsidRDefault="005F1668" w:rsidP="00AC70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</w:pPr>
      <w:r w:rsidRPr="00403164">
        <w:rPr>
          <w:rFonts w:ascii="Times New Roman" w:hAnsi="Times New Roman" w:cs="Times New Roman"/>
          <w:sz w:val="24"/>
          <w:szCs w:val="24"/>
        </w:rPr>
        <w:t>The</w:t>
      </w:r>
      <w:r w:rsidR="006A2F38" w:rsidRPr="00403164">
        <w:rPr>
          <w:rFonts w:ascii="Times New Roman" w:hAnsi="Times New Roman" w:cs="Times New Roman"/>
          <w:sz w:val="24"/>
          <w:szCs w:val="24"/>
        </w:rPr>
        <w:t xml:space="preserve"> Virgin</w:t>
      </w:r>
      <w:r w:rsidR="007D3ED8" w:rsidRPr="00403164">
        <w:rPr>
          <w:rFonts w:ascii="Times New Roman" w:hAnsi="Times New Roman" w:cs="Times New Roman"/>
          <w:sz w:val="24"/>
          <w:szCs w:val="24"/>
        </w:rPr>
        <w:t>i</w:t>
      </w:r>
      <w:r w:rsidR="006A2F38" w:rsidRPr="00403164">
        <w:rPr>
          <w:rFonts w:ascii="Times New Roman" w:hAnsi="Times New Roman" w:cs="Times New Roman"/>
          <w:sz w:val="24"/>
          <w:szCs w:val="24"/>
        </w:rPr>
        <w:t>a TV White Space</w:t>
      </w:r>
      <w:r w:rsidR="00A3698E">
        <w:rPr>
          <w:rFonts w:ascii="Times New Roman" w:hAnsi="Times New Roman" w:cs="Times New Roman"/>
          <w:sz w:val="24"/>
          <w:szCs w:val="24"/>
        </w:rPr>
        <w:t xml:space="preserve"> (TVWS)</w:t>
      </w:r>
      <w:r w:rsidR="006A2F38" w:rsidRPr="00403164">
        <w:rPr>
          <w:rFonts w:ascii="Times New Roman" w:hAnsi="Times New Roman" w:cs="Times New Roman"/>
          <w:sz w:val="24"/>
          <w:szCs w:val="24"/>
        </w:rPr>
        <w:t xml:space="preserve"> Pilot Project, the largest of its kind in the</w:t>
      </w:r>
      <w:r w:rsidRPr="00403164">
        <w:rPr>
          <w:rFonts w:ascii="Times New Roman" w:hAnsi="Times New Roman" w:cs="Times New Roman"/>
          <w:sz w:val="24"/>
          <w:szCs w:val="24"/>
        </w:rPr>
        <w:t xml:space="preserve"> United </w:t>
      </w:r>
      <w:r w:rsidR="006A2F38" w:rsidRPr="00403164">
        <w:rPr>
          <w:rFonts w:ascii="Times New Roman" w:hAnsi="Times New Roman" w:cs="Times New Roman"/>
          <w:sz w:val="24"/>
          <w:szCs w:val="24"/>
        </w:rPr>
        <w:t xml:space="preserve">States, </w:t>
      </w:r>
      <w:r w:rsidRPr="00403164">
        <w:rPr>
          <w:rFonts w:ascii="Times New Roman" w:hAnsi="Times New Roman" w:cs="Times New Roman"/>
          <w:sz w:val="24"/>
          <w:szCs w:val="24"/>
        </w:rPr>
        <w:t>deliver</w:t>
      </w:r>
      <w:r w:rsidR="006A2F38" w:rsidRPr="00403164">
        <w:rPr>
          <w:rFonts w:ascii="Times New Roman" w:hAnsi="Times New Roman" w:cs="Times New Roman"/>
          <w:sz w:val="24"/>
          <w:szCs w:val="24"/>
        </w:rPr>
        <w:t>s critical</w:t>
      </w:r>
      <w:r w:rsidRPr="00403164">
        <w:rPr>
          <w:rFonts w:ascii="Times New Roman" w:hAnsi="Times New Roman" w:cs="Times New Roman"/>
          <w:sz w:val="24"/>
          <w:szCs w:val="24"/>
        </w:rPr>
        <w:t xml:space="preserve"> at-home Wi-Fi acce</w:t>
      </w:r>
      <w:r w:rsidR="00534274">
        <w:rPr>
          <w:rFonts w:ascii="Times New Roman" w:hAnsi="Times New Roman" w:cs="Times New Roman"/>
          <w:sz w:val="24"/>
          <w:szCs w:val="24"/>
        </w:rPr>
        <w:t>ss and educational content to K-</w:t>
      </w:r>
      <w:r w:rsidRPr="00403164">
        <w:rPr>
          <w:rFonts w:ascii="Times New Roman" w:hAnsi="Times New Roman" w:cs="Times New Roman"/>
          <w:sz w:val="24"/>
          <w:szCs w:val="24"/>
        </w:rPr>
        <w:t>12 students in Charlotte and Halifax counties</w:t>
      </w:r>
      <w:r w:rsidR="00534274">
        <w:rPr>
          <w:rFonts w:ascii="Times New Roman" w:hAnsi="Times New Roman" w:cs="Times New Roman"/>
          <w:sz w:val="24"/>
          <w:szCs w:val="24"/>
        </w:rPr>
        <w:t xml:space="preserve"> in Virginia</w:t>
      </w:r>
      <w:r w:rsidRPr="00403164">
        <w:rPr>
          <w:rFonts w:ascii="Times New Roman" w:hAnsi="Times New Roman" w:cs="Times New Roman"/>
          <w:sz w:val="24"/>
          <w:szCs w:val="24"/>
        </w:rPr>
        <w:t>.</w:t>
      </w:r>
      <w:r w:rsidR="006A2F38" w:rsidRPr="00403164">
        <w:rPr>
          <w:rFonts w:ascii="Times New Roman" w:hAnsi="Times New Roman" w:cs="Times New Roman"/>
          <w:sz w:val="24"/>
          <w:szCs w:val="24"/>
        </w:rPr>
        <w:t xml:space="preserve"> In</w:t>
      </w:r>
      <w:r w:rsidR="007E71C0" w:rsidRPr="00403164">
        <w:rPr>
          <w:rFonts w:ascii="Times New Roman" w:hAnsi="Times New Roman" w:cs="Times New Roman"/>
          <w:sz w:val="24"/>
          <w:szCs w:val="24"/>
        </w:rPr>
        <w:t xml:space="preserve"> May 2017</w:t>
      </w:r>
      <w:r w:rsidR="001F3C24" w:rsidRPr="00403164">
        <w:rPr>
          <w:rFonts w:ascii="Times New Roman" w:hAnsi="Times New Roman" w:cs="Times New Roman"/>
          <w:sz w:val="24"/>
          <w:szCs w:val="24"/>
        </w:rPr>
        <w:t>,</w:t>
      </w:r>
      <w:r w:rsidR="006A2F38" w:rsidRPr="00403164">
        <w:rPr>
          <w:rFonts w:ascii="Times New Roman" w:hAnsi="Times New Roman" w:cs="Times New Roman"/>
          <w:sz w:val="24"/>
          <w:szCs w:val="24"/>
        </w:rPr>
        <w:t xml:space="preserve"> t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he Mid-Atlantic Broadband Communities Corp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oration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 </w:t>
      </w:r>
      <w:r w:rsidR="0053427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(MBC) 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and 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Microsoft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, with support from the Virginia Tobacco Region Revitalization Commission,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launched an innovative </w:t>
      </w:r>
      <w:r w:rsidR="0053427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“</w:t>
      </w:r>
      <w:r w:rsidR="00534274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homework network</w:t>
      </w:r>
      <w:r w:rsidR="0053427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”</w:t>
      </w:r>
      <w:r w:rsidR="00534274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1349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to deliver broadband I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nternet access at ho</w:t>
      </w:r>
      <w:r w:rsidR="00A3698E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me to thousands of students in southern Virginia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at no cost to their families.</w:t>
      </w:r>
      <w:r w:rsidR="007A113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Partnering with local school districts, t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he program</w:t>
      </w:r>
      <w:r w:rsidR="00A3698E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is designed to serve the 50 percent 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of students</w:t>
      </w:r>
      <w:r w:rsidR="00FF0DDD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i</w:t>
      </w:r>
      <w:r w:rsidR="006A2F38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 Charlotte and Halifax counties who currently lack broadband access at home. </w:t>
      </w:r>
      <w:r w:rsidR="00A3698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MBC deploys </w:t>
      </w:r>
      <w:proofErr w:type="spellStart"/>
      <w:r w:rsidR="00A3698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Adaptrum’s</w:t>
      </w:r>
      <w:proofErr w:type="spellEnd"/>
      <w:r w:rsidR="00A3698E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high-</w:t>
      </w:r>
      <w:r w:rsidR="00BD2B10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power TVWS base-stations at </w:t>
      </w:r>
      <w:r w:rsidR="00FF0DDD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existing </w:t>
      </w:r>
      <w:r w:rsidR="00BD2B10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school and tower locations along with ACRS2.0 client radios at student’s homes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. This 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service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students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with a filtered selection of educational content that mirrors 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school curricula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</w:t>
      </w:r>
      <w:r w:rsidR="00FF0DDD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and enables at-home learning and educational advancement</w:t>
      </w:r>
      <w:r w:rsidR="00BD2B10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.</w:t>
      </w:r>
      <w:r w:rsidR="00BD2B10" w:rsidRPr="00403164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Currently, 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the project</w:t>
      </w:r>
      <w:r w:rsidR="00BD2B10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is providing coverage to approximately 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200 </w:t>
      </w:r>
      <w:r w:rsidR="00BD2B10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homes across </w:t>
      </w:r>
      <w:r w:rsidR="007A113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the 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two counties, and p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aid service options subsidize this free service to students. 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As it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is a pilot project, </w:t>
      </w:r>
      <w:r w:rsidR="003E28A6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it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plans to expand to other counties in Virginia pending </w:t>
      </w:r>
      <w:r w:rsidR="00B243C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its ability to secure </w:t>
      </w:r>
      <w:r w:rsidR="00433376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additional funding.</w:t>
      </w:r>
    </w:p>
    <w:p w14:paraId="575A383A" w14:textId="77777777" w:rsidR="006938E3" w:rsidRPr="00403164" w:rsidRDefault="006938E3" w:rsidP="00AC70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</w:pPr>
    </w:p>
    <w:p w14:paraId="3B2BDB31" w14:textId="0F7231D2" w:rsidR="006938E3" w:rsidRPr="00D127C7" w:rsidRDefault="006938E3" w:rsidP="00AC702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en-US"/>
        </w:rPr>
      </w:pPr>
      <w:r w:rsidRPr="00D127C7">
        <w:rPr>
          <w:rFonts w:ascii="Times New Roman" w:eastAsia="Times New Roman" w:hAnsi="Times New Roman" w:cs="Times New Roman"/>
          <w:i/>
          <w:sz w:val="24"/>
          <w:szCs w:val="24"/>
          <w:shd w:val="clear" w:color="auto" w:fill="FFFFFF"/>
          <w:lang w:eastAsia="en-US"/>
        </w:rPr>
        <w:t xml:space="preserve">Keywords: </w:t>
      </w:r>
      <w:r w:rsidR="00D127C7" w:rsidRPr="00D127C7">
        <w:rPr>
          <w:rFonts w:ascii="Times New Roman" w:hAnsi="Times New Roman" w:cs="Times New Roman"/>
          <w:i/>
          <w:sz w:val="24"/>
          <w:szCs w:val="24"/>
        </w:rPr>
        <w:t>TV white s</w:t>
      </w:r>
      <w:r w:rsidRPr="00D127C7">
        <w:rPr>
          <w:rFonts w:ascii="Times New Roman" w:hAnsi="Times New Roman" w:cs="Times New Roman"/>
          <w:i/>
          <w:sz w:val="24"/>
          <w:szCs w:val="24"/>
        </w:rPr>
        <w:t xml:space="preserve">pace, deployment, </w:t>
      </w:r>
      <w:r w:rsidR="00403164" w:rsidRPr="00D127C7">
        <w:rPr>
          <w:rFonts w:ascii="Times New Roman" w:hAnsi="Times New Roman" w:cs="Times New Roman"/>
          <w:i/>
          <w:sz w:val="24"/>
          <w:szCs w:val="24"/>
        </w:rPr>
        <w:t xml:space="preserve">United States, </w:t>
      </w:r>
      <w:r w:rsidR="00D127C7" w:rsidRPr="00D127C7">
        <w:rPr>
          <w:rFonts w:ascii="Times New Roman" w:hAnsi="Times New Roman" w:cs="Times New Roman"/>
          <w:i/>
          <w:sz w:val="24"/>
          <w:szCs w:val="24"/>
        </w:rPr>
        <w:t>broadband, access</w:t>
      </w:r>
    </w:p>
    <w:p w14:paraId="606105D1" w14:textId="77777777" w:rsidR="00AC702B" w:rsidRDefault="00AC702B" w:rsidP="00AC702B">
      <w:pPr>
        <w:spacing w:after="0" w:line="240" w:lineRule="auto"/>
        <w:rPr>
          <w:rFonts w:ascii="Georgia" w:eastAsiaTheme="majorEastAsia" w:hAnsi="Georgia" w:cstheme="majorBidi"/>
          <w:bCs/>
          <w:smallCaps/>
          <w:color w:val="000000" w:themeColor="text1"/>
          <w:sz w:val="36"/>
          <w:szCs w:val="36"/>
        </w:rPr>
      </w:pPr>
      <w:r>
        <w:rPr>
          <w:rFonts w:ascii="Georgia" w:hAnsi="Georgia"/>
          <w:b/>
        </w:rPr>
        <w:br w:type="page"/>
      </w:r>
    </w:p>
    <w:p w14:paraId="41E42BE9" w14:textId="745AF474" w:rsidR="00861C2B" w:rsidRPr="00403164" w:rsidRDefault="00861C2B" w:rsidP="003C77E2">
      <w:pPr>
        <w:pStyle w:val="Heading1"/>
        <w:rPr>
          <w:b/>
        </w:rPr>
      </w:pPr>
      <w:r w:rsidRPr="00403164">
        <w:lastRenderedPageBreak/>
        <w:t>Context</w:t>
      </w:r>
    </w:p>
    <w:p w14:paraId="765C5616" w14:textId="00918116" w:rsidR="00837632" w:rsidRPr="00403164" w:rsidRDefault="00837632" w:rsidP="003C77E2">
      <w:pPr>
        <w:pStyle w:val="Normal1"/>
        <w:spacing w:after="120" w:line="240" w:lineRule="auto"/>
        <w:jc w:val="both"/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</w:pP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The U.S. is 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one of the countries with </w:t>
      </w:r>
      <w:r w:rsidR="00B243C3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a 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high </w:t>
      </w:r>
      <w:r w:rsidR="00B243C3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amount of 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I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nternet users. While there is not 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as much variation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in terms of I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nternet adoption between genders, the disparity between urban and rural users has long existed. Additionally, demographic groups with higher </w:t>
      </w:r>
      <w:hyperlink r:id="rId9">
        <w:r w:rsidRPr="00403164">
          <w:rPr>
            <w:rFonts w:ascii="Times New Roman" w:eastAsia="Times New Roman" w:hAnsi="Times New Roman" w:cs="Times New Roman"/>
            <w:color w:val="1D2129"/>
            <w:sz w:val="24"/>
            <w:szCs w:val="24"/>
            <w:highlight w:val="white"/>
          </w:rPr>
          <w:t>levels of education</w:t>
        </w:r>
      </w:hyperlink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and </w:t>
      </w:r>
      <w:hyperlink r:id="rId10">
        <w:r w:rsidRPr="00403164">
          <w:rPr>
            <w:rFonts w:ascii="Times New Roman" w:eastAsia="Times New Roman" w:hAnsi="Times New Roman" w:cs="Times New Roman"/>
            <w:color w:val="1D2129"/>
            <w:sz w:val="24"/>
            <w:szCs w:val="24"/>
            <w:highlight w:val="white"/>
          </w:rPr>
          <w:t>income</w:t>
        </w:r>
      </w:hyperlink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are more likely to go online than </w:t>
      </w:r>
      <w:r w:rsidR="00B243C3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other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groups.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According to t</w:t>
      </w:r>
      <w:r w:rsidR="00B243C3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he National Telecommunications and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Information A</w:t>
      </w:r>
      <w:r w:rsidR="00B243C3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dministration (NTIA), the </w:t>
      </w:r>
      <w:r w:rsidR="001E6F5E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persistence of </w:t>
      </w:r>
      <w:proofErr w:type="spellStart"/>
      <w:r w:rsidR="001E6F5E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he</w:t>
      </w:r>
      <w:proofErr w:type="spellEnd"/>
      <w:r w:rsidR="001E6F5E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</w:t>
      </w:r>
      <w:r w:rsidR="00B243C3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urban-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rural divide, even with the increasing availability of smartphones and social media, suggest</w:t>
      </w:r>
      <w:r w:rsidR="001E6F5E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s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that the barriers for </w:t>
      </w:r>
      <w:r w:rsidR="00D127C7"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Internet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adoption in rural areas are complex. When lower education and household income are coupled with rural location, </w:t>
      </w:r>
      <w:r w:rsidR="001E6F5E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the 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disadvantages of </w:t>
      </w:r>
      <w:r w:rsidR="001E6F5E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accessing the Internet worsens.</w:t>
      </w:r>
    </w:p>
    <w:p w14:paraId="467502E8" w14:textId="0529108D" w:rsidR="00417D2F" w:rsidRPr="003175A3" w:rsidRDefault="00837632" w:rsidP="003C77E2">
      <w:pPr>
        <w:shd w:val="clear" w:color="auto" w:fill="FFFFFF"/>
        <w:spacing w:after="120" w:line="240" w:lineRule="auto"/>
        <w:jc w:val="both"/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</w:pP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In 2015, 78.2 percent of households in </w:t>
      </w:r>
      <w:r w:rsidR="00106AE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the east</w:t>
      </w:r>
      <w:r w:rsidR="00494E51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ern coastal</w:t>
      </w:r>
      <w:r w:rsidR="00106AE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U.S. state of 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Virginia accessed the Internet through a broadband subscription. </w:t>
      </w:r>
      <w:r w:rsidR="00106AE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Yet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, a 2016 Virginia Chamber of Commerce study found only 55 percent of homes had access to high-speed broadband in rural areas. The national broadband map recently created by 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the 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NTIA showed that Virginia ranked 40</w:t>
      </w:r>
      <w:r w:rsidRPr="00494E51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  <w:vertAlign w:val="superscript"/>
        </w:rPr>
        <w:t>t</w:t>
      </w:r>
      <w:r w:rsidR="00494E51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  <w:vertAlign w:val="superscript"/>
        </w:rPr>
        <w:t xml:space="preserve">h 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in 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terms of the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percentage of residents in proximity to access po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ints with broadband speeds of 3 megabits per second (M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bps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)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or g</w:t>
      </w:r>
      <w:bookmarkStart w:id="0" w:name="_GoBack"/>
      <w:bookmarkEnd w:id="0"/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>reater, down from 37</w:t>
      </w:r>
      <w:r w:rsidRPr="00517FB8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  <w:vertAlign w:val="superscript"/>
        </w:rPr>
        <w:t>th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 </w:t>
      </w:r>
      <w:r w:rsidRPr="00403164">
        <w:rPr>
          <w:rFonts w:ascii="Times New Roman" w:eastAsia="Times New Roman" w:hAnsi="Times New Roman" w:cs="Times New Roman"/>
          <w:color w:val="1D2129"/>
          <w:sz w:val="24"/>
          <w:szCs w:val="24"/>
          <w:highlight w:val="white"/>
        </w:rPr>
        <w:t xml:space="preserve">in 2013. </w:t>
      </w:r>
      <w:r w:rsidR="00FA3819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>There have been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 some initiatives</w:t>
      </w:r>
      <w:r w:rsidR="000E67A7">
        <w:rPr>
          <w:rFonts w:ascii="Times New Roman" w:eastAsia="Times New Roman" w:hAnsi="Times New Roman" w:cs="Times New Roman"/>
          <w:color w:val="1D2129"/>
          <w:sz w:val="24"/>
          <w:szCs w:val="24"/>
        </w:rPr>
        <w:t>, however,</w:t>
      </w:r>
      <w:r w:rsidR="00E45060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 </w:t>
      </w:r>
      <w:r w:rsidR="00FA3819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both by local institutions </w:t>
      </w:r>
      <w:r w:rsidR="00877643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like 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</w:rPr>
        <w:t>MBC</w:t>
      </w:r>
      <w:r w:rsidR="00877643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 </w:t>
      </w:r>
      <w:r w:rsidR="00FA3819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and technology companies </w:t>
      </w:r>
      <w:r w:rsidR="00877643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 xml:space="preserve">like Microsoft </w:t>
      </w:r>
      <w:r w:rsidR="0090487B">
        <w:rPr>
          <w:rFonts w:ascii="Times New Roman" w:hAnsi="Times New Roman" w:cs="Times New Roman"/>
          <w:sz w:val="24"/>
          <w:szCs w:val="24"/>
        </w:rPr>
        <w:t>via it</w:t>
      </w:r>
      <w:r w:rsidR="000E67A7">
        <w:rPr>
          <w:rFonts w:ascii="Times New Roman" w:hAnsi="Times New Roman" w:cs="Times New Roman"/>
          <w:sz w:val="24"/>
          <w:szCs w:val="24"/>
        </w:rPr>
        <w:t xml:space="preserve">s Affordable Access Initiative – </w:t>
      </w:r>
      <w:r w:rsidR="0090487B">
        <w:rPr>
          <w:rFonts w:ascii="Times New Roman" w:hAnsi="Times New Roman" w:cs="Times New Roman"/>
          <w:sz w:val="24"/>
          <w:szCs w:val="24"/>
        </w:rPr>
        <w:t>which</w:t>
      </w:r>
      <w:r w:rsidR="0090487B" w:rsidRPr="00403164">
        <w:rPr>
          <w:rFonts w:ascii="Times New Roman" w:hAnsi="Times New Roman" w:cs="Times New Roman"/>
          <w:sz w:val="24"/>
          <w:szCs w:val="24"/>
        </w:rPr>
        <w:t xml:space="preserve"> aims to support, grow</w:t>
      </w:r>
      <w:r w:rsidR="0090487B">
        <w:rPr>
          <w:rFonts w:ascii="Times New Roman" w:hAnsi="Times New Roman" w:cs="Times New Roman"/>
          <w:sz w:val="24"/>
          <w:szCs w:val="24"/>
        </w:rPr>
        <w:t>,</w:t>
      </w:r>
      <w:r w:rsidR="0090487B" w:rsidRPr="00403164">
        <w:rPr>
          <w:rFonts w:ascii="Times New Roman" w:hAnsi="Times New Roman" w:cs="Times New Roman"/>
          <w:sz w:val="24"/>
          <w:szCs w:val="24"/>
        </w:rPr>
        <w:t xml:space="preserve"> and scale innovative businesses that are developing technologies</w:t>
      </w:r>
      <w:r w:rsidR="000E67A7">
        <w:rPr>
          <w:rFonts w:ascii="Times New Roman" w:hAnsi="Times New Roman" w:cs="Times New Roman"/>
          <w:sz w:val="24"/>
          <w:szCs w:val="24"/>
        </w:rPr>
        <w:t xml:space="preserve"> such as TVWS</w:t>
      </w:r>
      <w:r w:rsidR="0090487B" w:rsidRPr="00403164">
        <w:rPr>
          <w:rFonts w:ascii="Times New Roman" w:hAnsi="Times New Roman" w:cs="Times New Roman"/>
          <w:sz w:val="24"/>
          <w:szCs w:val="24"/>
        </w:rPr>
        <w:t xml:space="preserve"> to clos</w:t>
      </w:r>
      <w:r w:rsidR="0090487B">
        <w:rPr>
          <w:rFonts w:ascii="Times New Roman" w:hAnsi="Times New Roman" w:cs="Times New Roman"/>
          <w:sz w:val="24"/>
          <w:szCs w:val="24"/>
        </w:rPr>
        <w:t>e the digital divide globally</w:t>
      </w:r>
      <w:r w:rsidR="000E67A7">
        <w:rPr>
          <w:rFonts w:ascii="Times New Roman" w:hAnsi="Times New Roman" w:cs="Times New Roman"/>
          <w:sz w:val="24"/>
          <w:szCs w:val="24"/>
        </w:rPr>
        <w:t xml:space="preserve"> – </w:t>
      </w:r>
      <w:r w:rsidR="00877643" w:rsidRPr="00403164">
        <w:rPr>
          <w:rFonts w:ascii="Times New Roman" w:eastAsia="Times New Roman" w:hAnsi="Times New Roman" w:cs="Times New Roman"/>
          <w:color w:val="1D2129"/>
          <w:sz w:val="24"/>
          <w:szCs w:val="24"/>
        </w:rPr>
        <w:t>to exte</w:t>
      </w:r>
      <w:r w:rsidR="000E67A7">
        <w:rPr>
          <w:rFonts w:ascii="Times New Roman" w:eastAsia="Times New Roman" w:hAnsi="Times New Roman" w:cs="Times New Roman"/>
          <w:color w:val="1D2129"/>
          <w:sz w:val="24"/>
          <w:szCs w:val="24"/>
        </w:rPr>
        <w:t>nd coverage in rural Virginia</w:t>
      </w:r>
      <w:r w:rsidR="00517FB8">
        <w:rPr>
          <w:rFonts w:ascii="Times New Roman" w:eastAsia="Times New Roman" w:hAnsi="Times New Roman" w:cs="Times New Roman"/>
          <w:color w:val="1D2129"/>
          <w:sz w:val="24"/>
          <w:szCs w:val="24"/>
        </w:rPr>
        <w:t>.</w:t>
      </w:r>
    </w:p>
    <w:p w14:paraId="428B4363" w14:textId="64263AA0" w:rsidR="00D127C7" w:rsidRDefault="00D127C7" w:rsidP="003C77E2">
      <w:pPr>
        <w:pStyle w:val="Normal1"/>
        <w:spacing w:after="120" w:line="240" w:lineRule="auto"/>
        <w:jc w:val="both"/>
        <w:rPr>
          <w:rFonts w:ascii="Helvetica Neue" w:eastAsia="Times New Roman" w:hAnsi="Helvetica Neue" w:cs="Times New Roman"/>
          <w:color w:val="1D2129"/>
          <w:sz w:val="21"/>
          <w:szCs w:val="21"/>
          <w:shd w:val="clear" w:color="auto" w:fill="FFFFFF"/>
        </w:rPr>
      </w:pPr>
    </w:p>
    <w:tbl>
      <w:tblPr>
        <w:tblStyle w:val="GridTable6Colorful2"/>
        <w:tblW w:w="5000" w:type="pct"/>
        <w:tblLayout w:type="fixed"/>
        <w:tblCellMar>
          <w:top w:w="101" w:type="dxa"/>
          <w:left w:w="0" w:type="dxa"/>
          <w:bottom w:w="101" w:type="dxa"/>
          <w:right w:w="0" w:type="dxa"/>
        </w:tblCellMar>
        <w:tblLook w:val="04A0" w:firstRow="1" w:lastRow="0" w:firstColumn="1" w:lastColumn="0" w:noHBand="0" w:noVBand="1"/>
      </w:tblPr>
      <w:tblGrid>
        <w:gridCol w:w="2828"/>
        <w:gridCol w:w="1703"/>
        <w:gridCol w:w="2598"/>
        <w:gridCol w:w="1881"/>
      </w:tblGrid>
      <w:tr w:rsidR="00AC702B" w:rsidRPr="00C951E5" w14:paraId="68343E56" w14:textId="77777777" w:rsidTr="009A3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shd w:val="clear" w:color="auto" w:fill="auto"/>
            <w:vAlign w:val="center"/>
          </w:tcPr>
          <w:p w14:paraId="110782DE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United States</w:t>
            </w:r>
          </w:p>
        </w:tc>
      </w:tr>
      <w:tr w:rsidR="00AC702B" w:rsidRPr="00C951E5" w14:paraId="7FF794C5" w14:textId="77777777" w:rsidTr="009A3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shd w:val="clear" w:color="auto" w:fill="auto"/>
            <w:vAlign w:val="center"/>
          </w:tcPr>
          <w:p w14:paraId="37485238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Population</w:t>
            </w:r>
          </w:p>
          <w:p w14:paraId="6C86F42D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945" w:type="pct"/>
            <w:shd w:val="clear" w:color="auto" w:fill="auto"/>
            <w:vAlign w:val="center"/>
          </w:tcPr>
          <w:p w14:paraId="10524748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325,127,634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3F853C0B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Fixed broadband subscriptions (%)</w:t>
            </w:r>
          </w:p>
          <w:p w14:paraId="755D563F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18C2B071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32.37</w:t>
            </w:r>
          </w:p>
        </w:tc>
      </w:tr>
      <w:tr w:rsidR="00AC702B" w:rsidRPr="00C951E5" w14:paraId="7E764FDE" w14:textId="77777777" w:rsidTr="009A3E7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shd w:val="clear" w:color="auto" w:fill="auto"/>
            <w:vAlign w:val="center"/>
          </w:tcPr>
          <w:p w14:paraId="581352D5" w14:textId="77777777" w:rsidR="00AC702B" w:rsidRDefault="00AC702B" w:rsidP="00AC702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Po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pulation density</w:t>
            </w:r>
          </w:p>
          <w:p w14:paraId="785DAC96" w14:textId="77777777" w:rsidR="00AC702B" w:rsidRPr="00C951E5" w:rsidRDefault="00AC702B" w:rsidP="00AC702B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(people per sq.km</w:t>
            </w:r>
            <w:r w:rsidRPr="00C951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)</w:t>
            </w:r>
          </w:p>
          <w:p w14:paraId="3CB2F652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(UN, 2015)</w:t>
            </w:r>
          </w:p>
        </w:tc>
        <w:tc>
          <w:tcPr>
            <w:tcW w:w="945" w:type="pct"/>
            <w:shd w:val="clear" w:color="auto" w:fill="auto"/>
            <w:vAlign w:val="center"/>
          </w:tcPr>
          <w:p w14:paraId="38A07D22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33.77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7FED56EB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Mobile cellular subscriptions (%)</w:t>
            </w:r>
          </w:p>
          <w:p w14:paraId="4F2C5FD8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7465BFA7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127.16</w:t>
            </w:r>
          </w:p>
        </w:tc>
      </w:tr>
      <w:tr w:rsidR="00AC702B" w:rsidRPr="00C951E5" w14:paraId="7B922CB1" w14:textId="77777777" w:rsidTr="009A3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shd w:val="clear" w:color="auto" w:fill="auto"/>
            <w:vAlign w:val="center"/>
          </w:tcPr>
          <w:p w14:paraId="1BE2EE90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Median household income</w:t>
            </w:r>
          </w:p>
          <w:p w14:paraId="6BE6C7FA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(Gallup, 2006-2012)</w:t>
            </w:r>
          </w:p>
        </w:tc>
        <w:tc>
          <w:tcPr>
            <w:tcW w:w="945" w:type="pct"/>
            <w:shd w:val="clear" w:color="auto" w:fill="auto"/>
            <w:vAlign w:val="center"/>
          </w:tcPr>
          <w:p w14:paraId="0F92AE78" w14:textId="73E860FF" w:rsidR="00AC702B" w:rsidRPr="00C951E5" w:rsidRDefault="003C77E2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$ </w:t>
            </w:r>
            <w:r w:rsidR="00AC702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43,</w:t>
            </w:r>
            <w:r w:rsidR="00AC702B" w:rsidRPr="00C951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  <w:r w:rsidR="00AC702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proofErr w:type="gramEnd"/>
          </w:p>
        </w:tc>
        <w:tc>
          <w:tcPr>
            <w:tcW w:w="1442" w:type="pct"/>
            <w:shd w:val="clear" w:color="auto" w:fill="auto"/>
            <w:vAlign w:val="center"/>
          </w:tcPr>
          <w:p w14:paraId="093BF3C2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b/>
                <w:sz w:val="24"/>
                <w:szCs w:val="24"/>
              </w:rPr>
              <w:t>Individuals using the Internet (%)</w:t>
            </w:r>
          </w:p>
          <w:p w14:paraId="5C031BDD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b/>
                <w:sz w:val="24"/>
                <w:szCs w:val="24"/>
              </w:rPr>
              <w:t>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7E50C493" w14:textId="77777777" w:rsidR="00AC702B" w:rsidRPr="00C951E5" w:rsidRDefault="00AC702B" w:rsidP="00AC702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76.2</w:t>
            </w:r>
          </w:p>
        </w:tc>
      </w:tr>
      <w:tr w:rsidR="00AC702B" w:rsidRPr="00C951E5" w14:paraId="0A0631AE" w14:textId="77777777" w:rsidTr="009A3E7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shd w:val="clear" w:color="auto" w:fill="auto"/>
            <w:vAlign w:val="center"/>
          </w:tcPr>
          <w:p w14:paraId="31C974B8" w14:textId="77777777" w:rsidR="00AC702B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 xml:space="preserve">Education </w:t>
            </w:r>
          </w:p>
          <w:p w14:paraId="188F7869" w14:textId="77777777" w:rsidR="00AC702B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 xml:space="preserve">(Mean years of schooling) </w:t>
            </w:r>
          </w:p>
          <w:p w14:paraId="530B0526" w14:textId="77777777" w:rsidR="00AC702B" w:rsidRPr="00C951E5" w:rsidRDefault="00AC702B" w:rsidP="00AC70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>(UNDP, 2013)</w:t>
            </w:r>
          </w:p>
        </w:tc>
        <w:tc>
          <w:tcPr>
            <w:tcW w:w="945" w:type="pct"/>
            <w:shd w:val="clear" w:color="auto" w:fill="auto"/>
            <w:vAlign w:val="center"/>
          </w:tcPr>
          <w:p w14:paraId="68D154B3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>Male: 12.9</w:t>
            </w:r>
          </w:p>
          <w:p w14:paraId="41AB4552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>Female: 13</w:t>
            </w:r>
          </w:p>
        </w:tc>
        <w:tc>
          <w:tcPr>
            <w:tcW w:w="1442" w:type="pct"/>
            <w:shd w:val="clear" w:color="auto" w:fill="auto"/>
            <w:vAlign w:val="center"/>
          </w:tcPr>
          <w:p w14:paraId="628F4303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b/>
                <w:sz w:val="24"/>
                <w:szCs w:val="24"/>
              </w:rPr>
              <w:t>Ind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ividuals using the Internet by g</w:t>
            </w:r>
            <w:r w:rsidRPr="00C951E5">
              <w:rPr>
                <w:rFonts w:ascii="Times New Roman" w:hAnsi="Times New Roman" w:cs="Times New Roman"/>
                <w:b/>
                <w:sz w:val="24"/>
                <w:szCs w:val="24"/>
              </w:rPr>
              <w:t>ender (%) (ITU, 2016)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2D0ABD55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>Male: 74.2</w:t>
            </w:r>
          </w:p>
          <w:p w14:paraId="100E274B" w14:textId="77777777" w:rsidR="00AC702B" w:rsidRPr="00C951E5" w:rsidRDefault="00AC702B" w:rsidP="00AC70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C951E5">
              <w:rPr>
                <w:rFonts w:ascii="Times New Roman" w:hAnsi="Times New Roman" w:cs="Times New Roman"/>
                <w:sz w:val="24"/>
                <w:szCs w:val="24"/>
              </w:rPr>
              <w:t>Female: 74.9</w:t>
            </w:r>
          </w:p>
        </w:tc>
      </w:tr>
    </w:tbl>
    <w:p w14:paraId="48985393" w14:textId="3AC80415" w:rsidR="002248E8" w:rsidRPr="00403164" w:rsidRDefault="00D127C7" w:rsidP="003C77E2">
      <w:pPr>
        <w:pStyle w:val="Heading1"/>
        <w:rPr>
          <w:b/>
        </w:rPr>
      </w:pPr>
      <w:r>
        <w:t>Project D</w:t>
      </w:r>
      <w:r w:rsidR="00EE1E6E" w:rsidRPr="00403164">
        <w:t>escription</w:t>
      </w:r>
    </w:p>
    <w:p w14:paraId="6018860E" w14:textId="514BB6F7" w:rsidR="00F51F65" w:rsidRPr="00403164" w:rsidRDefault="00433376" w:rsidP="00AC702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3164">
        <w:rPr>
          <w:rFonts w:ascii="Times New Roman" w:hAnsi="Times New Roman" w:cs="Times New Roman"/>
          <w:sz w:val="24"/>
          <w:szCs w:val="24"/>
        </w:rPr>
        <w:t>The project currently serves two counties in Virgini</w:t>
      </w:r>
      <w:r w:rsidR="00517FB8">
        <w:rPr>
          <w:rFonts w:ascii="Times New Roman" w:hAnsi="Times New Roman" w:cs="Times New Roman"/>
          <w:sz w:val="24"/>
          <w:szCs w:val="24"/>
        </w:rPr>
        <w:t>a with free educational content-</w:t>
      </w:r>
      <w:r w:rsidRPr="00403164">
        <w:rPr>
          <w:rFonts w:ascii="Times New Roman" w:hAnsi="Times New Roman" w:cs="Times New Roman"/>
          <w:sz w:val="24"/>
          <w:szCs w:val="24"/>
        </w:rPr>
        <w:t xml:space="preserve">filtered </w:t>
      </w:r>
      <w:r w:rsidR="00517FB8" w:rsidRPr="00403164">
        <w:rPr>
          <w:rFonts w:ascii="Times New Roman" w:hAnsi="Times New Roman" w:cs="Times New Roman"/>
          <w:sz w:val="24"/>
          <w:szCs w:val="24"/>
        </w:rPr>
        <w:t>Internet</w:t>
      </w:r>
      <w:r w:rsidRPr="00403164">
        <w:rPr>
          <w:rFonts w:ascii="Times New Roman" w:hAnsi="Times New Roman" w:cs="Times New Roman"/>
          <w:sz w:val="24"/>
          <w:szCs w:val="24"/>
        </w:rPr>
        <w:t xml:space="preserve"> access for </w:t>
      </w:r>
      <w:r w:rsidR="00FF0DDD" w:rsidRPr="00403164">
        <w:rPr>
          <w:rFonts w:ascii="Times New Roman" w:hAnsi="Times New Roman" w:cs="Times New Roman"/>
          <w:sz w:val="24"/>
          <w:szCs w:val="24"/>
        </w:rPr>
        <w:t>the homes of</w:t>
      </w:r>
      <w:r w:rsidRPr="00403164">
        <w:rPr>
          <w:rFonts w:ascii="Times New Roman" w:hAnsi="Times New Roman" w:cs="Times New Roman"/>
          <w:sz w:val="24"/>
          <w:szCs w:val="24"/>
        </w:rPr>
        <w:t xml:space="preserve"> K-12 students</w:t>
      </w:r>
      <w:r w:rsidR="00FF0DDD" w:rsidRPr="00403164">
        <w:rPr>
          <w:rFonts w:ascii="Times New Roman" w:hAnsi="Times New Roman" w:cs="Times New Roman"/>
          <w:sz w:val="24"/>
          <w:szCs w:val="24"/>
        </w:rPr>
        <w:t xml:space="preserve"> in Charlotte and Halifax. </w:t>
      </w:r>
      <w:r w:rsidR="002D28F5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After evaluating and piloting various equipment options, MBC selected </w:t>
      </w:r>
      <w:proofErr w:type="spellStart"/>
      <w:r w:rsidR="002D28F5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Adaptrum’s</w:t>
      </w:r>
      <w:proofErr w:type="spellEnd"/>
      <w:r w:rsidR="002D28F5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TVWS solution based both on the performance and reliability of the TVWS network as well as </w:t>
      </w:r>
      <w:proofErr w:type="spellStart"/>
      <w:r w:rsidR="002D28F5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Adaptrum’s</w:t>
      </w:r>
      <w:proofErr w:type="spellEnd"/>
      <w:r w:rsidR="002D28F5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focus on innovating to further improve coverage and speeds to connected families.</w:t>
      </w:r>
      <w:r w:rsidR="002D28F5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="002D28F5">
        <w:rPr>
          <w:rFonts w:ascii="Times New Roman" w:hAnsi="Times New Roman" w:cs="Times New Roman"/>
          <w:sz w:val="24"/>
          <w:szCs w:val="24"/>
        </w:rPr>
        <w:t xml:space="preserve">TVWS </w:t>
      </w:r>
      <w:r w:rsidR="00877643" w:rsidRPr="00403164">
        <w:rPr>
          <w:rFonts w:ascii="Times New Roman" w:hAnsi="Times New Roman" w:cs="Times New Roman"/>
          <w:sz w:val="24"/>
          <w:szCs w:val="24"/>
        </w:rPr>
        <w:t>works by providing I</w:t>
      </w:r>
      <w:r w:rsidR="00401E54" w:rsidRPr="00403164">
        <w:rPr>
          <w:rFonts w:ascii="Times New Roman" w:hAnsi="Times New Roman" w:cs="Times New Roman"/>
          <w:sz w:val="24"/>
          <w:szCs w:val="24"/>
        </w:rPr>
        <w:t xml:space="preserve">nternet access via unused TV spectrum frequencies that exist between live TV channels. 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Leveraging </w:t>
      </w:r>
      <w:r w:rsidR="001D7BA7">
        <w:rPr>
          <w:rFonts w:ascii="Times New Roman" w:hAnsi="Times New Roman" w:cs="Times New Roman"/>
          <w:sz w:val="24"/>
          <w:szCs w:val="24"/>
        </w:rPr>
        <w:t xml:space="preserve">TVWS 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technology, the network wirelessly extends existing broadband </w:t>
      </w:r>
      <w:r w:rsidR="00640E7D" w:rsidRPr="00403164">
        <w:rPr>
          <w:rFonts w:ascii="Times New Roman" w:hAnsi="Times New Roman" w:cs="Times New Roman"/>
          <w:sz w:val="24"/>
          <w:szCs w:val="24"/>
        </w:rPr>
        <w:lastRenderedPageBreak/>
        <w:t xml:space="preserve">from local schools to students’ homes. Using </w:t>
      </w:r>
      <w:r w:rsidR="001D7BA7">
        <w:rPr>
          <w:rFonts w:ascii="Times New Roman" w:hAnsi="Times New Roman" w:cs="Times New Roman"/>
          <w:sz w:val="24"/>
          <w:szCs w:val="24"/>
        </w:rPr>
        <w:t xml:space="preserve">TVWS </w:t>
      </w:r>
      <w:r w:rsidR="00877643" w:rsidRPr="00403164">
        <w:rPr>
          <w:rFonts w:ascii="Times New Roman" w:hAnsi="Times New Roman" w:cs="Times New Roman"/>
          <w:sz w:val="24"/>
          <w:szCs w:val="24"/>
        </w:rPr>
        <w:t xml:space="preserve">equipment from </w:t>
      </w:r>
      <w:proofErr w:type="spellStart"/>
      <w:r w:rsidR="00877643" w:rsidRPr="00403164">
        <w:rPr>
          <w:rFonts w:ascii="Times New Roman" w:hAnsi="Times New Roman" w:cs="Times New Roman"/>
          <w:sz w:val="24"/>
          <w:szCs w:val="24"/>
        </w:rPr>
        <w:t>Adaptrum</w:t>
      </w:r>
      <w:proofErr w:type="spellEnd"/>
      <w:r w:rsidR="00877643" w:rsidRPr="00403164">
        <w:rPr>
          <w:rFonts w:ascii="Times New Roman" w:hAnsi="Times New Roman" w:cs="Times New Roman"/>
          <w:sz w:val="24"/>
          <w:szCs w:val="24"/>
        </w:rPr>
        <w:t>, I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nternet access is delivered via base stations installed on towers at or near fiber-connected schools </w:t>
      </w:r>
      <w:r w:rsidR="001D7BA7">
        <w:rPr>
          <w:rFonts w:ascii="Times New Roman" w:hAnsi="Times New Roman" w:cs="Times New Roman"/>
          <w:sz w:val="24"/>
          <w:szCs w:val="24"/>
        </w:rPr>
        <w:t>along with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 client radios installed at students’ homes. </w:t>
      </w:r>
      <w:r w:rsidR="001D7BA7">
        <w:rPr>
          <w:rFonts w:ascii="Times New Roman" w:hAnsi="Times New Roman" w:cs="Times New Roman"/>
          <w:sz w:val="24"/>
          <w:szCs w:val="24"/>
        </w:rPr>
        <w:t xml:space="preserve">TVWS 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technology is ideal for delivering broadband </w:t>
      </w:r>
      <w:r w:rsidR="001D7BA7">
        <w:rPr>
          <w:rFonts w:ascii="Times New Roman" w:hAnsi="Times New Roman" w:cs="Times New Roman"/>
          <w:sz w:val="24"/>
          <w:szCs w:val="24"/>
        </w:rPr>
        <w:t>service to areas such as rural s</w:t>
      </w:r>
      <w:r w:rsidR="00640E7D" w:rsidRPr="00403164">
        <w:rPr>
          <w:rFonts w:ascii="Times New Roman" w:hAnsi="Times New Roman" w:cs="Times New Roman"/>
          <w:sz w:val="24"/>
          <w:szCs w:val="24"/>
        </w:rPr>
        <w:t>outhern Virginia, as</w:t>
      </w:r>
      <w:r w:rsidR="001D7BA7">
        <w:rPr>
          <w:rFonts w:ascii="Times New Roman" w:hAnsi="Times New Roman" w:cs="Times New Roman"/>
          <w:sz w:val="24"/>
          <w:szCs w:val="24"/>
        </w:rPr>
        <w:t xml:space="preserve"> it can cover large geographic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 </w:t>
      </w:r>
      <w:r w:rsidR="001D7BA7">
        <w:rPr>
          <w:rFonts w:ascii="Times New Roman" w:hAnsi="Times New Roman" w:cs="Times New Roman"/>
          <w:sz w:val="24"/>
          <w:szCs w:val="24"/>
        </w:rPr>
        <w:t>areas,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 even </w:t>
      </w:r>
      <w:r w:rsidR="001D7BA7">
        <w:rPr>
          <w:rFonts w:ascii="Times New Roman" w:hAnsi="Times New Roman" w:cs="Times New Roman"/>
          <w:sz w:val="24"/>
          <w:szCs w:val="24"/>
        </w:rPr>
        <w:t>with</w:t>
      </w:r>
      <w:r w:rsidR="00640E7D" w:rsidRPr="00403164">
        <w:rPr>
          <w:rFonts w:ascii="Times New Roman" w:hAnsi="Times New Roman" w:cs="Times New Roman"/>
          <w:sz w:val="24"/>
          <w:szCs w:val="24"/>
        </w:rPr>
        <w:t xml:space="preserve"> the hilly terrain and dense tree cover of the region. </w:t>
      </w:r>
      <w:r w:rsidR="001D7BA7">
        <w:rPr>
          <w:rFonts w:ascii="Times New Roman" w:hAnsi="Times New Roman" w:cs="Times New Roman"/>
          <w:sz w:val="24"/>
          <w:szCs w:val="24"/>
        </w:rPr>
        <w:t>Additionally, the l</w:t>
      </w:r>
      <w:r w:rsidR="001D7BA7" w:rsidRPr="00403164">
        <w:rPr>
          <w:rFonts w:ascii="Times New Roman" w:hAnsi="Times New Roman" w:cs="Times New Roman"/>
          <w:sz w:val="24"/>
          <w:szCs w:val="24"/>
        </w:rPr>
        <w:t xml:space="preserve">ocal Internet service provider B2X Online is </w:t>
      </w:r>
      <w:r w:rsidR="00C26472">
        <w:rPr>
          <w:rFonts w:ascii="Times New Roman" w:hAnsi="Times New Roman" w:cs="Times New Roman"/>
          <w:sz w:val="24"/>
          <w:szCs w:val="24"/>
        </w:rPr>
        <w:t xml:space="preserve">responsible for </w:t>
      </w:r>
      <w:r w:rsidR="001D7BA7" w:rsidRPr="00403164">
        <w:rPr>
          <w:rFonts w:ascii="Times New Roman" w:hAnsi="Times New Roman" w:cs="Times New Roman"/>
          <w:sz w:val="24"/>
          <w:szCs w:val="24"/>
        </w:rPr>
        <w:t>installing the network</w:t>
      </w:r>
      <w:r w:rsidR="00640E7D" w:rsidRPr="00403164">
        <w:rPr>
          <w:rFonts w:ascii="Times New Roman" w:hAnsi="Times New Roman" w:cs="Times New Roman"/>
          <w:sz w:val="24"/>
          <w:szCs w:val="24"/>
        </w:rPr>
        <w:t>.</w:t>
      </w:r>
    </w:p>
    <w:p w14:paraId="405434C0" w14:textId="77777777" w:rsidR="00ED393B" w:rsidRPr="00403164" w:rsidRDefault="00ED393B" w:rsidP="00AC702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967BE" w14:textId="4ADAB476" w:rsidR="00FF0DDD" w:rsidRPr="00403164" w:rsidRDefault="00FF0DDD" w:rsidP="00AC702B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3164">
        <w:rPr>
          <w:rFonts w:ascii="Times New Roman" w:hAnsi="Times New Roman" w:cs="Times New Roman"/>
          <w:sz w:val="24"/>
          <w:szCs w:val="24"/>
        </w:rPr>
        <w:t>The project currently serves approx</w:t>
      </w:r>
      <w:r w:rsidR="00C26472">
        <w:rPr>
          <w:rFonts w:ascii="Times New Roman" w:hAnsi="Times New Roman" w:cs="Times New Roman"/>
          <w:sz w:val="24"/>
          <w:szCs w:val="24"/>
        </w:rPr>
        <w:t>imately 200 homes with customer-</w:t>
      </w:r>
      <w:r w:rsidRPr="00403164">
        <w:rPr>
          <w:rFonts w:ascii="Times New Roman" w:hAnsi="Times New Roman" w:cs="Times New Roman"/>
          <w:sz w:val="24"/>
          <w:szCs w:val="24"/>
        </w:rPr>
        <w:t>provided equipment (CPE) via 16 broadcast sites</w:t>
      </w:r>
      <w:r w:rsidR="009778E3" w:rsidRPr="00403164">
        <w:rPr>
          <w:rFonts w:ascii="Times New Roman" w:hAnsi="Times New Roman" w:cs="Times New Roman"/>
          <w:sz w:val="24"/>
          <w:szCs w:val="24"/>
        </w:rPr>
        <w:t>, 14 of which are currently operational</w:t>
      </w:r>
      <w:r w:rsidRPr="00403164">
        <w:rPr>
          <w:rFonts w:ascii="Times New Roman" w:hAnsi="Times New Roman" w:cs="Times New Roman"/>
          <w:sz w:val="24"/>
          <w:szCs w:val="24"/>
        </w:rPr>
        <w:t>. The tower locations are split evenly between the two counties; all of the towers are owned by their respective county, with the exception of one Halifax tower</w:t>
      </w:r>
      <w:r w:rsidR="00F8337B" w:rsidRPr="00403164">
        <w:rPr>
          <w:rFonts w:ascii="Times New Roman" w:hAnsi="Times New Roman" w:cs="Times New Roman"/>
          <w:sz w:val="24"/>
          <w:szCs w:val="24"/>
        </w:rPr>
        <w:t>,</w:t>
      </w:r>
      <w:r w:rsidR="006F0BBD">
        <w:rPr>
          <w:rFonts w:ascii="Times New Roman" w:hAnsi="Times New Roman" w:cs="Times New Roman"/>
          <w:sz w:val="24"/>
          <w:szCs w:val="24"/>
        </w:rPr>
        <w:t xml:space="preserve"> which is owned by MBC</w:t>
      </w:r>
      <w:r w:rsidRPr="00403164">
        <w:rPr>
          <w:rFonts w:ascii="Times New Roman" w:hAnsi="Times New Roman" w:cs="Times New Roman"/>
          <w:sz w:val="24"/>
          <w:szCs w:val="24"/>
        </w:rPr>
        <w:t>.</w:t>
      </w:r>
      <w:r w:rsidR="009778E3" w:rsidRPr="00403164">
        <w:rPr>
          <w:rFonts w:ascii="Times New Roman" w:hAnsi="Times New Roman" w:cs="Times New Roman"/>
          <w:sz w:val="24"/>
          <w:szCs w:val="24"/>
        </w:rPr>
        <w:t xml:space="preserve"> The project utilizes existing broadcast structures in order to cut down on cost and optimize service provision.</w:t>
      </w:r>
    </w:p>
    <w:p w14:paraId="435DC64F" w14:textId="77777777" w:rsidR="00F51F65" w:rsidRPr="00403164" w:rsidRDefault="00F51F65" w:rsidP="00AC702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BC5C2F" w14:textId="60B708AE" w:rsidR="00251127" w:rsidRDefault="00FF0DDD" w:rsidP="00AC70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3164">
        <w:rPr>
          <w:rFonts w:ascii="Times New Roman" w:hAnsi="Times New Roman" w:cs="Times New Roman"/>
          <w:sz w:val="24"/>
          <w:szCs w:val="24"/>
        </w:rPr>
        <w:t xml:space="preserve">The content available for access through the project is filtered to reflect only those sites that teachers are </w:t>
      </w:r>
      <w:r w:rsidR="006F0BBD">
        <w:rPr>
          <w:rFonts w:ascii="Times New Roman" w:hAnsi="Times New Roman" w:cs="Times New Roman"/>
          <w:sz w:val="24"/>
          <w:szCs w:val="24"/>
        </w:rPr>
        <w:t>using</w:t>
      </w:r>
      <w:r w:rsidRPr="00403164">
        <w:rPr>
          <w:rFonts w:ascii="Times New Roman" w:hAnsi="Times New Roman" w:cs="Times New Roman"/>
          <w:sz w:val="24"/>
          <w:szCs w:val="24"/>
        </w:rPr>
        <w:t xml:space="preserve"> at school, enabling students to continue their schoolwork from hom</w:t>
      </w:r>
      <w:r w:rsidR="006F0BBD">
        <w:rPr>
          <w:rFonts w:ascii="Times New Roman" w:hAnsi="Times New Roman" w:cs="Times New Roman"/>
          <w:sz w:val="24"/>
          <w:szCs w:val="24"/>
        </w:rPr>
        <w:t>e. The service is provided free-of-</w:t>
      </w:r>
      <w:r w:rsidRPr="00403164">
        <w:rPr>
          <w:rFonts w:ascii="Times New Roman" w:hAnsi="Times New Roman" w:cs="Times New Roman"/>
          <w:sz w:val="24"/>
          <w:szCs w:val="24"/>
        </w:rPr>
        <w:t xml:space="preserve">charge, but some qualifying households decline it anyway in favor of unfiltered pay service that allows wider access to the </w:t>
      </w:r>
      <w:r w:rsidR="00F8337B" w:rsidRPr="00403164">
        <w:rPr>
          <w:rFonts w:ascii="Times New Roman" w:hAnsi="Times New Roman" w:cs="Times New Roman"/>
          <w:sz w:val="24"/>
          <w:szCs w:val="24"/>
        </w:rPr>
        <w:t>I</w:t>
      </w:r>
      <w:r w:rsidRPr="00403164">
        <w:rPr>
          <w:rFonts w:ascii="Times New Roman" w:hAnsi="Times New Roman" w:cs="Times New Roman"/>
          <w:sz w:val="24"/>
          <w:szCs w:val="24"/>
        </w:rPr>
        <w:t>nternet and other content. The free service is supported in part by a paid service model consisting of two paid subscriptions, an</w:t>
      </w:r>
      <w:r w:rsidR="00F8337B" w:rsidRPr="00403164">
        <w:rPr>
          <w:rFonts w:ascii="Times New Roman" w:hAnsi="Times New Roman" w:cs="Times New Roman"/>
          <w:sz w:val="24"/>
          <w:szCs w:val="24"/>
        </w:rPr>
        <w:t xml:space="preserve"> I</w:t>
      </w:r>
      <w:r w:rsidR="009703E7" w:rsidRPr="00403164">
        <w:rPr>
          <w:rFonts w:ascii="Times New Roman" w:hAnsi="Times New Roman" w:cs="Times New Roman"/>
          <w:sz w:val="24"/>
          <w:szCs w:val="24"/>
        </w:rPr>
        <w:t>nternet light package (</w:t>
      </w:r>
      <w:r w:rsidR="003C77E2">
        <w:rPr>
          <w:rFonts w:ascii="Times New Roman" w:hAnsi="Times New Roman" w:cs="Times New Roman"/>
          <w:sz w:val="24"/>
          <w:szCs w:val="24"/>
        </w:rPr>
        <w:t xml:space="preserve">US$ </w:t>
      </w:r>
      <w:r w:rsidR="006A7973">
        <w:rPr>
          <w:rFonts w:ascii="Times New Roman" w:hAnsi="Times New Roman" w:cs="Times New Roman"/>
          <w:sz w:val="24"/>
          <w:szCs w:val="24"/>
        </w:rPr>
        <w:t xml:space="preserve">9.99 per </w:t>
      </w:r>
      <w:r w:rsidR="009703E7" w:rsidRPr="00403164">
        <w:rPr>
          <w:rFonts w:ascii="Times New Roman" w:hAnsi="Times New Roman" w:cs="Times New Roman"/>
          <w:sz w:val="24"/>
          <w:szCs w:val="24"/>
        </w:rPr>
        <w:t>month) and full package (</w:t>
      </w:r>
      <w:r w:rsidR="003C77E2">
        <w:rPr>
          <w:rFonts w:ascii="Times New Roman" w:hAnsi="Times New Roman" w:cs="Times New Roman"/>
          <w:sz w:val="24"/>
          <w:szCs w:val="24"/>
        </w:rPr>
        <w:t xml:space="preserve">US$ </w:t>
      </w:r>
      <w:r w:rsidR="009703E7" w:rsidRPr="00403164">
        <w:rPr>
          <w:rFonts w:ascii="Times New Roman" w:hAnsi="Times New Roman" w:cs="Times New Roman"/>
          <w:sz w:val="24"/>
          <w:szCs w:val="24"/>
        </w:rPr>
        <w:t>34.9</w:t>
      </w:r>
      <w:r w:rsidR="006A7973">
        <w:rPr>
          <w:rFonts w:ascii="Times New Roman" w:hAnsi="Times New Roman" w:cs="Times New Roman"/>
          <w:sz w:val="24"/>
          <w:szCs w:val="24"/>
        </w:rPr>
        <w:t xml:space="preserve">9 per </w:t>
      </w:r>
      <w:r w:rsidR="009703E7" w:rsidRPr="00403164">
        <w:rPr>
          <w:rFonts w:ascii="Times New Roman" w:hAnsi="Times New Roman" w:cs="Times New Roman"/>
          <w:sz w:val="24"/>
          <w:szCs w:val="24"/>
        </w:rPr>
        <w:t xml:space="preserve">month). Other services are available </w:t>
      </w:r>
      <w:r w:rsidR="006A7973">
        <w:rPr>
          <w:rFonts w:ascii="Times New Roman" w:hAnsi="Times New Roman" w:cs="Times New Roman"/>
          <w:sz w:val="24"/>
          <w:szCs w:val="24"/>
        </w:rPr>
        <w:t xml:space="preserve">ranging from </w:t>
      </w:r>
      <w:r w:rsidR="003C77E2">
        <w:rPr>
          <w:rFonts w:ascii="Times New Roman" w:hAnsi="Times New Roman" w:cs="Times New Roman"/>
          <w:sz w:val="24"/>
          <w:szCs w:val="24"/>
        </w:rPr>
        <w:t xml:space="preserve">US$ </w:t>
      </w:r>
      <w:r w:rsidR="006A7973">
        <w:rPr>
          <w:rFonts w:ascii="Times New Roman" w:hAnsi="Times New Roman" w:cs="Times New Roman"/>
          <w:sz w:val="24"/>
          <w:szCs w:val="24"/>
        </w:rPr>
        <w:t xml:space="preserve">30 to </w:t>
      </w:r>
      <w:r w:rsidR="003C77E2">
        <w:rPr>
          <w:rFonts w:ascii="Times New Roman" w:hAnsi="Times New Roman" w:cs="Times New Roman"/>
          <w:sz w:val="24"/>
          <w:szCs w:val="24"/>
        </w:rPr>
        <w:t xml:space="preserve">US$ </w:t>
      </w:r>
      <w:r w:rsidR="006A7973">
        <w:rPr>
          <w:rFonts w:ascii="Times New Roman" w:hAnsi="Times New Roman" w:cs="Times New Roman"/>
          <w:sz w:val="24"/>
          <w:szCs w:val="24"/>
        </w:rPr>
        <w:t>70.</w:t>
      </w:r>
    </w:p>
    <w:p w14:paraId="68D4EB14" w14:textId="41D10039" w:rsidR="003C77E2" w:rsidRDefault="003C77E2" w:rsidP="00AC70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6Colorful2"/>
        <w:tblW w:w="9128" w:type="dxa"/>
        <w:tblInd w:w="108" w:type="dxa"/>
        <w:tblLayout w:type="fixed"/>
        <w:tblCellMar>
          <w:top w:w="101" w:type="dxa"/>
          <w:left w:w="0" w:type="dxa"/>
          <w:bottom w:w="101" w:type="dxa"/>
          <w:right w:w="0" w:type="dxa"/>
        </w:tblCellMar>
        <w:tblLook w:val="04A0" w:firstRow="1" w:lastRow="0" w:firstColumn="1" w:lastColumn="0" w:noHBand="0" w:noVBand="1"/>
      </w:tblPr>
      <w:tblGrid>
        <w:gridCol w:w="2206"/>
        <w:gridCol w:w="2474"/>
        <w:gridCol w:w="2156"/>
        <w:gridCol w:w="2292"/>
      </w:tblGrid>
      <w:tr w:rsidR="003C77E2" w:rsidRPr="00403164" w14:paraId="46BDEB19" w14:textId="77777777" w:rsidTr="003C7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8" w:type="dxa"/>
            <w:gridSpan w:val="4"/>
            <w:shd w:val="clear" w:color="auto" w:fill="auto"/>
            <w:vAlign w:val="center"/>
          </w:tcPr>
          <w:p w14:paraId="5B04159C" w14:textId="4A909F5F" w:rsidR="003C77E2" w:rsidRPr="00403164" w:rsidRDefault="003C77E2" w:rsidP="003C77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Project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details</w:t>
            </w:r>
          </w:p>
        </w:tc>
      </w:tr>
      <w:tr w:rsidR="003C77E2" w:rsidRPr="00403164" w14:paraId="7FBE0794" w14:textId="77777777" w:rsidTr="003C7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  <w:shd w:val="clear" w:color="auto" w:fill="auto"/>
            <w:vAlign w:val="center"/>
          </w:tcPr>
          <w:p w14:paraId="7EF0E75C" w14:textId="55E8263A" w:rsidR="003C77E2" w:rsidRPr="00403164" w:rsidRDefault="003C77E2" w:rsidP="003C77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Technology</w:t>
            </w:r>
          </w:p>
        </w:tc>
        <w:tc>
          <w:tcPr>
            <w:tcW w:w="2474" w:type="dxa"/>
            <w:shd w:val="clear" w:color="auto" w:fill="auto"/>
            <w:vAlign w:val="center"/>
          </w:tcPr>
          <w:p w14:paraId="3FC93D2A" w14:textId="293EE005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TV white s</w:t>
            </w:r>
            <w:r w:rsidRPr="00403164">
              <w:rPr>
                <w:rFonts w:ascii="Times New Roman" w:eastAsia="Times New Roman" w:hAnsi="Times New Roman" w:cs="Times New Roman"/>
                <w:sz w:val="24"/>
                <w:szCs w:val="24"/>
              </w:rPr>
              <w:t>pace,</w:t>
            </w:r>
          </w:p>
          <w:p w14:paraId="7AE8A6FC" w14:textId="767781CD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31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16 towers (14 sites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 operational)</w:t>
            </w:r>
          </w:p>
        </w:tc>
        <w:tc>
          <w:tcPr>
            <w:tcW w:w="2156" w:type="dxa"/>
            <w:shd w:val="clear" w:color="auto" w:fill="auto"/>
            <w:vAlign w:val="center"/>
          </w:tcPr>
          <w:p w14:paraId="4A5B0769" w14:textId="78A8EE8E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b/>
                <w:sz w:val="24"/>
                <w:szCs w:val="24"/>
              </w:rPr>
              <w:t>Training</w:t>
            </w:r>
          </w:p>
        </w:tc>
        <w:tc>
          <w:tcPr>
            <w:tcW w:w="2292" w:type="dxa"/>
            <w:shd w:val="clear" w:color="auto" w:fill="auto"/>
            <w:vAlign w:val="center"/>
          </w:tcPr>
          <w:p w14:paraId="21381659" w14:textId="2FC6F608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Information flyers, pamphlets provided through schools</w:t>
            </w:r>
          </w:p>
        </w:tc>
      </w:tr>
      <w:tr w:rsidR="003C77E2" w:rsidRPr="00403164" w14:paraId="35D0C697" w14:textId="77777777" w:rsidTr="003C77E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  <w:shd w:val="clear" w:color="auto" w:fill="auto"/>
            <w:vAlign w:val="center"/>
          </w:tcPr>
          <w:p w14:paraId="3835C243" w14:textId="34060826" w:rsidR="003C77E2" w:rsidRPr="00403164" w:rsidRDefault="003C77E2" w:rsidP="003C77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 program started</w:t>
            </w:r>
          </w:p>
        </w:tc>
        <w:tc>
          <w:tcPr>
            <w:tcW w:w="2474" w:type="dxa"/>
            <w:shd w:val="clear" w:color="auto" w:fill="auto"/>
            <w:vAlign w:val="center"/>
          </w:tcPr>
          <w:p w14:paraId="56C67C66" w14:textId="65F07998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May 201</w:t>
            </w: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6 (Charlotte)</w:t>
            </w:r>
          </w:p>
          <w:p w14:paraId="016A43CF" w14:textId="179F2D8C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September 2017 (Halifax)</w:t>
            </w:r>
          </w:p>
        </w:tc>
        <w:tc>
          <w:tcPr>
            <w:tcW w:w="2156" w:type="dxa"/>
            <w:shd w:val="clear" w:color="auto" w:fill="auto"/>
            <w:vAlign w:val="center"/>
          </w:tcPr>
          <w:p w14:paraId="64B809E7" w14:textId="1C57462A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  <w:t>Cost to users</w:t>
            </w:r>
          </w:p>
        </w:tc>
        <w:tc>
          <w:tcPr>
            <w:tcW w:w="2292" w:type="dxa"/>
            <w:shd w:val="clear" w:color="auto" w:fill="auto"/>
            <w:vAlign w:val="center"/>
          </w:tcPr>
          <w:p w14:paraId="0360DB7C" w14:textId="207FB80A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Free for those households with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children</w:t>
            </w: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in K-12</w:t>
            </w:r>
          </w:p>
        </w:tc>
      </w:tr>
      <w:tr w:rsidR="003C77E2" w:rsidRPr="00403164" w14:paraId="26C6D335" w14:textId="77777777" w:rsidTr="003C77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  <w:shd w:val="clear" w:color="auto" w:fill="auto"/>
            <w:vAlign w:val="center"/>
          </w:tcPr>
          <w:p w14:paraId="255F5E95" w14:textId="7CE67055" w:rsidR="003C77E2" w:rsidRPr="00403164" w:rsidRDefault="003C77E2" w:rsidP="003C77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Geography</w:t>
            </w:r>
          </w:p>
        </w:tc>
        <w:tc>
          <w:tcPr>
            <w:tcW w:w="2474" w:type="dxa"/>
            <w:shd w:val="clear" w:color="auto" w:fill="auto"/>
            <w:vAlign w:val="center"/>
          </w:tcPr>
          <w:p w14:paraId="56BC37CB" w14:textId="3268762C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Rural – </w:t>
            </w: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Charlotte and Halifax counties in Virginia, U.S.</w:t>
            </w:r>
          </w:p>
        </w:tc>
        <w:tc>
          <w:tcPr>
            <w:tcW w:w="2156" w:type="dxa"/>
            <w:shd w:val="clear" w:color="auto" w:fill="auto"/>
            <w:vAlign w:val="center"/>
          </w:tcPr>
          <w:p w14:paraId="0DB55365" w14:textId="6B33E865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b/>
                <w:sz w:val="24"/>
                <w:szCs w:val="24"/>
              </w:rPr>
              <w:t>Total cost of program</w:t>
            </w:r>
          </w:p>
        </w:tc>
        <w:tc>
          <w:tcPr>
            <w:tcW w:w="2292" w:type="dxa"/>
            <w:shd w:val="clear" w:color="auto" w:fill="auto"/>
            <w:vAlign w:val="center"/>
          </w:tcPr>
          <w:p w14:paraId="4B01F1DC" w14:textId="5B4D3D59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 xml:space="preserve">MBC: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US$ </w:t>
            </w: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>2.5 million</w:t>
            </w:r>
          </w:p>
          <w:p w14:paraId="3EBE6E98" w14:textId="78219488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 xml:space="preserve">Microsoft grant: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US$ </w:t>
            </w: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>2.5 million</w:t>
            </w:r>
          </w:p>
          <w:p w14:paraId="004D0BB5" w14:textId="3B4C13ED" w:rsidR="003C77E2" w:rsidRPr="00403164" w:rsidRDefault="003C77E2" w:rsidP="003C77E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 xml:space="preserve">State of Virginia: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US$ </w:t>
            </w: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>500,000</w:t>
            </w:r>
          </w:p>
        </w:tc>
      </w:tr>
      <w:tr w:rsidR="003C77E2" w:rsidRPr="00403164" w14:paraId="4B577657" w14:textId="77777777" w:rsidTr="003C77E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  <w:shd w:val="clear" w:color="auto" w:fill="auto"/>
            <w:vAlign w:val="center"/>
          </w:tcPr>
          <w:p w14:paraId="34A1516D" w14:textId="30F66488" w:rsidR="003C77E2" w:rsidRPr="00403164" w:rsidRDefault="003C77E2" w:rsidP="003C77E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sz w:val="24"/>
                <w:szCs w:val="24"/>
              </w:rPr>
              <w:t>User profile</w:t>
            </w:r>
          </w:p>
        </w:tc>
        <w:tc>
          <w:tcPr>
            <w:tcW w:w="2474" w:type="dxa"/>
            <w:shd w:val="clear" w:color="auto" w:fill="auto"/>
            <w:vAlign w:val="center"/>
          </w:tcPr>
          <w:p w14:paraId="2BBD9B2A" w14:textId="22F8186D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200 homes with 238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children</w:t>
            </w: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, mixed socio-economic levels</w:t>
            </w:r>
          </w:p>
        </w:tc>
        <w:tc>
          <w:tcPr>
            <w:tcW w:w="2156" w:type="dxa"/>
            <w:shd w:val="clear" w:color="auto" w:fill="auto"/>
            <w:vAlign w:val="center"/>
          </w:tcPr>
          <w:p w14:paraId="23F6688F" w14:textId="4F40305A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Associated o</w:t>
            </w:r>
            <w:r w:rsidRPr="00403164">
              <w:rPr>
                <w:rFonts w:ascii="Times New Roman" w:hAnsi="Times New Roman" w:cs="Times New Roman"/>
                <w:b/>
                <w:sz w:val="24"/>
                <w:szCs w:val="24"/>
              </w:rPr>
              <w:t>rganizations</w:t>
            </w:r>
          </w:p>
        </w:tc>
        <w:tc>
          <w:tcPr>
            <w:tcW w:w="2292" w:type="dxa"/>
            <w:shd w:val="clear" w:color="auto" w:fill="auto"/>
            <w:vAlign w:val="center"/>
          </w:tcPr>
          <w:p w14:paraId="59D4AB51" w14:textId="352C4BEB" w:rsidR="003C77E2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Adaptrum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,</w:t>
            </w:r>
          </w:p>
          <w:p w14:paraId="00202085" w14:textId="673B37C1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Microsoft,</w:t>
            </w:r>
          </w:p>
          <w:p w14:paraId="3F1608AC" w14:textId="3D1D8137" w:rsidR="003C77E2" w:rsidRPr="00403164" w:rsidRDefault="003C77E2" w:rsidP="003C77E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3164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State of Virginia</w:t>
            </w:r>
          </w:p>
        </w:tc>
      </w:tr>
    </w:tbl>
    <w:p w14:paraId="5EA84BF5" w14:textId="4C480D55" w:rsidR="00286CB9" w:rsidRPr="00403164" w:rsidRDefault="004F5944" w:rsidP="003C77E2">
      <w:pPr>
        <w:pStyle w:val="Heading1"/>
        <w:rPr>
          <w:b/>
        </w:rPr>
      </w:pPr>
      <w:r>
        <w:t>Progress and R</w:t>
      </w:r>
      <w:r w:rsidRPr="00403164">
        <w:t>esults</w:t>
      </w:r>
    </w:p>
    <w:p w14:paraId="78B68E63" w14:textId="7ED68DF9" w:rsidR="00D9730B" w:rsidRPr="0090487B" w:rsidRDefault="00433376" w:rsidP="003C77E2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The network has been successfully piloted in 100 households across both </w:t>
      </w:r>
      <w:proofErr w:type="gramStart"/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counties, and</w:t>
      </w:r>
      <w:proofErr w:type="gramEnd"/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aims to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reach more than 3,000 students in 1,000 homes by the end of 2017.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Students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have free access to their schools’ online networks where assignments and education resources are posted, extending their learning time beyond the school day.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0E67A7">
        <w:rPr>
          <w:rFonts w:ascii="Times New Roman" w:hAnsi="Times New Roman" w:cs="Times New Roman"/>
          <w:bCs/>
          <w:sz w:val="24"/>
          <w:szCs w:val="24"/>
        </w:rPr>
        <w:t>extend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 xml:space="preserve"> coverage to the vast majority of the students, the project is fo</w:t>
      </w:r>
      <w:r w:rsidRPr="00403164">
        <w:rPr>
          <w:rFonts w:ascii="Times New Roman" w:hAnsi="Times New Roman" w:cs="Times New Roman"/>
          <w:bCs/>
          <w:sz w:val="24"/>
          <w:szCs w:val="24"/>
        </w:rPr>
        <w:t>cused around central locations, partnering with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 xml:space="preserve"> the schools the students attend</w:t>
      </w:r>
      <w:r w:rsidRPr="00403164">
        <w:rPr>
          <w:rFonts w:ascii="Times New Roman" w:hAnsi="Times New Roman" w:cs="Times New Roman"/>
          <w:bCs/>
          <w:sz w:val="24"/>
          <w:szCs w:val="24"/>
        </w:rPr>
        <w:t xml:space="preserve"> to mirror their educational content online at home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403164">
        <w:rPr>
          <w:rFonts w:ascii="Times New Roman" w:hAnsi="Times New Roman" w:cs="Times New Roman"/>
          <w:sz w:val="24"/>
          <w:szCs w:val="24"/>
        </w:rPr>
        <w:t>MBC and Microsoft</w:t>
      </w:r>
      <w:r w:rsidR="0090487B">
        <w:rPr>
          <w:rFonts w:ascii="Times New Roman" w:hAnsi="Times New Roman" w:cs="Times New Roman"/>
          <w:sz w:val="24"/>
          <w:szCs w:val="24"/>
        </w:rPr>
        <w:t xml:space="preserve"> </w:t>
      </w:r>
      <w:r w:rsidRPr="00403164">
        <w:rPr>
          <w:rFonts w:ascii="Times New Roman" w:hAnsi="Times New Roman" w:cs="Times New Roman"/>
          <w:sz w:val="24"/>
          <w:szCs w:val="24"/>
        </w:rPr>
        <w:t>work</w:t>
      </w:r>
      <w:r w:rsidR="00F35C86" w:rsidRPr="00403164">
        <w:rPr>
          <w:rFonts w:ascii="Times New Roman" w:hAnsi="Times New Roman" w:cs="Times New Roman"/>
          <w:sz w:val="24"/>
          <w:szCs w:val="24"/>
        </w:rPr>
        <w:t xml:space="preserve"> with Charlotte and Halifax County Public Schools </w:t>
      </w:r>
      <w:r w:rsidR="001D6ABA">
        <w:rPr>
          <w:rFonts w:ascii="Times New Roman" w:hAnsi="Times New Roman" w:cs="Times New Roman"/>
          <w:sz w:val="24"/>
          <w:szCs w:val="24"/>
        </w:rPr>
        <w:t>to place the TVWS</w:t>
      </w:r>
      <w:r w:rsidR="00F35C86" w:rsidRPr="00403164">
        <w:rPr>
          <w:rFonts w:ascii="Times New Roman" w:hAnsi="Times New Roman" w:cs="Times New Roman"/>
          <w:sz w:val="24"/>
          <w:szCs w:val="24"/>
        </w:rPr>
        <w:t xml:space="preserve"> equipment on the </w:t>
      </w:r>
      <w:r w:rsidR="00F35C86" w:rsidRPr="00403164">
        <w:rPr>
          <w:rFonts w:ascii="Times New Roman" w:hAnsi="Times New Roman" w:cs="Times New Roman"/>
          <w:sz w:val="24"/>
          <w:szCs w:val="24"/>
        </w:rPr>
        <w:lastRenderedPageBreak/>
        <w:t>vertical assets already in place at many of the school locations.</w:t>
      </w:r>
      <w:r w:rsidR="00F35C86" w:rsidRPr="004031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5C86" w:rsidRPr="00403164">
        <w:rPr>
          <w:rFonts w:ascii="Times New Roman" w:hAnsi="Times New Roman" w:cs="Times New Roman"/>
          <w:sz w:val="24"/>
          <w:szCs w:val="24"/>
        </w:rPr>
        <w:t>A few additional towers have been constructed to cover populations where a tower was not available, and in one location, a local water tower is being used to broadcast the signal.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>Radios are mounted on each of the towers l</w:t>
      </w:r>
      <w:r w:rsidR="001D6ABA">
        <w:rPr>
          <w:rFonts w:ascii="Times New Roman" w:hAnsi="Times New Roman" w:cs="Times New Roman"/>
          <w:bCs/>
          <w:sz w:val="24"/>
          <w:szCs w:val="24"/>
        </w:rPr>
        <w:t>ocated throughout the counties; t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>hese radios are used to broadcast signal to indi</w:t>
      </w:r>
      <w:r w:rsidR="001D6ABA">
        <w:rPr>
          <w:rFonts w:ascii="Times New Roman" w:hAnsi="Times New Roman" w:cs="Times New Roman"/>
          <w:bCs/>
          <w:sz w:val="24"/>
          <w:szCs w:val="24"/>
        </w:rPr>
        <w:t>vidual student homes. To date, seven</w:t>
      </w:r>
      <w:r w:rsidR="00F35C86" w:rsidRPr="00403164">
        <w:rPr>
          <w:rFonts w:ascii="Times New Roman" w:hAnsi="Times New Roman" w:cs="Times New Roman"/>
          <w:bCs/>
          <w:sz w:val="24"/>
          <w:szCs w:val="24"/>
        </w:rPr>
        <w:t xml:space="preserve"> towers have been equipped with radios and are providing service.</w:t>
      </w:r>
      <w:r w:rsidR="00D9730B" w:rsidRPr="00403164">
        <w:rPr>
          <w:rFonts w:ascii="Times New Roman" w:hAnsi="Times New Roman" w:cs="Times New Roman"/>
          <w:bCs/>
          <w:sz w:val="24"/>
          <w:szCs w:val="24"/>
        </w:rPr>
        <w:t xml:space="preserve"> The antenna and CPE are wired to a router inside the home, which provides a Wi-Fi signal that can be used by any device that is </w:t>
      </w:r>
      <w:r w:rsidR="00F40EB0">
        <w:rPr>
          <w:rFonts w:ascii="Times New Roman" w:hAnsi="Times New Roman" w:cs="Times New Roman"/>
          <w:bCs/>
          <w:sz w:val="24"/>
          <w:szCs w:val="24"/>
        </w:rPr>
        <w:t>equipped with Wi-Fi capabilities such as smartphones, tablets, and laptops</w:t>
      </w:r>
      <w:r w:rsidR="00D9730B" w:rsidRPr="0040316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FE2DDE7" w14:textId="4E821743" w:rsidR="00123772" w:rsidRPr="00403164" w:rsidRDefault="009778E3" w:rsidP="003C77E2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The first phase of the program was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launched in two countie</w:t>
      </w:r>
      <w:r w:rsidR="002D28F5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s, in partnership with Halifax and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Charlotte County public school districts, which both have a general lack of widespread affordable broadband options. 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The first phase of the network was comprised of 14</w:t>
      </w:r>
      <w:r w:rsidR="002D28F5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sites, 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each with typically three sectors using </w:t>
      </w:r>
      <w:proofErr w:type="spellStart"/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Adaptrum</w:t>
      </w:r>
      <w:proofErr w:type="spellEnd"/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High Power Base Stati</w:t>
      </w:r>
      <w:r w:rsidR="00D70687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on radios. Providing long-range, 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none-line-of-sight coverage from school and tower locations, the network 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has the capacity to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reach </w:t>
      </w:r>
      <w:r w:rsidR="00D70687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more than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1,000 homes, which will receive </w:t>
      </w:r>
      <w:r w:rsidR="00D70687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Internet</w:t>
      </w:r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using </w:t>
      </w:r>
      <w:proofErr w:type="spellStart"/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Adaptrum’s</w:t>
      </w:r>
      <w:proofErr w:type="spellEnd"/>
      <w:r w:rsidR="00123772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ACRS2.0 client radios.</w:t>
      </w:r>
    </w:p>
    <w:p w14:paraId="00054D05" w14:textId="6FC33330" w:rsidR="00F8337B" w:rsidRPr="00403164" w:rsidRDefault="00647786" w:rsidP="003C77E2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</w:pP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Following the success and positive impact of the initial phase, MBC plans to expand the TVWS network with </w:t>
      </w:r>
      <w:proofErr w:type="spellStart"/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Adaptrum</w:t>
      </w:r>
      <w:proofErr w:type="spellEnd"/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equipm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ent to surrounding counties. The expansion of the service includes and is in part supported by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a service option 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where MBC will sell commodity-based Internet for students and their families set up by third-party provider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partners. The paid option 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offer</w:t>
      </w:r>
      <w:r w:rsidR="009778E3"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>s</w:t>
      </w:r>
      <w:r w:rsidRPr="0040316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full web access, not restricted solely to educational content.</w:t>
      </w:r>
    </w:p>
    <w:p w14:paraId="50E3D5D7" w14:textId="5F528BD8" w:rsidR="00F8337B" w:rsidRPr="00403164" w:rsidRDefault="00F8337B" w:rsidP="003C77E2">
      <w:pPr>
        <w:pStyle w:val="Heading1"/>
        <w:rPr>
          <w:b/>
        </w:rPr>
      </w:pPr>
      <w:r w:rsidRPr="00403164">
        <w:t>Challenges</w:t>
      </w:r>
    </w:p>
    <w:p w14:paraId="1BFB8FB1" w14:textId="44B9FF4A" w:rsidR="00F8337B" w:rsidRPr="00403164" w:rsidRDefault="004F5944" w:rsidP="00AC70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F8337B" w:rsidRPr="00403164">
        <w:rPr>
          <w:rFonts w:ascii="Times New Roman" w:hAnsi="Times New Roman" w:cs="Times New Roman"/>
          <w:b/>
          <w:sz w:val="24"/>
          <w:szCs w:val="24"/>
        </w:rPr>
        <w:t>opulation</w:t>
      </w:r>
      <w:r>
        <w:rPr>
          <w:rFonts w:ascii="Times New Roman" w:hAnsi="Times New Roman" w:cs="Times New Roman"/>
          <w:b/>
          <w:sz w:val="24"/>
          <w:szCs w:val="24"/>
        </w:rPr>
        <w:t xml:space="preserve"> Density – </w:t>
      </w:r>
      <w:r w:rsidR="00F8337B" w:rsidRPr="00403164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>The rural populations, hilly terrain, and an abundance of</w:t>
      </w:r>
      <w:r w:rsidR="00D70687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 xml:space="preserve"> trees</w:t>
      </w:r>
      <w:r w:rsidR="00F8337B" w:rsidRPr="00403164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 xml:space="preserve"> make Virginia a d</w:t>
      </w:r>
      <w:r w:rsidR="00D70687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>ifficult region to supply with I</w:t>
      </w:r>
      <w:r w:rsidR="00F8337B" w:rsidRPr="00403164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 xml:space="preserve">nternet connectivity. </w:t>
      </w:r>
      <w:r w:rsidR="00D70687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>Since</w:t>
      </w:r>
      <w:r w:rsidR="00F8337B" w:rsidRPr="00403164">
        <w:rPr>
          <w:rFonts w:ascii="Times New Roman" w:eastAsia="Times New Roman" w:hAnsi="Times New Roman" w:cs="Times New Roman"/>
          <w:color w:val="332F21"/>
          <w:sz w:val="24"/>
          <w:szCs w:val="24"/>
          <w:shd w:val="clear" w:color="auto" w:fill="FFFFFF"/>
          <w:lang w:eastAsia="en-US"/>
        </w:rPr>
        <w:t xml:space="preserve"> potential users tend to live far apart from one another, selecting centralized broadcast locations that can reach more than one household at a time is a challenge. Current sites have been selected to optimize service to the most people most directly, but this leaves out many of the most in need of service.</w:t>
      </w:r>
    </w:p>
    <w:p w14:paraId="0ECA4D3D" w14:textId="58137EC7" w:rsidR="00286CB9" w:rsidRPr="00403164" w:rsidRDefault="00534274" w:rsidP="003C77E2">
      <w:pPr>
        <w:pStyle w:val="Heading1"/>
        <w:rPr>
          <w:b/>
        </w:rPr>
      </w:pPr>
      <w:proofErr w:type="spellStart"/>
      <w:r>
        <w:t>Virgina</w:t>
      </w:r>
      <w:proofErr w:type="spellEnd"/>
      <w:r>
        <w:t xml:space="preserve"> TVWS’ Suggestions for Future Projects</w:t>
      </w:r>
    </w:p>
    <w:p w14:paraId="68C32CDC" w14:textId="4275DAB6" w:rsidR="007348B6" w:rsidRPr="00403164" w:rsidRDefault="00F11F01" w:rsidP="003C77E2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3164">
        <w:rPr>
          <w:rFonts w:ascii="Times New Roman" w:hAnsi="Times New Roman" w:cs="Times New Roman"/>
          <w:b/>
          <w:sz w:val="24"/>
          <w:szCs w:val="24"/>
        </w:rPr>
        <w:t xml:space="preserve">Proper planning on tower selection </w:t>
      </w:r>
      <w:r w:rsidR="002E0161" w:rsidRPr="00403164">
        <w:rPr>
          <w:rFonts w:ascii="Times New Roman" w:hAnsi="Times New Roman" w:cs="Times New Roman"/>
          <w:b/>
          <w:sz w:val="24"/>
          <w:szCs w:val="24"/>
        </w:rPr>
        <w:t>can help increase user base</w:t>
      </w:r>
      <w:r w:rsidR="004F5944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9778E3" w:rsidRPr="00403164">
        <w:rPr>
          <w:rFonts w:ascii="Times New Roman" w:hAnsi="Times New Roman" w:cs="Times New Roman"/>
          <w:sz w:val="24"/>
          <w:szCs w:val="24"/>
        </w:rPr>
        <w:t>The project is able to optimize its user base through p</w:t>
      </w:r>
      <w:r w:rsidR="002B45F6" w:rsidRPr="00403164">
        <w:rPr>
          <w:rFonts w:ascii="Times New Roman" w:hAnsi="Times New Roman" w:cs="Times New Roman"/>
          <w:sz w:val="24"/>
          <w:szCs w:val="24"/>
        </w:rPr>
        <w:t>roper planning to select sites with relatively higher population density so that the broadcast reaches as many people as possible.</w:t>
      </w:r>
    </w:p>
    <w:p w14:paraId="156AECD0" w14:textId="2704A2B7" w:rsidR="00D53BCB" w:rsidRPr="00403164" w:rsidRDefault="00F11F01" w:rsidP="003C77E2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3164">
        <w:rPr>
          <w:rFonts w:ascii="Times New Roman" w:hAnsi="Times New Roman" w:cs="Times New Roman"/>
          <w:b/>
          <w:sz w:val="24"/>
          <w:szCs w:val="24"/>
        </w:rPr>
        <w:t>P</w:t>
      </w:r>
      <w:r w:rsidR="009778E3" w:rsidRPr="00403164">
        <w:rPr>
          <w:rFonts w:ascii="Times New Roman" w:hAnsi="Times New Roman" w:cs="Times New Roman"/>
          <w:b/>
          <w:sz w:val="24"/>
          <w:szCs w:val="24"/>
        </w:rPr>
        <w:t xml:space="preserve">re-existing infrastructure </w:t>
      </w:r>
      <w:r w:rsidRPr="00403164">
        <w:rPr>
          <w:rFonts w:ascii="Times New Roman" w:hAnsi="Times New Roman" w:cs="Times New Roman"/>
          <w:b/>
          <w:sz w:val="24"/>
          <w:szCs w:val="24"/>
        </w:rPr>
        <w:t xml:space="preserve">can be utilized </w:t>
      </w:r>
      <w:r w:rsidR="009778E3" w:rsidRPr="00403164">
        <w:rPr>
          <w:rFonts w:ascii="Times New Roman" w:hAnsi="Times New Roman" w:cs="Times New Roman"/>
          <w:b/>
          <w:sz w:val="24"/>
          <w:szCs w:val="24"/>
        </w:rPr>
        <w:t>in new ways</w:t>
      </w:r>
      <w:r w:rsidR="004F5944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9778E3" w:rsidRPr="00403164">
        <w:rPr>
          <w:rFonts w:ascii="Times New Roman" w:hAnsi="Times New Roman" w:cs="Times New Roman"/>
          <w:sz w:val="24"/>
          <w:szCs w:val="24"/>
        </w:rPr>
        <w:t>While the conce</w:t>
      </w:r>
      <w:r w:rsidR="0083073A">
        <w:rPr>
          <w:rFonts w:ascii="Times New Roman" w:hAnsi="Times New Roman" w:cs="Times New Roman"/>
          <w:sz w:val="24"/>
          <w:szCs w:val="24"/>
        </w:rPr>
        <w:t>pt of TVWS</w:t>
      </w:r>
      <w:r w:rsidR="009778E3" w:rsidRPr="00403164">
        <w:rPr>
          <w:rFonts w:ascii="Times New Roman" w:hAnsi="Times New Roman" w:cs="Times New Roman"/>
          <w:sz w:val="24"/>
          <w:szCs w:val="24"/>
        </w:rPr>
        <w:t xml:space="preserve"> is itself already premised on making better use of services and </w:t>
      </w:r>
      <w:r w:rsidR="0083073A">
        <w:rPr>
          <w:rFonts w:ascii="Times New Roman" w:hAnsi="Times New Roman" w:cs="Times New Roman"/>
          <w:sz w:val="24"/>
          <w:szCs w:val="24"/>
        </w:rPr>
        <w:t>information and communications technology (</w:t>
      </w:r>
      <w:r w:rsidR="009778E3" w:rsidRPr="00403164">
        <w:rPr>
          <w:rFonts w:ascii="Times New Roman" w:hAnsi="Times New Roman" w:cs="Times New Roman"/>
          <w:sz w:val="24"/>
          <w:szCs w:val="24"/>
        </w:rPr>
        <w:t>ICT</w:t>
      </w:r>
      <w:r w:rsidR="0083073A">
        <w:rPr>
          <w:rFonts w:ascii="Times New Roman" w:hAnsi="Times New Roman" w:cs="Times New Roman"/>
          <w:sz w:val="24"/>
          <w:szCs w:val="24"/>
        </w:rPr>
        <w:t>)</w:t>
      </w:r>
      <w:r w:rsidR="009778E3" w:rsidRPr="00403164">
        <w:rPr>
          <w:rFonts w:ascii="Times New Roman" w:hAnsi="Times New Roman" w:cs="Times New Roman"/>
          <w:sz w:val="24"/>
          <w:szCs w:val="24"/>
        </w:rPr>
        <w:t xml:space="preserve"> infrastructure that already exist, this project benefits further by broadcasting service from towers that are county-owned and already present at schools whose students it aimed to serve at home.</w:t>
      </w:r>
    </w:p>
    <w:p w14:paraId="40C561BA" w14:textId="626547E4" w:rsidR="00A2103A" w:rsidRPr="00403164" w:rsidRDefault="006A3C3D" w:rsidP="003C77E2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3164">
        <w:rPr>
          <w:rFonts w:ascii="Times New Roman" w:hAnsi="Times New Roman" w:cs="Times New Roman"/>
          <w:b/>
          <w:sz w:val="24"/>
          <w:szCs w:val="24"/>
        </w:rPr>
        <w:t>Multiple messages in multiple modalities are key to reach all potential users</w:t>
      </w:r>
      <w:r w:rsidR="004F5944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9778E3" w:rsidRPr="00403164">
        <w:rPr>
          <w:rFonts w:ascii="Times New Roman" w:hAnsi="Times New Roman" w:cs="Times New Roman"/>
          <w:sz w:val="24"/>
          <w:szCs w:val="24"/>
        </w:rPr>
        <w:t>The</w:t>
      </w:r>
      <w:r w:rsidR="00A2103A" w:rsidRPr="00403164">
        <w:rPr>
          <w:rFonts w:ascii="Times New Roman" w:hAnsi="Times New Roman" w:cs="Times New Roman"/>
          <w:sz w:val="24"/>
          <w:szCs w:val="24"/>
        </w:rPr>
        <w:t xml:space="preserve"> school</w:t>
      </w:r>
      <w:r w:rsidR="009778E3" w:rsidRPr="00403164">
        <w:rPr>
          <w:rFonts w:ascii="Times New Roman" w:hAnsi="Times New Roman" w:cs="Times New Roman"/>
          <w:sz w:val="24"/>
          <w:szCs w:val="24"/>
        </w:rPr>
        <w:t>s whose students were the target users acted</w:t>
      </w:r>
      <w:r w:rsidR="00A2103A" w:rsidRPr="00403164">
        <w:rPr>
          <w:rFonts w:ascii="Times New Roman" w:hAnsi="Times New Roman" w:cs="Times New Roman"/>
          <w:sz w:val="24"/>
          <w:szCs w:val="24"/>
        </w:rPr>
        <w:t xml:space="preserve"> as a key player in distributing information. </w:t>
      </w:r>
      <w:r w:rsidR="00454559" w:rsidRPr="00403164">
        <w:rPr>
          <w:rFonts w:ascii="Times New Roman" w:hAnsi="Times New Roman" w:cs="Times New Roman"/>
          <w:sz w:val="24"/>
          <w:szCs w:val="24"/>
        </w:rPr>
        <w:t>Materials must c</w:t>
      </w:r>
      <w:r w:rsidR="00251127" w:rsidRPr="00403164">
        <w:rPr>
          <w:rFonts w:ascii="Times New Roman" w:hAnsi="Times New Roman" w:cs="Times New Roman"/>
          <w:sz w:val="24"/>
          <w:szCs w:val="24"/>
        </w:rPr>
        <w:t xml:space="preserve">onvey the capability of the system as clearly and concisely as possible. </w:t>
      </w:r>
      <w:r w:rsidRPr="00403164">
        <w:rPr>
          <w:rFonts w:ascii="Times New Roman" w:hAnsi="Times New Roman" w:cs="Times New Roman"/>
          <w:sz w:val="24"/>
          <w:szCs w:val="24"/>
        </w:rPr>
        <w:t xml:space="preserve">Multiple messages in multiple modalities have potential to address </w:t>
      </w:r>
      <w:r w:rsidR="00E25A5E" w:rsidRPr="00403164">
        <w:rPr>
          <w:rFonts w:ascii="Times New Roman" w:hAnsi="Times New Roman" w:cs="Times New Roman"/>
          <w:sz w:val="24"/>
          <w:szCs w:val="24"/>
        </w:rPr>
        <w:t>these issues</w:t>
      </w:r>
      <w:r w:rsidRPr="00403164">
        <w:rPr>
          <w:rFonts w:ascii="Times New Roman" w:hAnsi="Times New Roman" w:cs="Times New Roman"/>
          <w:sz w:val="24"/>
          <w:szCs w:val="24"/>
        </w:rPr>
        <w:t xml:space="preserve"> and reach all potential users. </w:t>
      </w:r>
      <w:r w:rsidR="00454559" w:rsidRPr="00403164">
        <w:rPr>
          <w:rFonts w:ascii="Times New Roman" w:hAnsi="Times New Roman" w:cs="Times New Roman"/>
          <w:sz w:val="24"/>
          <w:szCs w:val="24"/>
        </w:rPr>
        <w:t>This project f</w:t>
      </w:r>
      <w:r w:rsidR="00251127" w:rsidRPr="00403164">
        <w:rPr>
          <w:rFonts w:ascii="Times New Roman" w:hAnsi="Times New Roman" w:cs="Times New Roman"/>
          <w:sz w:val="24"/>
          <w:szCs w:val="24"/>
        </w:rPr>
        <w:t xml:space="preserve">irst </w:t>
      </w:r>
      <w:r w:rsidR="00E25A5E">
        <w:rPr>
          <w:rFonts w:ascii="Times New Roman" w:hAnsi="Times New Roman" w:cs="Times New Roman"/>
          <w:sz w:val="24"/>
          <w:szCs w:val="24"/>
        </w:rPr>
        <w:t>used</w:t>
      </w:r>
      <w:r w:rsidR="00E25A5E" w:rsidRPr="00403164">
        <w:rPr>
          <w:rFonts w:ascii="Times New Roman" w:hAnsi="Times New Roman" w:cs="Times New Roman"/>
          <w:sz w:val="24"/>
          <w:szCs w:val="24"/>
        </w:rPr>
        <w:t xml:space="preserve"> </w:t>
      </w:r>
      <w:r w:rsidR="00454559" w:rsidRPr="00403164">
        <w:rPr>
          <w:rFonts w:ascii="Times New Roman" w:hAnsi="Times New Roman" w:cs="Times New Roman"/>
          <w:sz w:val="24"/>
          <w:szCs w:val="24"/>
        </w:rPr>
        <w:t xml:space="preserve">a long flyer sent to each home, then shorter </w:t>
      </w:r>
      <w:r w:rsidR="00251127" w:rsidRPr="00403164">
        <w:rPr>
          <w:rFonts w:ascii="Times New Roman" w:hAnsi="Times New Roman" w:cs="Times New Roman"/>
          <w:sz w:val="24"/>
          <w:szCs w:val="24"/>
        </w:rPr>
        <w:t xml:space="preserve">prepaid return mailer </w:t>
      </w:r>
      <w:r w:rsidR="00454559" w:rsidRPr="00403164">
        <w:rPr>
          <w:rFonts w:ascii="Times New Roman" w:hAnsi="Times New Roman" w:cs="Times New Roman"/>
          <w:sz w:val="24"/>
          <w:szCs w:val="24"/>
        </w:rPr>
        <w:t>postcards</w:t>
      </w:r>
      <w:r w:rsidR="00251127" w:rsidRPr="00403164">
        <w:rPr>
          <w:rFonts w:ascii="Times New Roman" w:hAnsi="Times New Roman" w:cs="Times New Roman"/>
          <w:sz w:val="24"/>
          <w:szCs w:val="24"/>
        </w:rPr>
        <w:t xml:space="preserve">, and </w:t>
      </w:r>
      <w:r w:rsidR="00454559" w:rsidRPr="00403164">
        <w:rPr>
          <w:rFonts w:ascii="Times New Roman" w:hAnsi="Times New Roman" w:cs="Times New Roman"/>
          <w:sz w:val="24"/>
          <w:szCs w:val="24"/>
        </w:rPr>
        <w:t>finally a very concise door hanger</w:t>
      </w:r>
      <w:r w:rsidR="00251127" w:rsidRPr="00403164">
        <w:rPr>
          <w:rFonts w:ascii="Times New Roman" w:hAnsi="Times New Roman" w:cs="Times New Roman"/>
          <w:sz w:val="24"/>
          <w:szCs w:val="24"/>
        </w:rPr>
        <w:t xml:space="preserve">. </w:t>
      </w:r>
      <w:r w:rsidR="00454559" w:rsidRPr="00403164">
        <w:rPr>
          <w:rFonts w:ascii="Times New Roman" w:hAnsi="Times New Roman" w:cs="Times New Roman"/>
          <w:sz w:val="24"/>
          <w:szCs w:val="24"/>
        </w:rPr>
        <w:t>The d</w:t>
      </w:r>
      <w:r w:rsidR="00251127" w:rsidRPr="00403164">
        <w:rPr>
          <w:rFonts w:ascii="Times New Roman" w:hAnsi="Times New Roman" w:cs="Times New Roman"/>
          <w:sz w:val="24"/>
          <w:szCs w:val="24"/>
        </w:rPr>
        <w:t xml:space="preserve">oor hanger </w:t>
      </w:r>
      <w:r w:rsidR="00E45060" w:rsidRPr="00403164">
        <w:rPr>
          <w:rFonts w:ascii="Times New Roman" w:hAnsi="Times New Roman" w:cs="Times New Roman"/>
          <w:sz w:val="24"/>
          <w:szCs w:val="24"/>
        </w:rPr>
        <w:t xml:space="preserve">proved </w:t>
      </w:r>
      <w:r w:rsidR="00454559" w:rsidRPr="00403164">
        <w:rPr>
          <w:rFonts w:ascii="Times New Roman" w:hAnsi="Times New Roman" w:cs="Times New Roman"/>
          <w:sz w:val="24"/>
          <w:szCs w:val="24"/>
        </w:rPr>
        <w:t>most successful because it was tangible and demonstrated that a project representative, not just a mail delivery person, had been to the site, lending credibility to the enterprise.</w:t>
      </w:r>
    </w:p>
    <w:p w14:paraId="687B5501" w14:textId="55B9A6A8" w:rsidR="003B312F" w:rsidRPr="00403164" w:rsidRDefault="003B312F" w:rsidP="003C77E2">
      <w:pPr>
        <w:pStyle w:val="Heading1"/>
        <w:rPr>
          <w:b/>
        </w:rPr>
      </w:pPr>
      <w:r w:rsidRPr="00403164">
        <w:lastRenderedPageBreak/>
        <w:t>Sources</w:t>
      </w:r>
    </w:p>
    <w:p w14:paraId="0EEFBEB6" w14:textId="5410D495" w:rsidR="003C77E2" w:rsidRPr="003C77E2" w:rsidRDefault="003C77E2" w:rsidP="003C7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3C77E2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Satterfield, J. (2017, October 27) Personal Interview</w:t>
      </w:r>
    </w:p>
    <w:p w14:paraId="280BA0F0" w14:textId="6C4D7ADE" w:rsidR="005676E3" w:rsidRPr="003C77E2" w:rsidRDefault="005676E3" w:rsidP="00AC702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C77E2">
        <w:rPr>
          <w:rFonts w:ascii="Times New Roman" w:eastAsia="Times New Roman" w:hAnsi="Times New Roman" w:cs="Times New Roman"/>
          <w:color w:val="222222"/>
          <w:sz w:val="24"/>
          <w:szCs w:val="24"/>
        </w:rPr>
        <w:t>Project website</w:t>
      </w:r>
      <w:r w:rsidR="005F1668" w:rsidRPr="003C77E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hyperlink r:id="rId11" w:history="1">
        <w:r w:rsidRPr="003C77E2">
          <w:rPr>
            <w:rStyle w:val="Hyperlink"/>
            <w:rFonts w:ascii="Times New Roman" w:eastAsia="Times New Roman" w:hAnsi="Times New Roman" w:cs="Times New Roman"/>
            <w:sz w:val="24"/>
            <w:szCs w:val="24"/>
            <w:u w:val="none"/>
          </w:rPr>
          <w:t>www.mbc-va.com</w:t>
        </w:r>
      </w:hyperlink>
    </w:p>
    <w:p w14:paraId="12EDABD4" w14:textId="4BF6EB05" w:rsidR="005676E3" w:rsidRPr="003C77E2" w:rsidRDefault="005676E3" w:rsidP="00AC702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C77E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Project video: </w:t>
      </w:r>
      <w:hyperlink r:id="rId12" w:history="1">
        <w:r w:rsidRPr="003C77E2">
          <w:rPr>
            <w:rStyle w:val="Hyperlink"/>
            <w:rFonts w:ascii="Times New Roman" w:eastAsia="Times New Roman" w:hAnsi="Times New Roman" w:cs="Times New Roman"/>
            <w:sz w:val="24"/>
            <w:szCs w:val="24"/>
            <w:u w:val="none"/>
          </w:rPr>
          <w:t>https://www.youtube.com/watch?time_continue=8&amp;v=db1gIPOe7gE</w:t>
        </w:r>
      </w:hyperlink>
    </w:p>
    <w:sectPr w:rsidR="005676E3" w:rsidRPr="003C77E2" w:rsidSect="007230D2"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440" w:bottom="1440" w:left="1440" w:header="288" w:footer="86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68E1C" w14:textId="77777777" w:rsidR="0024136A" w:rsidRDefault="0024136A" w:rsidP="00D733CF">
      <w:r>
        <w:separator/>
      </w:r>
    </w:p>
  </w:endnote>
  <w:endnote w:type="continuationSeparator" w:id="0">
    <w:p w14:paraId="09664C97" w14:textId="77777777" w:rsidR="0024136A" w:rsidRDefault="0024136A" w:rsidP="00D73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10898464"/>
      <w:docPartObj>
        <w:docPartGallery w:val="Page Numbers (Bottom of Page)"/>
        <w:docPartUnique/>
      </w:docPartObj>
    </w:sdtPr>
    <w:sdtContent>
      <w:p w14:paraId="7FE9AB81" w14:textId="4684C021" w:rsidR="00AC702B" w:rsidRDefault="00AC702B" w:rsidP="004D1F6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9BDA51" w14:textId="77777777" w:rsidR="00AC702B" w:rsidRDefault="00AC70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  <w:sz w:val="24"/>
        <w:szCs w:val="24"/>
      </w:rPr>
      <w:id w:val="160056774"/>
      <w:docPartObj>
        <w:docPartGallery w:val="Page Numbers (Bottom of Page)"/>
        <w:docPartUnique/>
      </w:docPartObj>
    </w:sdtPr>
    <w:sdtContent>
      <w:p w14:paraId="47AF8315" w14:textId="0B945F7D" w:rsidR="00AC702B" w:rsidRPr="00AC702B" w:rsidRDefault="00AC702B" w:rsidP="003C77E2">
        <w:pPr>
          <w:pStyle w:val="Footer"/>
          <w:framePr w:wrap="notBeside" w:vAnchor="text" w:hAnchor="margin" w:xAlign="center" w:y="1"/>
          <w:spacing w:after="0" w:line="240" w:lineRule="auto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AC702B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AC702B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C702B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AC702B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3</w:t>
        </w:r>
        <w:r w:rsidRPr="00AC702B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59E4C74" w14:textId="1F878025" w:rsidR="0083073A" w:rsidRPr="00AC702B" w:rsidRDefault="0083073A" w:rsidP="00AC702B">
    <w:pPr>
      <w:pStyle w:val="Footer"/>
      <w:spacing w:after="0" w:line="240" w:lineRule="auto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  <w:sz w:val="24"/>
        <w:szCs w:val="24"/>
      </w:rPr>
      <w:id w:val="882756982"/>
      <w:docPartObj>
        <w:docPartGallery w:val="Page Numbers (Bottom of Page)"/>
        <w:docPartUnique/>
      </w:docPartObj>
    </w:sdtPr>
    <w:sdtContent>
      <w:p w14:paraId="591A4B1F" w14:textId="017CC553" w:rsidR="003C77E2" w:rsidRPr="003C77E2" w:rsidRDefault="003C77E2" w:rsidP="003C77E2">
        <w:pPr>
          <w:pStyle w:val="Footer"/>
          <w:framePr w:wrap="none" w:vAnchor="text" w:hAnchor="margin" w:xAlign="center" w:y="1"/>
          <w:spacing w:after="0" w:line="240" w:lineRule="auto"/>
          <w:jc w:val="center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3C77E2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3C77E2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3C77E2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3C77E2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1</w:t>
        </w:r>
        <w:r w:rsidRPr="003C77E2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ED0F745" w14:textId="2AAAB514" w:rsidR="003C77E2" w:rsidRPr="003C77E2" w:rsidRDefault="003C77E2" w:rsidP="003C77E2">
    <w:pPr>
      <w:pStyle w:val="Footer"/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EBB32" w14:textId="77777777" w:rsidR="0024136A" w:rsidRDefault="0024136A" w:rsidP="00D733CF">
      <w:r>
        <w:separator/>
      </w:r>
    </w:p>
  </w:footnote>
  <w:footnote w:type="continuationSeparator" w:id="0">
    <w:p w14:paraId="5A54703A" w14:textId="77777777" w:rsidR="0024136A" w:rsidRDefault="0024136A" w:rsidP="00D73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BA67C" w14:textId="1DF76A36" w:rsidR="0083073A" w:rsidRDefault="003175A3" w:rsidP="00661004">
    <w:pPr>
      <w:pStyle w:val="Header"/>
      <w:tabs>
        <w:tab w:val="clear" w:pos="4680"/>
        <w:tab w:val="clear" w:pos="9360"/>
        <w:tab w:val="left" w:pos="6865"/>
      </w:tabs>
      <w:ind w:right="-1150" w:hanging="117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7B26E36" wp14:editId="3460F734">
          <wp:simplePos x="0" y="0"/>
          <wp:positionH relativeFrom="column">
            <wp:posOffset>-10160</wp:posOffset>
          </wp:positionH>
          <wp:positionV relativeFrom="paragraph">
            <wp:posOffset>0</wp:posOffset>
          </wp:positionV>
          <wp:extent cx="5744845" cy="1133475"/>
          <wp:effectExtent l="0" t="0" r="0" b="0"/>
          <wp:wrapTight wrapText="bothSides">
            <wp:wrapPolygon edited="0">
              <wp:start x="1576" y="0"/>
              <wp:lineTo x="1289" y="242"/>
              <wp:lineTo x="334" y="3388"/>
              <wp:lineTo x="0" y="7503"/>
              <wp:lineTo x="0" y="13069"/>
              <wp:lineTo x="96" y="15489"/>
              <wp:lineTo x="716" y="19361"/>
              <wp:lineTo x="764" y="19603"/>
              <wp:lineTo x="1480" y="21297"/>
              <wp:lineTo x="1576" y="21297"/>
              <wp:lineTo x="2674" y="21297"/>
              <wp:lineTo x="2770" y="21297"/>
              <wp:lineTo x="3486" y="19603"/>
              <wp:lineTo x="3486" y="19361"/>
              <wp:lineTo x="21536" y="17667"/>
              <wp:lineTo x="21536" y="4356"/>
              <wp:lineTo x="3963" y="3146"/>
              <wp:lineTo x="3056" y="484"/>
              <wp:lineTo x="2674" y="0"/>
              <wp:lineTo x="1576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ne-World-Connected-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44845" cy="1133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6CD10BC"/>
    <w:multiLevelType w:val="multilevel"/>
    <w:tmpl w:val="5F9E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6DB5670"/>
    <w:multiLevelType w:val="hybridMultilevel"/>
    <w:tmpl w:val="98823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9E29B9"/>
    <w:multiLevelType w:val="hybridMultilevel"/>
    <w:tmpl w:val="C030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21939"/>
    <w:multiLevelType w:val="hybridMultilevel"/>
    <w:tmpl w:val="A0B60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600EB"/>
    <w:multiLevelType w:val="hybridMultilevel"/>
    <w:tmpl w:val="0DB89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B9"/>
    <w:rsid w:val="00000299"/>
    <w:rsid w:val="00004F0F"/>
    <w:rsid w:val="00005F3E"/>
    <w:rsid w:val="0000755A"/>
    <w:rsid w:val="000106EB"/>
    <w:rsid w:val="000127FF"/>
    <w:rsid w:val="0001373B"/>
    <w:rsid w:val="0001651A"/>
    <w:rsid w:val="00021183"/>
    <w:rsid w:val="0002644C"/>
    <w:rsid w:val="0003125E"/>
    <w:rsid w:val="00032DA4"/>
    <w:rsid w:val="00035DA7"/>
    <w:rsid w:val="00036756"/>
    <w:rsid w:val="00044698"/>
    <w:rsid w:val="0004752A"/>
    <w:rsid w:val="00056561"/>
    <w:rsid w:val="00064898"/>
    <w:rsid w:val="0006710C"/>
    <w:rsid w:val="000706B0"/>
    <w:rsid w:val="000711E2"/>
    <w:rsid w:val="00076587"/>
    <w:rsid w:val="0008137B"/>
    <w:rsid w:val="000815B5"/>
    <w:rsid w:val="00083866"/>
    <w:rsid w:val="00086476"/>
    <w:rsid w:val="000867BB"/>
    <w:rsid w:val="000949C8"/>
    <w:rsid w:val="000956F7"/>
    <w:rsid w:val="000A612A"/>
    <w:rsid w:val="000B0148"/>
    <w:rsid w:val="000C0E53"/>
    <w:rsid w:val="000C42A8"/>
    <w:rsid w:val="000C4879"/>
    <w:rsid w:val="000D6F63"/>
    <w:rsid w:val="000E67A7"/>
    <w:rsid w:val="000E7657"/>
    <w:rsid w:val="000F0F71"/>
    <w:rsid w:val="000F29C0"/>
    <w:rsid w:val="000F515E"/>
    <w:rsid w:val="00106AE4"/>
    <w:rsid w:val="00111E59"/>
    <w:rsid w:val="001149DA"/>
    <w:rsid w:val="00117D2D"/>
    <w:rsid w:val="00122B9B"/>
    <w:rsid w:val="00123772"/>
    <w:rsid w:val="0012608B"/>
    <w:rsid w:val="00130CD7"/>
    <w:rsid w:val="0013222C"/>
    <w:rsid w:val="00134CA7"/>
    <w:rsid w:val="00135372"/>
    <w:rsid w:val="0014349A"/>
    <w:rsid w:val="0014563B"/>
    <w:rsid w:val="00146CE6"/>
    <w:rsid w:val="00155A28"/>
    <w:rsid w:val="001569B3"/>
    <w:rsid w:val="0016070C"/>
    <w:rsid w:val="001639E3"/>
    <w:rsid w:val="00165E7B"/>
    <w:rsid w:val="00170B8A"/>
    <w:rsid w:val="001764B9"/>
    <w:rsid w:val="00183D67"/>
    <w:rsid w:val="001847A4"/>
    <w:rsid w:val="00187383"/>
    <w:rsid w:val="0019219A"/>
    <w:rsid w:val="0019395C"/>
    <w:rsid w:val="001959C6"/>
    <w:rsid w:val="00195C32"/>
    <w:rsid w:val="00196961"/>
    <w:rsid w:val="001A00CF"/>
    <w:rsid w:val="001A37E3"/>
    <w:rsid w:val="001A7F0F"/>
    <w:rsid w:val="001B532E"/>
    <w:rsid w:val="001B6E54"/>
    <w:rsid w:val="001C74BF"/>
    <w:rsid w:val="001D1F4F"/>
    <w:rsid w:val="001D476E"/>
    <w:rsid w:val="001D6516"/>
    <w:rsid w:val="001D6ABA"/>
    <w:rsid w:val="001D7BA7"/>
    <w:rsid w:val="001E2C3C"/>
    <w:rsid w:val="001E3836"/>
    <w:rsid w:val="001E5E74"/>
    <w:rsid w:val="001E6F5E"/>
    <w:rsid w:val="001F3C24"/>
    <w:rsid w:val="002026AD"/>
    <w:rsid w:val="00202CBF"/>
    <w:rsid w:val="0021035D"/>
    <w:rsid w:val="00213EA3"/>
    <w:rsid w:val="00217498"/>
    <w:rsid w:val="0022170D"/>
    <w:rsid w:val="002248E8"/>
    <w:rsid w:val="00225828"/>
    <w:rsid w:val="00226389"/>
    <w:rsid w:val="0023085B"/>
    <w:rsid w:val="0023142A"/>
    <w:rsid w:val="00233122"/>
    <w:rsid w:val="00240FEA"/>
    <w:rsid w:val="0024136A"/>
    <w:rsid w:val="002429CF"/>
    <w:rsid w:val="00251127"/>
    <w:rsid w:val="002612C5"/>
    <w:rsid w:val="00262F2C"/>
    <w:rsid w:val="00263CC8"/>
    <w:rsid w:val="00273C3D"/>
    <w:rsid w:val="00283653"/>
    <w:rsid w:val="00284554"/>
    <w:rsid w:val="00286CB9"/>
    <w:rsid w:val="002A5786"/>
    <w:rsid w:val="002B45F6"/>
    <w:rsid w:val="002B4E00"/>
    <w:rsid w:val="002B55D2"/>
    <w:rsid w:val="002C0B07"/>
    <w:rsid w:val="002C3587"/>
    <w:rsid w:val="002C60F8"/>
    <w:rsid w:val="002C78A0"/>
    <w:rsid w:val="002D28F5"/>
    <w:rsid w:val="002D5221"/>
    <w:rsid w:val="002E0161"/>
    <w:rsid w:val="002E1BE9"/>
    <w:rsid w:val="002E7475"/>
    <w:rsid w:val="002F017E"/>
    <w:rsid w:val="002F1888"/>
    <w:rsid w:val="002F2CA6"/>
    <w:rsid w:val="002F3B15"/>
    <w:rsid w:val="002F5296"/>
    <w:rsid w:val="00302EDE"/>
    <w:rsid w:val="00304BA9"/>
    <w:rsid w:val="00305166"/>
    <w:rsid w:val="00306C83"/>
    <w:rsid w:val="0031042E"/>
    <w:rsid w:val="00310508"/>
    <w:rsid w:val="003175A3"/>
    <w:rsid w:val="00317A73"/>
    <w:rsid w:val="00325325"/>
    <w:rsid w:val="00325562"/>
    <w:rsid w:val="003273B0"/>
    <w:rsid w:val="00334747"/>
    <w:rsid w:val="00335AF0"/>
    <w:rsid w:val="00336BB1"/>
    <w:rsid w:val="00336E0D"/>
    <w:rsid w:val="00337D6F"/>
    <w:rsid w:val="003546D5"/>
    <w:rsid w:val="00357A2E"/>
    <w:rsid w:val="00357E26"/>
    <w:rsid w:val="0037517E"/>
    <w:rsid w:val="00375BB0"/>
    <w:rsid w:val="003779DB"/>
    <w:rsid w:val="00393E4D"/>
    <w:rsid w:val="003A1019"/>
    <w:rsid w:val="003A2456"/>
    <w:rsid w:val="003A7469"/>
    <w:rsid w:val="003B1374"/>
    <w:rsid w:val="003B312F"/>
    <w:rsid w:val="003B687F"/>
    <w:rsid w:val="003C745B"/>
    <w:rsid w:val="003C77E2"/>
    <w:rsid w:val="003D19AD"/>
    <w:rsid w:val="003D55FE"/>
    <w:rsid w:val="003D6095"/>
    <w:rsid w:val="003E0AED"/>
    <w:rsid w:val="003E15AC"/>
    <w:rsid w:val="003E28A6"/>
    <w:rsid w:val="003F0C25"/>
    <w:rsid w:val="003F192A"/>
    <w:rsid w:val="003F5DB0"/>
    <w:rsid w:val="00400D62"/>
    <w:rsid w:val="00401E54"/>
    <w:rsid w:val="00403164"/>
    <w:rsid w:val="00414D5C"/>
    <w:rsid w:val="004154E9"/>
    <w:rsid w:val="00417261"/>
    <w:rsid w:val="00417D2F"/>
    <w:rsid w:val="00421731"/>
    <w:rsid w:val="00421AAB"/>
    <w:rsid w:val="00421FD7"/>
    <w:rsid w:val="00423189"/>
    <w:rsid w:val="00425502"/>
    <w:rsid w:val="00433376"/>
    <w:rsid w:val="00447628"/>
    <w:rsid w:val="00454559"/>
    <w:rsid w:val="00456F32"/>
    <w:rsid w:val="00460B32"/>
    <w:rsid w:val="00464C84"/>
    <w:rsid w:val="00471412"/>
    <w:rsid w:val="004728EB"/>
    <w:rsid w:val="00475BD0"/>
    <w:rsid w:val="00494E51"/>
    <w:rsid w:val="004978B5"/>
    <w:rsid w:val="004A0B03"/>
    <w:rsid w:val="004A77E6"/>
    <w:rsid w:val="004A7D76"/>
    <w:rsid w:val="004B1DC5"/>
    <w:rsid w:val="004B2D3B"/>
    <w:rsid w:val="004B725E"/>
    <w:rsid w:val="004C310D"/>
    <w:rsid w:val="004C4A6B"/>
    <w:rsid w:val="004C7D6C"/>
    <w:rsid w:val="004E0A54"/>
    <w:rsid w:val="004E797E"/>
    <w:rsid w:val="004F48E1"/>
    <w:rsid w:val="004F5944"/>
    <w:rsid w:val="00515373"/>
    <w:rsid w:val="00517FB8"/>
    <w:rsid w:val="0052368C"/>
    <w:rsid w:val="00526EE1"/>
    <w:rsid w:val="00527498"/>
    <w:rsid w:val="0053150C"/>
    <w:rsid w:val="00534274"/>
    <w:rsid w:val="00551F16"/>
    <w:rsid w:val="005543B3"/>
    <w:rsid w:val="0056385D"/>
    <w:rsid w:val="00566496"/>
    <w:rsid w:val="005676E3"/>
    <w:rsid w:val="0058161F"/>
    <w:rsid w:val="00582BC9"/>
    <w:rsid w:val="005838A0"/>
    <w:rsid w:val="0058603C"/>
    <w:rsid w:val="005A3AEF"/>
    <w:rsid w:val="005A4443"/>
    <w:rsid w:val="005B397F"/>
    <w:rsid w:val="005B7C1F"/>
    <w:rsid w:val="005C2997"/>
    <w:rsid w:val="005D11D8"/>
    <w:rsid w:val="005D20F5"/>
    <w:rsid w:val="005D530D"/>
    <w:rsid w:val="005E532D"/>
    <w:rsid w:val="005F1668"/>
    <w:rsid w:val="005F5A7A"/>
    <w:rsid w:val="005F656D"/>
    <w:rsid w:val="005F7211"/>
    <w:rsid w:val="00601772"/>
    <w:rsid w:val="0060560D"/>
    <w:rsid w:val="00607A2E"/>
    <w:rsid w:val="00613548"/>
    <w:rsid w:val="00613FBA"/>
    <w:rsid w:val="0061646D"/>
    <w:rsid w:val="0063000A"/>
    <w:rsid w:val="00640E7D"/>
    <w:rsid w:val="00646209"/>
    <w:rsid w:val="006473C8"/>
    <w:rsid w:val="00647786"/>
    <w:rsid w:val="00647FBD"/>
    <w:rsid w:val="00661004"/>
    <w:rsid w:val="006637D5"/>
    <w:rsid w:val="00663824"/>
    <w:rsid w:val="00664459"/>
    <w:rsid w:val="006664E5"/>
    <w:rsid w:val="00670D64"/>
    <w:rsid w:val="00672730"/>
    <w:rsid w:val="00673D38"/>
    <w:rsid w:val="00674519"/>
    <w:rsid w:val="00684564"/>
    <w:rsid w:val="00692C66"/>
    <w:rsid w:val="006938E3"/>
    <w:rsid w:val="006A1D58"/>
    <w:rsid w:val="006A2F38"/>
    <w:rsid w:val="006A3C3D"/>
    <w:rsid w:val="006A78BE"/>
    <w:rsid w:val="006A7973"/>
    <w:rsid w:val="006B5121"/>
    <w:rsid w:val="006B6222"/>
    <w:rsid w:val="006C2913"/>
    <w:rsid w:val="006D013E"/>
    <w:rsid w:val="006D14DB"/>
    <w:rsid w:val="006E2904"/>
    <w:rsid w:val="006E3BAB"/>
    <w:rsid w:val="006E694E"/>
    <w:rsid w:val="006F0BBD"/>
    <w:rsid w:val="006F106B"/>
    <w:rsid w:val="006F3D92"/>
    <w:rsid w:val="006F5AC6"/>
    <w:rsid w:val="00700890"/>
    <w:rsid w:val="007033D9"/>
    <w:rsid w:val="007065BB"/>
    <w:rsid w:val="00706851"/>
    <w:rsid w:val="0071155C"/>
    <w:rsid w:val="00711B89"/>
    <w:rsid w:val="00715B51"/>
    <w:rsid w:val="007230D2"/>
    <w:rsid w:val="0073050C"/>
    <w:rsid w:val="007333E3"/>
    <w:rsid w:val="007348B6"/>
    <w:rsid w:val="00740ABD"/>
    <w:rsid w:val="00741D6C"/>
    <w:rsid w:val="00747AE2"/>
    <w:rsid w:val="0075344F"/>
    <w:rsid w:val="007701E0"/>
    <w:rsid w:val="00786B7F"/>
    <w:rsid w:val="00796E05"/>
    <w:rsid w:val="007A0CC6"/>
    <w:rsid w:val="007A1136"/>
    <w:rsid w:val="007A4AD5"/>
    <w:rsid w:val="007C7F7C"/>
    <w:rsid w:val="007D3ED8"/>
    <w:rsid w:val="007E71C0"/>
    <w:rsid w:val="007F1DAE"/>
    <w:rsid w:val="007F387D"/>
    <w:rsid w:val="007F434D"/>
    <w:rsid w:val="007F55B1"/>
    <w:rsid w:val="00806099"/>
    <w:rsid w:val="008062EA"/>
    <w:rsid w:val="0080684D"/>
    <w:rsid w:val="00811EAB"/>
    <w:rsid w:val="00827BD3"/>
    <w:rsid w:val="008300A2"/>
    <w:rsid w:val="0083073A"/>
    <w:rsid w:val="0083193F"/>
    <w:rsid w:val="00832530"/>
    <w:rsid w:val="00833BBA"/>
    <w:rsid w:val="00837632"/>
    <w:rsid w:val="008470CA"/>
    <w:rsid w:val="008507F7"/>
    <w:rsid w:val="008553B4"/>
    <w:rsid w:val="00861C2B"/>
    <w:rsid w:val="0086277C"/>
    <w:rsid w:val="008650FF"/>
    <w:rsid w:val="008752B7"/>
    <w:rsid w:val="00877643"/>
    <w:rsid w:val="008911B3"/>
    <w:rsid w:val="00891A90"/>
    <w:rsid w:val="008945A6"/>
    <w:rsid w:val="008A6BA5"/>
    <w:rsid w:val="008B2B48"/>
    <w:rsid w:val="008C371A"/>
    <w:rsid w:val="008D5FE5"/>
    <w:rsid w:val="008D613A"/>
    <w:rsid w:val="008D79B3"/>
    <w:rsid w:val="008E5371"/>
    <w:rsid w:val="008E6525"/>
    <w:rsid w:val="008E66F9"/>
    <w:rsid w:val="008F3D13"/>
    <w:rsid w:val="008F452D"/>
    <w:rsid w:val="008F6A61"/>
    <w:rsid w:val="00901EFE"/>
    <w:rsid w:val="00902913"/>
    <w:rsid w:val="00903578"/>
    <w:rsid w:val="0090487B"/>
    <w:rsid w:val="009055B5"/>
    <w:rsid w:val="00905CE8"/>
    <w:rsid w:val="009072B9"/>
    <w:rsid w:val="009104BD"/>
    <w:rsid w:val="00914C1D"/>
    <w:rsid w:val="00916B3D"/>
    <w:rsid w:val="009200F5"/>
    <w:rsid w:val="00926925"/>
    <w:rsid w:val="00927A2A"/>
    <w:rsid w:val="00944D22"/>
    <w:rsid w:val="00945D19"/>
    <w:rsid w:val="00952296"/>
    <w:rsid w:val="009526E0"/>
    <w:rsid w:val="00955352"/>
    <w:rsid w:val="0095631F"/>
    <w:rsid w:val="00963208"/>
    <w:rsid w:val="00967BB2"/>
    <w:rsid w:val="009703E7"/>
    <w:rsid w:val="009778E3"/>
    <w:rsid w:val="00987FCF"/>
    <w:rsid w:val="00993820"/>
    <w:rsid w:val="00994CF9"/>
    <w:rsid w:val="00996995"/>
    <w:rsid w:val="009A5A6E"/>
    <w:rsid w:val="009A6F2C"/>
    <w:rsid w:val="009C0FCD"/>
    <w:rsid w:val="009C3497"/>
    <w:rsid w:val="009D05CF"/>
    <w:rsid w:val="009D2B67"/>
    <w:rsid w:val="009D2F01"/>
    <w:rsid w:val="00A0195D"/>
    <w:rsid w:val="00A023B8"/>
    <w:rsid w:val="00A04460"/>
    <w:rsid w:val="00A0495D"/>
    <w:rsid w:val="00A2103A"/>
    <w:rsid w:val="00A23F0C"/>
    <w:rsid w:val="00A24169"/>
    <w:rsid w:val="00A24446"/>
    <w:rsid w:val="00A269BD"/>
    <w:rsid w:val="00A32B07"/>
    <w:rsid w:val="00A35272"/>
    <w:rsid w:val="00A35CA2"/>
    <w:rsid w:val="00A3698E"/>
    <w:rsid w:val="00A422FC"/>
    <w:rsid w:val="00A42B76"/>
    <w:rsid w:val="00A436E0"/>
    <w:rsid w:val="00A43B9F"/>
    <w:rsid w:val="00A43F06"/>
    <w:rsid w:val="00A44BD5"/>
    <w:rsid w:val="00A51FF9"/>
    <w:rsid w:val="00A6079F"/>
    <w:rsid w:val="00A7073F"/>
    <w:rsid w:val="00A71908"/>
    <w:rsid w:val="00A733C7"/>
    <w:rsid w:val="00A75989"/>
    <w:rsid w:val="00AA7D7E"/>
    <w:rsid w:val="00AC702B"/>
    <w:rsid w:val="00AC7DEE"/>
    <w:rsid w:val="00AE56A5"/>
    <w:rsid w:val="00AF7033"/>
    <w:rsid w:val="00B102CB"/>
    <w:rsid w:val="00B10EA2"/>
    <w:rsid w:val="00B15243"/>
    <w:rsid w:val="00B231F7"/>
    <w:rsid w:val="00B23899"/>
    <w:rsid w:val="00B23DFC"/>
    <w:rsid w:val="00B243C3"/>
    <w:rsid w:val="00B433DD"/>
    <w:rsid w:val="00B43CCE"/>
    <w:rsid w:val="00B53BC7"/>
    <w:rsid w:val="00B54F5A"/>
    <w:rsid w:val="00B6747A"/>
    <w:rsid w:val="00B67A60"/>
    <w:rsid w:val="00B71B8A"/>
    <w:rsid w:val="00B74ED5"/>
    <w:rsid w:val="00B75963"/>
    <w:rsid w:val="00B7789D"/>
    <w:rsid w:val="00B80D04"/>
    <w:rsid w:val="00B84774"/>
    <w:rsid w:val="00B85B2C"/>
    <w:rsid w:val="00B87191"/>
    <w:rsid w:val="00B87B57"/>
    <w:rsid w:val="00B941B9"/>
    <w:rsid w:val="00B97CAF"/>
    <w:rsid w:val="00BA3EA7"/>
    <w:rsid w:val="00BB6196"/>
    <w:rsid w:val="00BC126C"/>
    <w:rsid w:val="00BD1EF7"/>
    <w:rsid w:val="00BD2B10"/>
    <w:rsid w:val="00BD3390"/>
    <w:rsid w:val="00BE3C60"/>
    <w:rsid w:val="00C03B55"/>
    <w:rsid w:val="00C05C42"/>
    <w:rsid w:val="00C0671D"/>
    <w:rsid w:val="00C20D53"/>
    <w:rsid w:val="00C24487"/>
    <w:rsid w:val="00C26472"/>
    <w:rsid w:val="00C36D33"/>
    <w:rsid w:val="00C41E2F"/>
    <w:rsid w:val="00C52618"/>
    <w:rsid w:val="00C5470C"/>
    <w:rsid w:val="00C56681"/>
    <w:rsid w:val="00C607FB"/>
    <w:rsid w:val="00C7740D"/>
    <w:rsid w:val="00C84B99"/>
    <w:rsid w:val="00C84E7E"/>
    <w:rsid w:val="00C90242"/>
    <w:rsid w:val="00C9603D"/>
    <w:rsid w:val="00C96145"/>
    <w:rsid w:val="00CA1D89"/>
    <w:rsid w:val="00CA7989"/>
    <w:rsid w:val="00CB3FD0"/>
    <w:rsid w:val="00CB480C"/>
    <w:rsid w:val="00CB5A4F"/>
    <w:rsid w:val="00CB6460"/>
    <w:rsid w:val="00CB76A3"/>
    <w:rsid w:val="00CC5472"/>
    <w:rsid w:val="00CC76A6"/>
    <w:rsid w:val="00CD1BE9"/>
    <w:rsid w:val="00CD24AB"/>
    <w:rsid w:val="00CD4653"/>
    <w:rsid w:val="00CE2193"/>
    <w:rsid w:val="00CE5E61"/>
    <w:rsid w:val="00D127C7"/>
    <w:rsid w:val="00D15B20"/>
    <w:rsid w:val="00D30C5A"/>
    <w:rsid w:val="00D35347"/>
    <w:rsid w:val="00D376FA"/>
    <w:rsid w:val="00D41524"/>
    <w:rsid w:val="00D50FCD"/>
    <w:rsid w:val="00D53BCB"/>
    <w:rsid w:val="00D53C90"/>
    <w:rsid w:val="00D55415"/>
    <w:rsid w:val="00D574F3"/>
    <w:rsid w:val="00D63EB7"/>
    <w:rsid w:val="00D64892"/>
    <w:rsid w:val="00D70687"/>
    <w:rsid w:val="00D733CF"/>
    <w:rsid w:val="00D753B4"/>
    <w:rsid w:val="00D90D46"/>
    <w:rsid w:val="00D921A9"/>
    <w:rsid w:val="00D961C3"/>
    <w:rsid w:val="00D9730B"/>
    <w:rsid w:val="00DA3841"/>
    <w:rsid w:val="00DB7D50"/>
    <w:rsid w:val="00DC2D07"/>
    <w:rsid w:val="00DD46B8"/>
    <w:rsid w:val="00DD7477"/>
    <w:rsid w:val="00E020C6"/>
    <w:rsid w:val="00E12846"/>
    <w:rsid w:val="00E13498"/>
    <w:rsid w:val="00E15FAE"/>
    <w:rsid w:val="00E21B3E"/>
    <w:rsid w:val="00E230DC"/>
    <w:rsid w:val="00E23C9F"/>
    <w:rsid w:val="00E25A5E"/>
    <w:rsid w:val="00E336F4"/>
    <w:rsid w:val="00E33D9B"/>
    <w:rsid w:val="00E3477F"/>
    <w:rsid w:val="00E34A44"/>
    <w:rsid w:val="00E42681"/>
    <w:rsid w:val="00E431D1"/>
    <w:rsid w:val="00E45060"/>
    <w:rsid w:val="00E6720F"/>
    <w:rsid w:val="00E72166"/>
    <w:rsid w:val="00E72EE4"/>
    <w:rsid w:val="00E8138B"/>
    <w:rsid w:val="00EA1814"/>
    <w:rsid w:val="00EA5B50"/>
    <w:rsid w:val="00EA7B65"/>
    <w:rsid w:val="00EB6C22"/>
    <w:rsid w:val="00EC0CD7"/>
    <w:rsid w:val="00ED393B"/>
    <w:rsid w:val="00ED7051"/>
    <w:rsid w:val="00EE0FEA"/>
    <w:rsid w:val="00EE1E6E"/>
    <w:rsid w:val="00EF0899"/>
    <w:rsid w:val="00EF3E28"/>
    <w:rsid w:val="00EF6A90"/>
    <w:rsid w:val="00F0733E"/>
    <w:rsid w:val="00F11F01"/>
    <w:rsid w:val="00F12C76"/>
    <w:rsid w:val="00F23AEB"/>
    <w:rsid w:val="00F35235"/>
    <w:rsid w:val="00F35C86"/>
    <w:rsid w:val="00F40EB0"/>
    <w:rsid w:val="00F41147"/>
    <w:rsid w:val="00F43C78"/>
    <w:rsid w:val="00F51F65"/>
    <w:rsid w:val="00F52DAB"/>
    <w:rsid w:val="00F54863"/>
    <w:rsid w:val="00F5769B"/>
    <w:rsid w:val="00F6004F"/>
    <w:rsid w:val="00F606F0"/>
    <w:rsid w:val="00F67E88"/>
    <w:rsid w:val="00F77933"/>
    <w:rsid w:val="00F822EA"/>
    <w:rsid w:val="00F8337B"/>
    <w:rsid w:val="00F90A2C"/>
    <w:rsid w:val="00F97567"/>
    <w:rsid w:val="00F9780F"/>
    <w:rsid w:val="00FA004F"/>
    <w:rsid w:val="00FA0094"/>
    <w:rsid w:val="00FA13DD"/>
    <w:rsid w:val="00FA3819"/>
    <w:rsid w:val="00FD00EA"/>
    <w:rsid w:val="00FD3CDB"/>
    <w:rsid w:val="00FD4CA1"/>
    <w:rsid w:val="00FD5725"/>
    <w:rsid w:val="00FD6DED"/>
    <w:rsid w:val="00FE1588"/>
    <w:rsid w:val="00FE445A"/>
    <w:rsid w:val="00FE5A0C"/>
    <w:rsid w:val="00FE74BA"/>
    <w:rsid w:val="00FE7F58"/>
    <w:rsid w:val="00FF0DDD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B540D1"/>
  <w14:defaultImageDpi w14:val="32767"/>
  <w15:docId w15:val="{25CF437A-8820-C343-AC5C-529CE295B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6CB9"/>
    <w:pPr>
      <w:spacing w:after="160" w:line="259" w:lineRule="auto"/>
    </w:pPr>
    <w:rPr>
      <w:rFonts w:eastAsiaTheme="minorEastAsia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7E2"/>
    <w:pPr>
      <w:keepNext/>
      <w:keepLines/>
      <w:pBdr>
        <w:bottom w:val="single" w:sz="4" w:space="1" w:color="595959" w:themeColor="text1" w:themeTint="A6"/>
      </w:pBdr>
      <w:spacing w:before="360" w:after="120" w:line="240" w:lineRule="auto"/>
      <w:outlineLvl w:val="0"/>
    </w:pPr>
    <w:rPr>
      <w:rFonts w:ascii="Georgia" w:eastAsiaTheme="majorEastAsia" w:hAnsi="Georgia" w:cstheme="majorBidi"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373"/>
    <w:pPr>
      <w:keepNext/>
      <w:keepLines/>
      <w:numPr>
        <w:ilvl w:val="1"/>
        <w:numId w:val="1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373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373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373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373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373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373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373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3CF"/>
  </w:style>
  <w:style w:type="paragraph" w:styleId="Footer">
    <w:name w:val="footer"/>
    <w:basedOn w:val="Normal"/>
    <w:link w:val="FooterChar"/>
    <w:uiPriority w:val="99"/>
    <w:unhideWhenUsed/>
    <w:rsid w:val="00D73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3CF"/>
  </w:style>
  <w:style w:type="paragraph" w:styleId="Title">
    <w:name w:val="Title"/>
    <w:basedOn w:val="Normal"/>
    <w:next w:val="Normal"/>
    <w:link w:val="TitleChar"/>
    <w:uiPriority w:val="10"/>
    <w:qFormat/>
    <w:rsid w:val="00D733CF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3CF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table" w:customStyle="1" w:styleId="GridTable6Colorful1">
    <w:name w:val="Grid Table 6 Colorful1"/>
    <w:basedOn w:val="TableNormal"/>
    <w:uiPriority w:val="51"/>
    <w:rsid w:val="00D733CF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D733CF"/>
  </w:style>
  <w:style w:type="character" w:styleId="Hyperlink">
    <w:name w:val="Hyperlink"/>
    <w:basedOn w:val="DefaultParagraphFont"/>
    <w:uiPriority w:val="99"/>
    <w:unhideWhenUsed/>
    <w:rsid w:val="001D476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77E2"/>
    <w:rPr>
      <w:rFonts w:ascii="Georgia" w:eastAsiaTheme="majorEastAsia" w:hAnsi="Georgia" w:cstheme="majorBidi"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1537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515373"/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373"/>
    <w:rPr>
      <w:rFonts w:asciiTheme="majorHAnsi" w:eastAsiaTheme="majorEastAsia" w:hAnsiTheme="majorHAnsi" w:cstheme="majorBidi"/>
      <w:b/>
      <w:bCs/>
      <w:i/>
      <w:iCs/>
      <w:color w:val="000000" w:themeColor="text1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373"/>
    <w:rPr>
      <w:rFonts w:asciiTheme="majorHAnsi" w:eastAsiaTheme="majorEastAsia" w:hAnsiTheme="majorHAnsi" w:cstheme="majorBidi"/>
      <w:color w:val="323E4F" w:themeColor="text2" w:themeShade="BF"/>
      <w:sz w:val="22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373"/>
    <w:rPr>
      <w:rFonts w:asciiTheme="majorHAnsi" w:eastAsiaTheme="majorEastAsia" w:hAnsiTheme="majorHAnsi" w:cstheme="majorBidi"/>
      <w:i/>
      <w:iCs/>
      <w:color w:val="323E4F" w:themeColor="text2" w:themeShade="BF"/>
      <w:sz w:val="22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373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37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3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table" w:customStyle="1" w:styleId="GridTable6Colorful2">
    <w:name w:val="Grid Table 6 Colorful2"/>
    <w:basedOn w:val="TableNormal"/>
    <w:uiPriority w:val="51"/>
    <w:rsid w:val="00286CB9"/>
    <w:rPr>
      <w:rFonts w:eastAsiaTheme="minorEastAsia"/>
      <w:color w:val="000000" w:themeColor="text1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42B7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B76"/>
    <w:rPr>
      <w:rFonts w:ascii="Lucida Grande" w:eastAsiaTheme="minorEastAsia" w:hAnsi="Lucida Grande" w:cs="Lucida Grande"/>
      <w:sz w:val="18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B941B9"/>
    <w:pPr>
      <w:spacing w:after="0" w:line="240" w:lineRule="auto"/>
      <w:ind w:left="720"/>
      <w:contextualSpacing/>
    </w:pPr>
    <w:rPr>
      <w:sz w:val="24"/>
      <w:szCs w:val="24"/>
      <w:lang w:eastAsia="en-US"/>
    </w:rPr>
  </w:style>
  <w:style w:type="character" w:customStyle="1" w:styleId="apple-converted-space">
    <w:name w:val="apple-converted-space"/>
    <w:basedOn w:val="DefaultParagraphFont"/>
    <w:rsid w:val="00B231F7"/>
  </w:style>
  <w:style w:type="character" w:styleId="Strong">
    <w:name w:val="Strong"/>
    <w:basedOn w:val="DefaultParagraphFont"/>
    <w:uiPriority w:val="22"/>
    <w:qFormat/>
    <w:rsid w:val="0042173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F387D"/>
    <w:rPr>
      <w:color w:val="954F72" w:themeColor="followedHyperlink"/>
      <w:u w:val="single"/>
    </w:rPr>
  </w:style>
  <w:style w:type="character" w:customStyle="1" w:styleId="il">
    <w:name w:val="il"/>
    <w:basedOn w:val="DefaultParagraphFont"/>
    <w:rsid w:val="001D1F4F"/>
  </w:style>
  <w:style w:type="paragraph" w:styleId="NormalWeb">
    <w:name w:val="Normal (Web)"/>
    <w:basedOn w:val="Normal"/>
    <w:uiPriority w:val="99"/>
    <w:semiHidden/>
    <w:unhideWhenUsed/>
    <w:rsid w:val="00640E7D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paragraph" w:customStyle="1" w:styleId="Normal1">
    <w:name w:val="Normal1"/>
    <w:rsid w:val="00837632"/>
    <w:pPr>
      <w:pBdr>
        <w:top w:val="nil"/>
        <w:left w:val="nil"/>
        <w:bottom w:val="nil"/>
        <w:right w:val="nil"/>
        <w:between w:val="nil"/>
      </w:pBd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127C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27C7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27C7"/>
    <w:rPr>
      <w:rFonts w:eastAsiaTheme="minorEastAsia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27C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27C7"/>
    <w:rPr>
      <w:rFonts w:eastAsiaTheme="minorEastAsia"/>
      <w:b/>
      <w:bCs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38872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2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time_continue=8&amp;v=db1gIPOe7g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bc-va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statista.com/statistics/327146/internet-penetration-usa-incom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tatista.com/statistics/327138/internet-penetration-usa-education/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4F0277B-392E-DE47-8950-FE5DB1231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5</Pages>
  <Words>1675</Words>
  <Characters>9553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Sharada Srinivasan</dc:creator>
  <cp:keywords/>
  <dc:description/>
  <cp:lastModifiedBy>Sharada Srinivasan</cp:lastModifiedBy>
  <cp:revision>2</cp:revision>
  <cp:lastPrinted>2016-10-19T17:29:00Z</cp:lastPrinted>
  <dcterms:created xsi:type="dcterms:W3CDTF">2017-10-27T14:59:00Z</dcterms:created>
  <dcterms:modified xsi:type="dcterms:W3CDTF">2018-02-05T07:20:00Z</dcterms:modified>
</cp:coreProperties>
</file>