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6D85" w14:textId="4AE44C41" w:rsidR="00B72683" w:rsidRPr="00B72683" w:rsidRDefault="00B72683">
      <w:pPr>
        <w:rPr>
          <w:rFonts w:ascii="Georgia" w:hAnsi="Georgia"/>
          <w:color w:val="383838"/>
          <w:sz w:val="32"/>
          <w:szCs w:val="32"/>
          <w:shd w:val="clear" w:color="auto" w:fill="FFFFFF"/>
        </w:rPr>
      </w:pPr>
      <w:r w:rsidRPr="00B72683">
        <w:rPr>
          <w:rFonts w:ascii="Georgia" w:hAnsi="Georgia"/>
          <w:color w:val="383838"/>
          <w:sz w:val="32"/>
          <w:szCs w:val="32"/>
          <w:shd w:val="clear" w:color="auto" w:fill="FFFFFF"/>
        </w:rPr>
        <w:t>Median</w:t>
      </w:r>
    </w:p>
    <w:p w14:paraId="26DD14EA" w14:textId="0B0A19DB" w:rsidR="00F27874" w:rsidRPr="0025292F" w:rsidRDefault="00B72683" w:rsidP="0025292F">
      <w:pPr>
        <w:jc w:val="both"/>
        <w:rPr>
          <w:rFonts w:cstheme="minorHAnsi"/>
          <w:color w:val="383838"/>
          <w:sz w:val="24"/>
          <w:szCs w:val="24"/>
          <w:shd w:val="clear" w:color="auto" w:fill="FFFFFF"/>
        </w:rPr>
      </w:pPr>
      <w:r w:rsidRPr="0025292F">
        <w:rPr>
          <w:rFonts w:cstheme="minorHAnsi"/>
          <w:color w:val="383838"/>
          <w:sz w:val="24"/>
          <w:szCs w:val="24"/>
          <w:shd w:val="clear" w:color="auto" w:fill="FFFFFF"/>
        </w:rPr>
        <w:t>Median is the measure of central tendency. A data that is properly organized in either ascending or descending order has the middle value as its median.</w:t>
      </w:r>
      <w:r w:rsidR="00CF4D8D" w:rsidRPr="0025292F">
        <w:rPr>
          <w:rFonts w:cstheme="minorHAnsi"/>
          <w:color w:val="383838"/>
          <w:sz w:val="24"/>
          <w:szCs w:val="24"/>
          <w:shd w:val="clear" w:color="auto" w:fill="FFFFFF"/>
          <w:lang w:val="en-US"/>
        </w:rPr>
        <w:t xml:space="preserve"> In other words, </w:t>
      </w:r>
      <w:r w:rsidR="000A1346" w:rsidRPr="0025292F">
        <w:rPr>
          <w:rFonts w:cstheme="minorHAnsi"/>
          <w:color w:val="111111"/>
          <w:sz w:val="24"/>
          <w:szCs w:val="24"/>
          <w:shd w:val="clear" w:color="auto" w:fill="FFFFFF"/>
        </w:rPr>
        <w:t>the</w:t>
      </w:r>
      <w:r w:rsidR="00CF4D8D" w:rsidRPr="0025292F">
        <w:rPr>
          <w:rFonts w:cstheme="minorHAnsi"/>
          <w:color w:val="111111"/>
          <w:sz w:val="24"/>
          <w:szCs w:val="24"/>
          <w:shd w:val="clear" w:color="auto" w:fill="FFFFFF"/>
        </w:rPr>
        <w:t xml:space="preserve"> median is the middle number in a sorted, ascending or descending, list of numbers</w:t>
      </w:r>
      <w:r w:rsidR="00CF4D8D" w:rsidRPr="0025292F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.</w:t>
      </w:r>
      <w:r w:rsidRPr="0025292F">
        <w:rPr>
          <w:rFonts w:cstheme="minorHAnsi"/>
          <w:color w:val="383838"/>
          <w:sz w:val="24"/>
          <w:szCs w:val="24"/>
          <w:shd w:val="clear" w:color="auto" w:fill="FFFFFF"/>
        </w:rPr>
        <w:t xml:space="preserve"> The Median finds its application in the data that is not uniformly distributed but is skewed on either side.</w:t>
      </w:r>
    </w:p>
    <w:p w14:paraId="3E203E39" w14:textId="18EF8F1E" w:rsidR="00F27874" w:rsidRDefault="00F27874">
      <w:pPr>
        <w:rPr>
          <w:rFonts w:ascii="Georgia" w:hAnsi="Georgia"/>
          <w:color w:val="383838"/>
          <w:sz w:val="27"/>
          <w:szCs w:val="27"/>
          <w:shd w:val="clear" w:color="auto" w:fill="FFFFFF"/>
          <w:lang w:val="en-US"/>
        </w:rPr>
      </w:pPr>
      <w:r>
        <w:rPr>
          <w:rFonts w:ascii="Georgia" w:hAnsi="Georgia"/>
          <w:color w:val="383838"/>
          <w:sz w:val="27"/>
          <w:szCs w:val="27"/>
          <w:shd w:val="clear" w:color="auto" w:fill="FFFFFF"/>
          <w:lang w:val="en-US"/>
        </w:rPr>
        <w:t>Example:</w:t>
      </w:r>
    </w:p>
    <w:p w14:paraId="395235B6" w14:textId="7356422C" w:rsidR="00F27874" w:rsidRDefault="00F27874" w:rsidP="0025292F">
      <w:pPr>
        <w:jc w:val="both"/>
        <w:rPr>
          <w:rFonts w:ascii="Georgia" w:hAnsi="Georgia"/>
          <w:color w:val="383838"/>
          <w:sz w:val="27"/>
          <w:szCs w:val="27"/>
          <w:shd w:val="clear" w:color="auto" w:fill="FFFFFF"/>
          <w:lang w:val="en-US"/>
        </w:rPr>
      </w:pPr>
      <w:r w:rsidRPr="0025292F">
        <w:rPr>
          <w:rFonts w:cstheme="minorHAnsi"/>
          <w:color w:val="383838"/>
          <w:sz w:val="24"/>
          <w:szCs w:val="24"/>
          <w:shd w:val="clear" w:color="auto" w:fill="FFFFFF"/>
          <w:lang w:val="en-US"/>
        </w:rPr>
        <w:t xml:space="preserve">If we have to find the median of salaries of the employees of company </w:t>
      </w:r>
      <w:proofErr w:type="spellStart"/>
      <w:r w:rsidRPr="0025292F">
        <w:rPr>
          <w:rFonts w:cstheme="minorHAnsi"/>
          <w:color w:val="383838"/>
          <w:sz w:val="24"/>
          <w:szCs w:val="24"/>
          <w:shd w:val="clear" w:color="auto" w:fill="FFFFFF"/>
          <w:lang w:val="en-US"/>
        </w:rPr>
        <w:t>xyz</w:t>
      </w:r>
      <w:proofErr w:type="spellEnd"/>
      <w:r w:rsidRPr="0025292F">
        <w:rPr>
          <w:rFonts w:cstheme="minorHAnsi"/>
          <w:color w:val="383838"/>
          <w:sz w:val="24"/>
          <w:szCs w:val="24"/>
          <w:shd w:val="clear" w:color="auto" w:fill="FFFFFF"/>
          <w:lang w:val="en-US"/>
        </w:rPr>
        <w:t xml:space="preserve"> then, we must </w:t>
      </w:r>
      <w:r w:rsidRPr="0025292F">
        <w:rPr>
          <w:rFonts w:cstheme="minorHAnsi"/>
          <w:color w:val="383838"/>
          <w:sz w:val="24"/>
          <w:szCs w:val="24"/>
          <w:shd w:val="clear" w:color="auto" w:fill="FFFFFF"/>
        </w:rPr>
        <w:t>arrange the data in ascending order. Let, the data be arranged as</w:t>
      </w:r>
      <w:r>
        <w:rPr>
          <w:rFonts w:ascii="Georgia" w:hAnsi="Georgia"/>
          <w:color w:val="383838"/>
          <w:sz w:val="27"/>
          <w:szCs w:val="27"/>
          <w:shd w:val="clear" w:color="auto" w:fill="FFFFFF"/>
          <w:lang w:val="en-US"/>
        </w:rPr>
        <w:t>:</w:t>
      </w:r>
    </w:p>
    <w:tbl>
      <w:tblPr>
        <w:tblStyle w:val="GridTable4-Accent6"/>
        <w:tblW w:w="0" w:type="auto"/>
        <w:tblLook w:val="00A0" w:firstRow="1" w:lastRow="0" w:firstColumn="1" w:lastColumn="0" w:noHBand="0" w:noVBand="0"/>
      </w:tblPr>
      <w:tblGrid>
        <w:gridCol w:w="560"/>
        <w:gridCol w:w="554"/>
        <w:gridCol w:w="554"/>
        <w:gridCol w:w="554"/>
        <w:gridCol w:w="554"/>
        <w:gridCol w:w="554"/>
        <w:gridCol w:w="554"/>
        <w:gridCol w:w="554"/>
        <w:gridCol w:w="554"/>
        <w:gridCol w:w="559"/>
        <w:gridCol w:w="554"/>
        <w:gridCol w:w="554"/>
        <w:gridCol w:w="554"/>
        <w:gridCol w:w="554"/>
        <w:gridCol w:w="554"/>
      </w:tblGrid>
      <w:tr w:rsidR="00E00025" w14:paraId="7F4669F3" w14:textId="6E593359" w:rsidTr="00E00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14:paraId="37870256" w14:textId="3BBBAE7A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" w:type="dxa"/>
          </w:tcPr>
          <w:p w14:paraId="51718145" w14:textId="2A215131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6" w:type="dxa"/>
          </w:tcPr>
          <w:p w14:paraId="0A7920B7" w14:textId="5B349A98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dxa"/>
          </w:tcPr>
          <w:p w14:paraId="63E8CE7E" w14:textId="0C1B923D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5" w:type="dxa"/>
          </w:tcPr>
          <w:p w14:paraId="75469295" w14:textId="18C5D98C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" w:type="dxa"/>
          </w:tcPr>
          <w:p w14:paraId="2F726407" w14:textId="793789DA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5" w:type="dxa"/>
          </w:tcPr>
          <w:p w14:paraId="52742ACC" w14:textId="62B060A9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" w:type="dxa"/>
          </w:tcPr>
          <w:p w14:paraId="4D9AAE2C" w14:textId="237925F6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5" w:type="dxa"/>
          </w:tcPr>
          <w:p w14:paraId="4218B490" w14:textId="79B21DCA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dxa"/>
          </w:tcPr>
          <w:p w14:paraId="48D3C557" w14:textId="12B4C0C3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14:paraId="6F13C003" w14:textId="5C88A2EC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dxa"/>
          </w:tcPr>
          <w:p w14:paraId="63BA1578" w14:textId="0CF37510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0" w:type="dxa"/>
          </w:tcPr>
          <w:p w14:paraId="74D68976" w14:textId="5CA66019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dxa"/>
          </w:tcPr>
          <w:p w14:paraId="65647125" w14:textId="7DA4FE41" w:rsidR="00483248" w:rsidRDefault="0048324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0" w:type="dxa"/>
          </w:tcPr>
          <w:p w14:paraId="59558D41" w14:textId="47BF9B01" w:rsidR="00483248" w:rsidRDefault="00483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00025" w14:paraId="23C445EF" w14:textId="269BE908" w:rsidTr="00E0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14:paraId="4B5B9D31" w14:textId="0815291C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12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" w:type="dxa"/>
          </w:tcPr>
          <w:p w14:paraId="14AA3BD7" w14:textId="7FC783E1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20</w:t>
            </w:r>
            <w:r>
              <w:rPr>
                <w:lang w:val="en-US"/>
              </w:rPr>
              <w:t>K</w:t>
            </w:r>
          </w:p>
        </w:tc>
        <w:tc>
          <w:tcPr>
            <w:tcW w:w="476" w:type="dxa"/>
          </w:tcPr>
          <w:p w14:paraId="61C6752E" w14:textId="47D8580D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20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dxa"/>
          </w:tcPr>
          <w:p w14:paraId="158A49E5" w14:textId="6D4626F9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21</w:t>
            </w:r>
            <w:r>
              <w:rPr>
                <w:lang w:val="en-US"/>
              </w:rPr>
              <w:t>K</w:t>
            </w:r>
          </w:p>
        </w:tc>
        <w:tc>
          <w:tcPr>
            <w:tcW w:w="475" w:type="dxa"/>
          </w:tcPr>
          <w:p w14:paraId="7541840B" w14:textId="5FD1A038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23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" w:type="dxa"/>
          </w:tcPr>
          <w:p w14:paraId="6D73A07D" w14:textId="78821990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23</w:t>
            </w:r>
            <w:r>
              <w:rPr>
                <w:lang w:val="en-US"/>
              </w:rPr>
              <w:t>K</w:t>
            </w:r>
          </w:p>
        </w:tc>
        <w:tc>
          <w:tcPr>
            <w:tcW w:w="475" w:type="dxa"/>
          </w:tcPr>
          <w:p w14:paraId="07E0DD6A" w14:textId="669708EA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25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" w:type="dxa"/>
          </w:tcPr>
          <w:p w14:paraId="589AE4AD" w14:textId="1E7838E0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26</w:t>
            </w:r>
            <w:r>
              <w:rPr>
                <w:lang w:val="en-US"/>
              </w:rPr>
              <w:t>K</w:t>
            </w:r>
          </w:p>
        </w:tc>
        <w:tc>
          <w:tcPr>
            <w:tcW w:w="475" w:type="dxa"/>
          </w:tcPr>
          <w:p w14:paraId="4943B164" w14:textId="528D5DCD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30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dxa"/>
          </w:tcPr>
          <w:p w14:paraId="44F91C6C" w14:textId="047EEF62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32</w:t>
            </w:r>
            <w:r>
              <w:rPr>
                <w:lang w:val="en-US"/>
              </w:rPr>
              <w:t>K</w:t>
            </w:r>
          </w:p>
        </w:tc>
        <w:tc>
          <w:tcPr>
            <w:tcW w:w="440" w:type="dxa"/>
          </w:tcPr>
          <w:p w14:paraId="4647B15F" w14:textId="14304AAC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32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dxa"/>
          </w:tcPr>
          <w:p w14:paraId="476C5EB4" w14:textId="673A40AE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33</w:t>
            </w:r>
            <w:r>
              <w:rPr>
                <w:lang w:val="en-US"/>
              </w:rPr>
              <w:t>K</w:t>
            </w:r>
          </w:p>
        </w:tc>
        <w:tc>
          <w:tcPr>
            <w:tcW w:w="440" w:type="dxa"/>
          </w:tcPr>
          <w:p w14:paraId="237A0D63" w14:textId="10D55570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42</w:t>
            </w:r>
            <w:r>
              <w:rPr>
                <w:lang w:val="en-U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" w:type="dxa"/>
          </w:tcPr>
          <w:p w14:paraId="1C605B52" w14:textId="76441382" w:rsidR="00483248" w:rsidRDefault="00E00025">
            <w:pPr>
              <w:rPr>
                <w:lang w:val="en-US"/>
              </w:rPr>
            </w:pPr>
            <w:r w:rsidRPr="00E00025">
              <w:rPr>
                <w:lang w:val="en-US"/>
              </w:rPr>
              <w:t>42</w:t>
            </w:r>
            <w:r>
              <w:rPr>
                <w:lang w:val="en-US"/>
              </w:rPr>
              <w:t>K</w:t>
            </w:r>
          </w:p>
        </w:tc>
        <w:tc>
          <w:tcPr>
            <w:tcW w:w="440" w:type="dxa"/>
          </w:tcPr>
          <w:p w14:paraId="379C0FCA" w14:textId="0E6FF822" w:rsidR="00483248" w:rsidRDefault="00E00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0025">
              <w:rPr>
                <w:lang w:val="en-US"/>
              </w:rPr>
              <w:t>45</w:t>
            </w:r>
            <w:r>
              <w:rPr>
                <w:lang w:val="en-US"/>
              </w:rPr>
              <w:t>K</w:t>
            </w:r>
          </w:p>
        </w:tc>
      </w:tr>
    </w:tbl>
    <w:p w14:paraId="6524D11E" w14:textId="3B9C42DB" w:rsidR="0025292F" w:rsidRPr="0025292F" w:rsidRDefault="0025292F" w:rsidP="0025292F">
      <w:pPr>
        <w:spacing w:before="240"/>
        <w:rPr>
          <w:rFonts w:cstheme="minorHAnsi"/>
          <w:sz w:val="24"/>
          <w:szCs w:val="24"/>
          <w:lang w:val="en-US"/>
        </w:rPr>
      </w:pPr>
      <w:r w:rsidRPr="0025292F">
        <w:rPr>
          <w:rFonts w:cstheme="minorHAnsi"/>
          <w:sz w:val="24"/>
          <w:szCs w:val="24"/>
          <w:lang w:val="en-US"/>
        </w:rPr>
        <w:t>So, in the above salary list the median is at 8</w:t>
      </w:r>
      <w:r w:rsidRPr="0025292F">
        <w:rPr>
          <w:rFonts w:cstheme="minorHAnsi"/>
          <w:sz w:val="24"/>
          <w:szCs w:val="24"/>
          <w:vertAlign w:val="superscript"/>
          <w:lang w:val="en-US"/>
        </w:rPr>
        <w:t>th</w:t>
      </w:r>
      <w:r w:rsidRPr="0025292F">
        <w:rPr>
          <w:rFonts w:cstheme="minorHAnsi"/>
          <w:sz w:val="24"/>
          <w:szCs w:val="24"/>
          <w:lang w:val="en-US"/>
        </w:rPr>
        <w:t xml:space="preserve"> position that is 26K.</w:t>
      </w:r>
    </w:p>
    <w:p w14:paraId="336D9F8F" w14:textId="04320AE0" w:rsidR="0025292F" w:rsidRDefault="0025292F">
      <w:pPr>
        <w:rPr>
          <w:rFonts w:ascii="Georgia" w:hAnsi="Georgia"/>
          <w:sz w:val="28"/>
          <w:szCs w:val="28"/>
          <w:lang w:val="en-US"/>
        </w:rPr>
      </w:pPr>
      <w:r w:rsidRPr="0025292F">
        <w:rPr>
          <w:rFonts w:ascii="Georgia" w:hAnsi="Georgia"/>
          <w:sz w:val="28"/>
          <w:szCs w:val="28"/>
          <w:lang w:val="en-US"/>
        </w:rPr>
        <w:t>Statement</w:t>
      </w:r>
      <w:r>
        <w:rPr>
          <w:rFonts w:ascii="Georgia" w:hAnsi="Georgia"/>
          <w:sz w:val="28"/>
          <w:szCs w:val="28"/>
          <w:lang w:val="en-US"/>
        </w:rPr>
        <w:t>:</w:t>
      </w:r>
    </w:p>
    <w:p w14:paraId="0ED7EE92" w14:textId="5038B18A" w:rsidR="0025292F" w:rsidRPr="0025292F" w:rsidRDefault="0025292F">
      <w:pPr>
        <w:rPr>
          <w:rFonts w:cstheme="minorHAnsi"/>
          <w:sz w:val="24"/>
          <w:szCs w:val="24"/>
          <w:lang w:val="en-US"/>
        </w:rPr>
      </w:pPr>
      <w:r w:rsidRPr="0025292F">
        <w:rPr>
          <w:rFonts w:cstheme="minorHAnsi"/>
          <w:sz w:val="24"/>
          <w:szCs w:val="24"/>
          <w:lang w:val="en-US"/>
        </w:rPr>
        <w:t>The 50% of employees of company have less than 26k salary and the other 50% have more than 26K.</w:t>
      </w:r>
    </w:p>
    <w:sectPr w:rsidR="0025292F" w:rsidRPr="0025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3"/>
    <w:rsid w:val="000A1346"/>
    <w:rsid w:val="0025292F"/>
    <w:rsid w:val="00483248"/>
    <w:rsid w:val="00B65495"/>
    <w:rsid w:val="00B72683"/>
    <w:rsid w:val="00CF4D8D"/>
    <w:rsid w:val="00E00025"/>
    <w:rsid w:val="00F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D9BC"/>
  <w15:chartTrackingRefBased/>
  <w15:docId w15:val="{C66A1612-A3E9-48BB-B3F5-DEBE5525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00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E000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</dc:creator>
  <cp:keywords/>
  <dc:description/>
  <cp:lastModifiedBy>Sharafat</cp:lastModifiedBy>
  <cp:revision>10</cp:revision>
  <dcterms:created xsi:type="dcterms:W3CDTF">2021-02-01T18:44:00Z</dcterms:created>
  <dcterms:modified xsi:type="dcterms:W3CDTF">2021-02-01T19:13:00Z</dcterms:modified>
</cp:coreProperties>
</file>