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89"/>
        <w:ind w:right="19"/>
        <w:jc w:val="right"/>
      </w:pPr>
      <w:r>
        <w:rPr/>
        <w:t>FORM</w:t>
      </w:r>
      <w:r>
        <w:rPr>
          <w:spacing w:val="-1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10"/>
        </w:rPr>
        <w:t>X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Title"/>
        <w:ind w:left="23"/>
      </w:pPr>
      <w:r>
        <w:rPr/>
        <w:t>Details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Computers,</w:t>
      </w:r>
      <w:r>
        <w:rPr>
          <w:spacing w:val="-3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accessories</w:t>
      </w:r>
      <w:r>
        <w:rPr>
          <w:spacing w:val="-5"/>
        </w:rPr>
        <w:t> </w:t>
      </w:r>
      <w:r>
        <w:rPr/>
        <w:t>already</w:t>
      </w:r>
      <w:r>
        <w:rPr>
          <w:spacing w:val="-10"/>
        </w:rPr>
        <w:t> </w:t>
      </w:r>
      <w:r>
        <w:rPr/>
        <w:t>procured</w:t>
      </w:r>
      <w:r>
        <w:rPr>
          <w:spacing w:val="-4"/>
        </w:rPr>
        <w:t> </w:t>
      </w:r>
      <w:r>
        <w:rPr/>
        <w:t>under</w:t>
      </w:r>
      <w:r>
        <w:rPr>
          <w:spacing w:val="-3"/>
        </w:rPr>
        <w:t> </w:t>
      </w:r>
      <w:r>
        <w:rPr/>
        <w:t>S&amp;T Scheme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Ministry</w:t>
      </w:r>
      <w:r>
        <w:rPr>
          <w:spacing w:val="-7"/>
        </w:rPr>
        <w:t> </w:t>
      </w:r>
      <w:r>
        <w:rPr/>
        <w:t>of</w:t>
      </w:r>
      <w:r>
        <w:rPr>
          <w:spacing w:val="-2"/>
        </w:rPr>
        <w:t> </w:t>
      </w:r>
      <w:r>
        <w:rPr/>
        <w:t>Coal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R&amp;D</w:t>
      </w:r>
      <w:r>
        <w:rPr>
          <w:spacing w:val="-4"/>
        </w:rPr>
        <w:t> </w:t>
      </w:r>
      <w:r>
        <w:rPr/>
        <w:t>fund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CIL in the past - which are related to the below mentioned S&amp;T project</w:t>
      </w:r>
    </w:p>
    <w:p>
      <w:pPr>
        <w:pStyle w:val="BodyText"/>
        <w:spacing w:before="51"/>
        <w:ind w:left="0"/>
        <w:rPr>
          <w:rFonts w:ascii="Arial"/>
          <w:b/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4"/>
        <w:gridCol w:w="2625"/>
        <w:gridCol w:w="871"/>
        <w:gridCol w:w="1086"/>
        <w:gridCol w:w="1789"/>
        <w:gridCol w:w="2416"/>
        <w:gridCol w:w="3175"/>
        <w:gridCol w:w="1178"/>
      </w:tblGrid>
      <w:tr>
        <w:trPr>
          <w:trHeight w:val="2162" w:hRule="atLeast"/>
        </w:trPr>
        <w:tc>
          <w:tcPr>
            <w:tcW w:w="13944" w:type="dxa"/>
            <w:gridSpan w:val="8"/>
          </w:tcPr>
          <w:p>
            <w:pPr>
              <w:pStyle w:val="TableParagraph"/>
              <w:ind w:right="1163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Project:</w:t>
            </w:r>
          </w:p>
          <w:p>
            <w:pPr>
              <w:pStyle w:val="TableParagraph"/>
              <w:spacing w:before="271"/>
              <w:ind w:right="1163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Code:</w:t>
            </w:r>
          </w:p>
          <w:p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231" w:lineRule="exact"/>
              <w:rPr>
                <w:sz w:val="24"/>
              </w:rPr>
            </w:pPr>
            <w:r>
              <w:rPr>
                <w:sz w:val="24"/>
              </w:rPr>
              <w:t>Principal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Implementing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Agency(s):</w:t>
            </w:r>
          </w:p>
          <w:p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Implementing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Agency(s):</w:t>
            </w:r>
          </w:p>
        </w:tc>
      </w:tr>
      <w:tr>
        <w:trPr>
          <w:trHeight w:val="1103" w:hRule="atLeast"/>
        </w:trPr>
        <w:tc>
          <w:tcPr>
            <w:tcW w:w="804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Sl.No</w:t>
            </w:r>
          </w:p>
        </w:tc>
        <w:tc>
          <w:tcPr>
            <w:tcW w:w="2625" w:type="dxa"/>
          </w:tcPr>
          <w:p>
            <w:pPr>
              <w:pStyle w:val="TableParagraph"/>
              <w:tabs>
                <w:tab w:pos="2317" w:val="left" w:leader="none"/>
              </w:tabs>
              <w:spacing w:line="271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Details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Computers/software</w:t>
            </w:r>
          </w:p>
        </w:tc>
        <w:tc>
          <w:tcPr>
            <w:tcW w:w="871" w:type="dxa"/>
          </w:tcPr>
          <w:p>
            <w:pPr>
              <w:pStyle w:val="TableParagraph"/>
              <w:ind w:left="108" w:right="95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4"/>
                <w:sz w:val="24"/>
              </w:rPr>
              <w:t>Sets</w:t>
            </w:r>
          </w:p>
        </w:tc>
        <w:tc>
          <w:tcPr>
            <w:tcW w:w="1086" w:type="dxa"/>
          </w:tcPr>
          <w:p>
            <w:pPr>
              <w:pStyle w:val="TableParagraph"/>
              <w:ind w:left="109" w:right="94"/>
              <w:rPr>
                <w:sz w:val="24"/>
              </w:rPr>
            </w:pPr>
            <w:r>
              <w:rPr>
                <w:sz w:val="24"/>
              </w:rPr>
              <w:t>Make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&amp;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1789" w:type="dxa"/>
          </w:tcPr>
          <w:p>
            <w:pPr>
              <w:pStyle w:val="TableParagraph"/>
              <w:tabs>
                <w:tab w:pos="1485" w:val="left" w:leader="none"/>
              </w:tabs>
              <w:spacing w:line="271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Year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Procurement</w:t>
            </w:r>
          </w:p>
        </w:tc>
        <w:tc>
          <w:tcPr>
            <w:tcW w:w="2416" w:type="dxa"/>
          </w:tcPr>
          <w:p>
            <w:pPr>
              <w:pStyle w:val="TableParagraph"/>
              <w:tabs>
                <w:tab w:pos="1700" w:val="left" w:leader="none"/>
              </w:tabs>
              <w:spacing w:line="276" w:lineRule="exact"/>
              <w:ind w:left="112" w:right="90"/>
              <w:jc w:val="both"/>
              <w:rPr>
                <w:sz w:val="24"/>
              </w:rPr>
            </w:pPr>
            <w:r>
              <w:rPr>
                <w:sz w:val="24"/>
              </w:rPr>
              <w:t>Name of </w:t>
            </w:r>
            <w:r>
              <w:rPr>
                <w:sz w:val="24"/>
              </w:rPr>
              <w:t>the S&amp;T/R&amp;D Project </w:t>
            </w:r>
            <w:r>
              <w:rPr>
                <w:spacing w:val="-2"/>
                <w:sz w:val="24"/>
              </w:rPr>
              <w:t>against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which </w:t>
            </w:r>
            <w:r>
              <w:rPr>
                <w:spacing w:val="-2"/>
                <w:sz w:val="24"/>
              </w:rPr>
              <w:t>procured</w:t>
            </w:r>
          </w:p>
        </w:tc>
        <w:tc>
          <w:tcPr>
            <w:tcW w:w="3175" w:type="dxa"/>
          </w:tcPr>
          <w:p>
            <w:pPr>
              <w:pStyle w:val="TableParagraph"/>
              <w:tabs>
                <w:tab w:pos="1153" w:val="left" w:leader="none"/>
                <w:tab w:pos="2326" w:val="left" w:leader="none"/>
                <w:tab w:pos="2739" w:val="left" w:leader="none"/>
              </w:tabs>
              <w:ind w:left="113" w:right="88"/>
              <w:rPr>
                <w:sz w:val="24"/>
              </w:rPr>
            </w:pPr>
            <w:r>
              <w:rPr>
                <w:spacing w:val="-2"/>
                <w:sz w:val="24"/>
              </w:rPr>
              <w:t>Present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condition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 </w:t>
            </w:r>
            <w:r>
              <w:rPr>
                <w:spacing w:val="-2"/>
                <w:sz w:val="24"/>
              </w:rPr>
              <w:t>equipment/instrument</w:t>
            </w:r>
          </w:p>
        </w:tc>
        <w:tc>
          <w:tcPr>
            <w:tcW w:w="1178" w:type="dxa"/>
          </w:tcPr>
          <w:p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</w:tr>
      <w:tr>
        <w:trPr>
          <w:trHeight w:val="827" w:hRule="atLeast"/>
        </w:trPr>
        <w:tc>
          <w:tcPr>
            <w:tcW w:w="13944" w:type="dxa"/>
            <w:gridSpan w:val="8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273"/>
        <w:ind w:left="23"/>
      </w:pPr>
      <w:r>
        <w:rPr>
          <w:spacing w:val="-2"/>
        </w:rPr>
        <w:t>Note: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1103" w:val="left" w:leader="none"/>
        </w:tabs>
        <w:spacing w:line="240" w:lineRule="auto" w:before="0" w:after="0"/>
        <w:ind w:left="1103" w:right="20" w:hanging="721"/>
        <w:jc w:val="left"/>
        <w:rPr>
          <w:sz w:val="24"/>
        </w:rPr>
      </w:pP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computer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z w:val="24"/>
        </w:rPr>
        <w:t>accessories</w:t>
      </w:r>
      <w:r>
        <w:rPr>
          <w:spacing w:val="-4"/>
          <w:sz w:val="24"/>
        </w:rPr>
        <w:t> </w:t>
      </w:r>
      <w:r>
        <w:rPr>
          <w:sz w:val="24"/>
        </w:rPr>
        <w:t>procured 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last</w:t>
      </w:r>
      <w:r>
        <w:rPr>
          <w:spacing w:val="-4"/>
          <w:sz w:val="24"/>
        </w:rPr>
        <w:t> </w:t>
      </w:r>
      <w:r>
        <w:rPr>
          <w:sz w:val="24"/>
        </w:rPr>
        <w:t>three</w:t>
      </w:r>
      <w:r>
        <w:rPr>
          <w:spacing w:val="-2"/>
          <w:sz w:val="24"/>
        </w:rPr>
        <w:t> </w:t>
      </w:r>
      <w:r>
        <w:rPr>
          <w:sz w:val="24"/>
        </w:rPr>
        <w:t>years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S&amp;T/R&amp;D</w:t>
      </w:r>
      <w:r>
        <w:rPr>
          <w:spacing w:val="-1"/>
          <w:sz w:val="24"/>
        </w:rPr>
        <w:t> </w:t>
      </w:r>
      <w:r>
        <w:rPr>
          <w:sz w:val="24"/>
        </w:rPr>
        <w:t>Fund</w:t>
      </w:r>
      <w:r>
        <w:rPr>
          <w:spacing w:val="-1"/>
          <w:sz w:val="24"/>
        </w:rPr>
        <w:t> </w:t>
      </w:r>
      <w:r>
        <w:rPr>
          <w:sz w:val="24"/>
        </w:rPr>
        <w:t>giving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status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its</w:t>
      </w:r>
      <w:r>
        <w:rPr>
          <w:spacing w:val="-6"/>
          <w:sz w:val="24"/>
        </w:rPr>
        <w:t> </w:t>
      </w:r>
      <w:r>
        <w:rPr>
          <w:sz w:val="24"/>
        </w:rPr>
        <w:t>present </w:t>
      </w:r>
      <w:r>
        <w:rPr>
          <w:spacing w:val="-2"/>
          <w:sz w:val="24"/>
        </w:rPr>
        <w:t>utilisation.</w:t>
      </w:r>
    </w:p>
    <w:p>
      <w:pPr>
        <w:pStyle w:val="ListParagraph"/>
        <w:numPr>
          <w:ilvl w:val="0"/>
          <w:numId w:val="1"/>
        </w:numPr>
        <w:tabs>
          <w:tab w:pos="1103" w:val="left" w:leader="none"/>
        </w:tabs>
        <w:spacing w:line="240" w:lineRule="auto" w:before="0" w:after="0"/>
        <w:ind w:left="1103" w:right="16" w:hanging="721"/>
        <w:jc w:val="left"/>
        <w:rPr>
          <w:sz w:val="24"/>
        </w:rPr>
      </w:pPr>
      <w:r>
        <w:rPr>
          <w:sz w:val="24"/>
        </w:rPr>
        <w:t>The</w:t>
      </w:r>
      <w:r>
        <w:rPr>
          <w:spacing w:val="36"/>
          <w:sz w:val="24"/>
        </w:rPr>
        <w:t> </w:t>
      </w:r>
      <w:r>
        <w:rPr>
          <w:sz w:val="24"/>
        </w:rPr>
        <w:t>status</w:t>
      </w:r>
      <w:r>
        <w:rPr>
          <w:spacing w:val="33"/>
          <w:sz w:val="24"/>
        </w:rPr>
        <w:t> </w:t>
      </w:r>
      <w:r>
        <w:rPr>
          <w:sz w:val="24"/>
        </w:rPr>
        <w:t>should</w:t>
      </w:r>
      <w:r>
        <w:rPr>
          <w:spacing w:val="36"/>
          <w:sz w:val="24"/>
        </w:rPr>
        <w:t> </w:t>
      </w:r>
      <w:r>
        <w:rPr>
          <w:sz w:val="24"/>
        </w:rPr>
        <w:t>cover</w:t>
      </w:r>
      <w:r>
        <w:rPr>
          <w:spacing w:val="35"/>
          <w:sz w:val="24"/>
        </w:rPr>
        <w:t> </w:t>
      </w:r>
      <w:r>
        <w:rPr>
          <w:sz w:val="24"/>
        </w:rPr>
        <w:t>whether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6"/>
          <w:sz w:val="24"/>
        </w:rPr>
        <w:t> </w:t>
      </w:r>
      <w:r>
        <w:rPr>
          <w:sz w:val="24"/>
        </w:rPr>
        <w:t>computer</w:t>
      </w:r>
      <w:r>
        <w:rPr>
          <w:spacing w:val="35"/>
          <w:sz w:val="24"/>
        </w:rPr>
        <w:t> </w:t>
      </w:r>
      <w:r>
        <w:rPr>
          <w:sz w:val="24"/>
        </w:rPr>
        <w:t>&amp;</w:t>
      </w:r>
      <w:r>
        <w:rPr>
          <w:spacing w:val="34"/>
          <w:sz w:val="24"/>
        </w:rPr>
        <w:t> </w:t>
      </w:r>
      <w:r>
        <w:rPr>
          <w:sz w:val="24"/>
        </w:rPr>
        <w:t>accessories</w:t>
      </w:r>
      <w:r>
        <w:rPr>
          <w:spacing w:val="36"/>
          <w:sz w:val="24"/>
        </w:rPr>
        <w:t> </w:t>
      </w:r>
      <w:r>
        <w:rPr>
          <w:sz w:val="24"/>
        </w:rPr>
        <w:t>are</w:t>
      </w:r>
      <w:r>
        <w:rPr>
          <w:spacing w:val="33"/>
          <w:sz w:val="24"/>
        </w:rPr>
        <w:t> </w:t>
      </w:r>
      <w:r>
        <w:rPr>
          <w:sz w:val="24"/>
        </w:rPr>
        <w:t>in</w:t>
      </w:r>
      <w:r>
        <w:rPr>
          <w:spacing w:val="36"/>
          <w:sz w:val="24"/>
        </w:rPr>
        <w:t> </w:t>
      </w:r>
      <w:r>
        <w:rPr>
          <w:sz w:val="24"/>
        </w:rPr>
        <w:t>working</w:t>
      </w:r>
      <w:r>
        <w:rPr>
          <w:spacing w:val="34"/>
          <w:sz w:val="24"/>
        </w:rPr>
        <w:t> </w:t>
      </w:r>
      <w:r>
        <w:rPr>
          <w:sz w:val="24"/>
        </w:rPr>
        <w:t>condition</w:t>
      </w:r>
      <w:r>
        <w:rPr>
          <w:spacing w:val="32"/>
          <w:sz w:val="24"/>
        </w:rPr>
        <w:t> </w:t>
      </w:r>
      <w:r>
        <w:rPr>
          <w:sz w:val="24"/>
        </w:rPr>
        <w:t>or</w:t>
      </w:r>
      <w:r>
        <w:rPr>
          <w:spacing w:val="35"/>
          <w:sz w:val="24"/>
        </w:rPr>
        <w:t> </w:t>
      </w:r>
      <w:r>
        <w:rPr>
          <w:sz w:val="24"/>
        </w:rPr>
        <w:t>under</w:t>
      </w:r>
      <w:r>
        <w:rPr>
          <w:spacing w:val="35"/>
          <w:sz w:val="24"/>
        </w:rPr>
        <w:t> </w:t>
      </w:r>
      <w:r>
        <w:rPr>
          <w:sz w:val="24"/>
        </w:rPr>
        <w:t>breakdown.</w:t>
      </w:r>
      <w:r>
        <w:rPr>
          <w:spacing w:val="36"/>
          <w:sz w:val="24"/>
        </w:rPr>
        <w:t> </w:t>
      </w:r>
      <w:r>
        <w:rPr>
          <w:sz w:val="24"/>
        </w:rPr>
        <w:t>If</w:t>
      </w:r>
      <w:r>
        <w:rPr>
          <w:spacing w:val="40"/>
          <w:sz w:val="24"/>
        </w:rPr>
        <w:t> </w:t>
      </w:r>
      <w:r>
        <w:rPr>
          <w:sz w:val="24"/>
        </w:rPr>
        <w:t>under breakdown, can it be repaired &amp; used in this research project?</w:t>
      </w:r>
    </w:p>
    <w:p>
      <w:pPr>
        <w:pStyle w:val="ListParagraph"/>
        <w:numPr>
          <w:ilvl w:val="0"/>
          <w:numId w:val="1"/>
        </w:numPr>
        <w:tabs>
          <w:tab w:pos="1103" w:val="left" w:leader="none"/>
        </w:tabs>
        <w:spacing w:line="240" w:lineRule="auto" w:before="1" w:after="0"/>
        <w:ind w:left="1103" w:right="19" w:hanging="721"/>
        <w:jc w:val="left"/>
        <w:rPr>
          <w:sz w:val="24"/>
        </w:rPr>
      </w:pPr>
      <w:r>
        <w:rPr>
          <w:sz w:val="24"/>
        </w:rPr>
        <w:t>In the light of the above please give detailed justification for procurement of additional equipment when such equipment had been procured earlier under other S&amp;T/R&amp;D funding.</w:t>
      </w:r>
    </w:p>
    <w:p>
      <w:pPr>
        <w:pStyle w:val="ListParagraph"/>
        <w:numPr>
          <w:ilvl w:val="0"/>
          <w:numId w:val="1"/>
        </w:numPr>
        <w:tabs>
          <w:tab w:pos="1103" w:val="left" w:leader="none"/>
        </w:tabs>
        <w:spacing w:line="240" w:lineRule="auto" w:before="0" w:after="0"/>
        <w:ind w:left="1103" w:right="0" w:hanging="720"/>
        <w:jc w:val="left"/>
        <w:rPr>
          <w:sz w:val="24"/>
        </w:rPr>
      </w:pPr>
      <w:r>
        <w:rPr>
          <w:sz w:val="24"/>
        </w:rPr>
        <w:t>This</w:t>
      </w:r>
      <w:r>
        <w:rPr>
          <w:spacing w:val="-12"/>
          <w:sz w:val="24"/>
        </w:rPr>
        <w:t> </w:t>
      </w:r>
      <w:r>
        <w:rPr>
          <w:sz w:val="24"/>
        </w:rPr>
        <w:t>form</w:t>
      </w:r>
      <w:r>
        <w:rPr>
          <w:spacing w:val="-8"/>
          <w:sz w:val="24"/>
        </w:rPr>
        <w:t> </w:t>
      </w:r>
      <w:r>
        <w:rPr>
          <w:sz w:val="24"/>
        </w:rPr>
        <w:t>should</w:t>
      </w:r>
      <w:r>
        <w:rPr>
          <w:spacing w:val="-9"/>
          <w:sz w:val="24"/>
        </w:rPr>
        <w:t> </w:t>
      </w:r>
      <w:r>
        <w:rPr>
          <w:sz w:val="24"/>
        </w:rPr>
        <w:t>be</w:t>
      </w:r>
      <w:r>
        <w:rPr>
          <w:spacing w:val="-9"/>
          <w:sz w:val="24"/>
        </w:rPr>
        <w:t> </w:t>
      </w:r>
      <w:r>
        <w:rPr>
          <w:sz w:val="24"/>
        </w:rPr>
        <w:t>signed</w:t>
      </w:r>
      <w:r>
        <w:rPr>
          <w:spacing w:val="-9"/>
          <w:sz w:val="24"/>
        </w:rPr>
        <w:t> </w:t>
      </w:r>
      <w:r>
        <w:rPr>
          <w:sz w:val="24"/>
        </w:rPr>
        <w:t>by</w:t>
      </w:r>
      <w:r>
        <w:rPr>
          <w:spacing w:val="-12"/>
          <w:sz w:val="24"/>
        </w:rPr>
        <w:t> </w:t>
      </w:r>
      <w:r>
        <w:rPr>
          <w:sz w:val="24"/>
        </w:rPr>
        <w:t>Project</w:t>
      </w:r>
      <w:r>
        <w:rPr>
          <w:spacing w:val="-11"/>
          <w:sz w:val="24"/>
        </w:rPr>
        <w:t> </w:t>
      </w:r>
      <w:r>
        <w:rPr>
          <w:sz w:val="24"/>
        </w:rPr>
        <w:t>Leader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Project</w:t>
      </w:r>
      <w:r>
        <w:rPr>
          <w:spacing w:val="-9"/>
          <w:sz w:val="24"/>
        </w:rPr>
        <w:t> </w:t>
      </w:r>
      <w:r>
        <w:rPr>
          <w:sz w:val="24"/>
        </w:rPr>
        <w:t>Coordinator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be</w:t>
      </w:r>
      <w:r>
        <w:rPr>
          <w:spacing w:val="-11"/>
          <w:sz w:val="24"/>
        </w:rPr>
        <w:t> </w:t>
      </w:r>
      <w:r>
        <w:rPr>
          <w:sz w:val="24"/>
        </w:rPr>
        <w:t>incorporated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project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proposal.</w:t>
      </w:r>
    </w:p>
    <w:sectPr>
      <w:type w:val="continuous"/>
      <w:pgSz w:w="16840" w:h="11910" w:orient="landscape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Roman"/>
      <w:lvlText w:val="(%1)"/>
      <w:lvlJc w:val="left"/>
      <w:pPr>
        <w:ind w:left="1103" w:hanging="72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0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80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1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61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52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42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33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23" w:hanging="7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03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03" w:hanging="72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dcterms:created xsi:type="dcterms:W3CDTF">2025-11-18T06:08:50Z</dcterms:created>
  <dcterms:modified xsi:type="dcterms:W3CDTF">2025-11-18T06:08:50Z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2013</vt:lpwstr>
  </property>
</Properties>
</file>