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 FOR S&amp;T GRANT OF MoC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TITLE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Name and address of principal Implementing Agency(s)</w:t>
              <w:br/>
              <w:t>Name of Project Leader/Coordinator/Principle Investigator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Name and address of Sub-Implementing Agency(s)</w:t>
              <w:br/>
              <w:t>Name of Co-investigator(s)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Definition of the issue (Max. 300 words)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Objectives (Specific and not more than 2-3)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Justification for subject area (Max. 200 words)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How the project is beneficial to coal industry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Work Plan (Max. 100 words)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8.1 Methodology (Max. 200 words)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8.2 Organization of work elements (Max. 200 words)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8.3 Time schedule of activities giving Milestones (also include a Bar Chart/PERT Chart)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  <w:tr>
        <w:tc>
          <w:tcPr>
            <w:tcW w:type="dxa" w:w="4320"/>
          </w:tcPr>
          <w:p>
            <w:r>
              <w:t>Details of proposed outlay</w:t>
            </w:r>
          </w:p>
        </w:tc>
        <w:tc>
          <w:tcPr>
            <w:tcW w:type="dxa" w:w="4320"/>
          </w:tcPr>
          <w:p>
            <w:r>
              <w:t>:</w:t>
            </w:r>
          </w:p>
        </w:tc>
      </w:tr>
    </w:tbl>
    <w:p>
      <w:pPr>
        <w:pStyle w:val="Heading2"/>
      </w:pPr>
      <w:r>
        <w:t>Details of proposed outlay (Rs. in lakhs)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 No.</w:t>
            </w:r>
          </w:p>
        </w:tc>
        <w:tc>
          <w:tcPr>
            <w:tcW w:type="dxa" w:w="1728"/>
          </w:tcPr>
          <w:p>
            <w:r>
              <w:t>Items</w:t>
            </w:r>
          </w:p>
        </w:tc>
        <w:tc>
          <w:tcPr>
            <w:tcW w:type="dxa" w:w="1728"/>
          </w:tcPr>
          <w:p>
            <w:r>
              <w:t>Total project cost</w:t>
            </w:r>
          </w:p>
        </w:tc>
        <w:tc>
          <w:tcPr>
            <w:tcW w:type="dxa" w:w="1728"/>
          </w:tcPr>
          <w:p>
            <w:r>
              <w:t>1st Year</w:t>
            </w:r>
          </w:p>
        </w:tc>
        <w:tc>
          <w:tcPr>
            <w:tcW w:type="dxa" w:w="1728"/>
          </w:tcPr>
          <w:p>
            <w:r>
              <w:t>2nd Year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Capital Expenditure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9.1 Land &amp; Building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9.2 Equipment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9.3 Total Capital (9.1+9.2)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Revenue Expenditure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9.4 Salaries / allowances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9.5 Consumables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9.6 Travel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9.7 Attending or organizing Workshop/Seminar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9.8 Total Revenue expenditure (9.4+9.5+9.6+9.7)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9.9 Contingency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9.10 Institutional Overhead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9.11 Applicable taxes/duties/charges etc.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9.12 Grand Total (9.3+9.8+9.9+9.10+9.11)</w:t>
            </w:r>
          </w:p>
        </w:tc>
        <w:tc>
          <w:tcPr>
            <w:tcW w:type="dxa" w:w="1728"/>
          </w:tcPr>
          <w:p>
            <w:r>
              <w:t>: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  <w:t>Foreign Exchange Component:</w:t>
      </w:r>
    </w:p>
    <w:p>
      <w:r>
        <w:t>Name of the Foreign Currency:</w:t>
      </w:r>
    </w:p>
    <w:p>
      <w:r>
        <w:t>Exchange Rate:</w:t>
      </w:r>
    </w:p>
    <w:p>
      <w:r>
        <w:t>Date:</w:t>
      </w:r>
    </w:p>
    <w:p>
      <w:pPr>
        <w:pStyle w:val="Heading2"/>
      </w:pPr>
      <w:r>
        <w:t>10.0 Phasing of fund requirement (in percentage) with respect to activities/milestone</w:t>
      </w:r>
    </w:p>
    <w:p>
      <w:pPr>
        <w:pStyle w:val="Heading2"/>
      </w:pPr>
      <w:r>
        <w:t>11.0 Outlay for land &amp; Building (Rs. in lakhs)</w:t>
      </w:r>
    </w:p>
    <w:p>
      <w:r>
        <w:t>Building: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Sl. No.</w:t>
            </w:r>
          </w:p>
        </w:tc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Plinth Area</w:t>
            </w:r>
          </w:p>
        </w:tc>
        <w:tc>
          <w:tcPr>
            <w:tcW w:type="dxa" w:w="1728"/>
          </w:tcPr>
          <w:p>
            <w:r>
              <w:t>Type of Bldg.</w:t>
            </w:r>
          </w:p>
        </w:tc>
        <w:tc>
          <w:tcPr>
            <w:tcW w:type="dxa" w:w="1728"/>
          </w:tcPr>
          <w:p>
            <w:r>
              <w:t>Estimated Cost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12.0 Justification for land &amp; building:</w:t>
      </w:r>
    </w:p>
    <w:p>
      <w:pPr>
        <w:pStyle w:val="Heading2"/>
      </w:pPr>
      <w:r>
        <w:t>13.0 Outlay for Equipment: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Generic Name of equipment and accessories with major specifications</w:t>
            </w:r>
          </w:p>
        </w:tc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Imported/Indigenous</w:t>
            </w:r>
          </w:p>
        </w:tc>
        <w:tc>
          <w:tcPr>
            <w:tcW w:type="dxa" w:w="1440"/>
          </w:tcPr>
          <w:p>
            <w:r>
              <w:t>Estimated Cost (Rs. in lakhs)</w:t>
            </w:r>
          </w:p>
        </w:tc>
        <w:tc>
          <w:tcPr>
            <w:tcW w:type="dxa" w:w="1440"/>
          </w:tcPr>
          <w:p>
            <w:r>
              <w:t>Foreign Exchange Component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r>
        <w:t>Note:-</w:t>
      </w:r>
    </w:p>
    <w:p>
      <w:r>
        <w:t>(i) Include GST, installation charges, inland transport, insurance etc.</w:t>
      </w:r>
    </w:p>
    <w:p>
      <w:r>
        <w:t>(ii) For the imported equipment, import duty concessions available for research/S&amp;T/ Environment / Protection / Ecology protection projectors will be availed of, wherever applicable.</w:t>
      </w:r>
    </w:p>
    <w:p>
      <w:r>
        <w:t>(iii) A Certificate to the effect that imported equipment is essential to the project and in the long run will save/not save foreign exchange.</w:t>
      </w:r>
    </w:p>
    <w:p>
      <w:r>
        <w:t>(iv) Please elaborate whether the imported equipment will help/not help, in indigenization of technology.</w:t>
      </w:r>
    </w:p>
    <w:p>
      <w:pPr>
        <w:pStyle w:val="Heading2"/>
      </w:pPr>
      <w:r>
        <w:t>14.0 Justification for Equipment:</w:t>
      </w:r>
    </w:p>
    <w:p>
      <w:pPr>
        <w:pStyle w:val="Heading2"/>
      </w:pPr>
      <w:r>
        <w:t>15.0 Outlay for consumable materials: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Particular</w:t>
            </w:r>
          </w:p>
        </w:tc>
        <w:tc>
          <w:tcPr>
            <w:tcW w:type="dxa" w:w="1728"/>
          </w:tcPr>
          <w:p>
            <w:r>
              <w:t>Outlay</w:t>
              <w:br/>
              <w:t>1st Yr.</w:t>
            </w:r>
          </w:p>
        </w:tc>
        <w:tc>
          <w:tcPr>
            <w:tcW w:type="dxa" w:w="1728"/>
          </w:tcPr>
          <w:p>
            <w:r>
              <w:t>2nd Yr.</w:t>
            </w:r>
          </w:p>
        </w:tc>
        <w:tc>
          <w:tcPr>
            <w:tcW w:type="dxa" w:w="1728"/>
          </w:tcPr>
          <w:p>
            <w:r>
              <w:t>3rd Yr.</w:t>
              <w:br/>
              <w:t>Total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