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5D969B" w14:textId="77777777" w:rsidR="00C04D9B" w:rsidRPr="00C04D9B" w:rsidRDefault="00C04D9B" w:rsidP="00C04D9B">
      <w:pPr>
        <w:jc w:val="center"/>
        <w:rPr>
          <w:b/>
          <w:bCs/>
          <w:sz w:val="44"/>
          <w:szCs w:val="44"/>
        </w:rPr>
      </w:pPr>
      <w:r w:rsidRPr="00C04D9B">
        <w:rPr>
          <w:b/>
          <w:bCs/>
          <w:sz w:val="44"/>
          <w:szCs w:val="44"/>
        </w:rPr>
        <w:t>Getting the Most Out of Azure Synapse: A User-Friendly Guide</w:t>
      </w:r>
    </w:p>
    <w:p w14:paraId="0E678E1B" w14:textId="77777777" w:rsidR="00C04D9B" w:rsidRPr="00C04D9B" w:rsidRDefault="00C04D9B" w:rsidP="00C04D9B">
      <w:r w:rsidRPr="00C04D9B">
        <w:t>Azure Synapse Analytics is a powerful tool from Microsoft that combines big data and data warehousing into a single, integrated service. It allows you to easily manage, develop, and analyze data from various sources. This blog will guide you through the main components of Azure Synapse Analytics — Data, Develop, Integrate, Monitor, and Manage.</w:t>
      </w:r>
    </w:p>
    <w:p w14:paraId="35C35476" w14:textId="77777777" w:rsidR="00C04D9B" w:rsidRPr="00C04D9B" w:rsidRDefault="00C04D9B" w:rsidP="00C04D9B">
      <w:proofErr w:type="gramStart"/>
      <w:r w:rsidRPr="00C04D9B">
        <w:rPr>
          <w:b/>
          <w:bCs/>
          <w:sz w:val="24"/>
          <w:szCs w:val="24"/>
        </w:rPr>
        <w:t>Data:-</w:t>
      </w:r>
      <w:proofErr w:type="gramEnd"/>
      <w:r w:rsidRPr="00C04D9B">
        <w:br/>
        <w:t>This hub allows you to interact with your data, stored in Azure Data Lake Storage (ADLS) Gen2, SQL databases, or other data sources.</w:t>
      </w:r>
    </w:p>
    <w:p w14:paraId="218C049E" w14:textId="09DFC766" w:rsidR="00C04D9B" w:rsidRPr="00C04D9B" w:rsidRDefault="00C04D9B" w:rsidP="00C04D9B">
      <w:r w:rsidRPr="00C04D9B">
        <w:rPr>
          <w:noProof/>
        </w:rPr>
        <w:drawing>
          <wp:inline distT="0" distB="0" distL="0" distR="0" wp14:anchorId="16DCDD9C" wp14:editId="73F23F86">
            <wp:extent cx="5731510" cy="2679700"/>
            <wp:effectExtent l="0" t="0" r="2540" b="6350"/>
            <wp:docPr id="455059281"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059281" name="Picture 16"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79700"/>
                    </a:xfrm>
                    <a:prstGeom prst="rect">
                      <a:avLst/>
                    </a:prstGeom>
                    <a:noFill/>
                    <a:ln>
                      <a:noFill/>
                    </a:ln>
                  </pic:spPr>
                </pic:pic>
              </a:graphicData>
            </a:graphic>
          </wp:inline>
        </w:drawing>
      </w:r>
    </w:p>
    <w:p w14:paraId="6F465820" w14:textId="77777777" w:rsidR="00C04D9B" w:rsidRDefault="00C04D9B" w:rsidP="00C04D9B"/>
    <w:p w14:paraId="1399DB65" w14:textId="347B0A49" w:rsidR="00C04D9B" w:rsidRPr="00C04D9B" w:rsidRDefault="00C04D9B" w:rsidP="00C04D9B">
      <w:r w:rsidRPr="00C04D9B">
        <w:t xml:space="preserve">1. In the </w:t>
      </w:r>
      <w:r w:rsidRPr="00C04D9B">
        <w:rPr>
          <w:b/>
          <w:bCs/>
        </w:rPr>
        <w:t>Linked tab</w:t>
      </w:r>
      <w:r w:rsidRPr="00C04D9B">
        <w:t xml:space="preserve">, within </w:t>
      </w:r>
      <w:r w:rsidRPr="00C04D9B">
        <w:rPr>
          <w:b/>
          <w:bCs/>
        </w:rPr>
        <w:t xml:space="preserve">Azure Data Lake Storage Gen 2, </w:t>
      </w:r>
      <w:r w:rsidRPr="00C04D9B">
        <w:t xml:space="preserve">the storage account </w:t>
      </w:r>
      <w:r w:rsidRPr="00C04D9B">
        <w:rPr>
          <w:b/>
          <w:bCs/>
        </w:rPr>
        <w:t>synapsedemo777</w:t>
      </w:r>
      <w:r w:rsidRPr="00C04D9B">
        <w:t xml:space="preserve"> contains a container named </w:t>
      </w:r>
      <w:r w:rsidRPr="00C04D9B">
        <w:rPr>
          <w:b/>
          <w:bCs/>
        </w:rPr>
        <w:t>task(primary)</w:t>
      </w:r>
      <w:r w:rsidRPr="00C04D9B">
        <w:t>.</w:t>
      </w:r>
    </w:p>
    <w:p w14:paraId="10827BCC" w14:textId="77777777" w:rsidR="00C04D9B" w:rsidRPr="00C04D9B" w:rsidRDefault="00C04D9B" w:rsidP="00C04D9B">
      <w:r w:rsidRPr="00C04D9B">
        <w:t xml:space="preserve">2. Inside this container, there’s a folder called </w:t>
      </w:r>
      <w:r w:rsidRPr="00C04D9B">
        <w:rPr>
          <w:b/>
          <w:bCs/>
        </w:rPr>
        <w:t>synapsedemo</w:t>
      </w:r>
      <w:r w:rsidRPr="00C04D9B">
        <w:t>, which is part of the organized structure within ADLS Gen2.</w:t>
      </w:r>
    </w:p>
    <w:p w14:paraId="78D40D3C" w14:textId="77777777" w:rsidR="00C04D9B" w:rsidRPr="00C04D9B" w:rsidRDefault="00C04D9B" w:rsidP="00C04D9B">
      <w:r w:rsidRPr="00C04D9B">
        <w:t>3. The file ‘</w:t>
      </w:r>
      <w:r w:rsidRPr="00C04D9B">
        <w:rPr>
          <w:b/>
          <w:bCs/>
        </w:rPr>
        <w:t xml:space="preserve">GreenTaxiTripData_201812-sample.csv’ </w:t>
      </w:r>
      <w:r w:rsidRPr="00C04D9B">
        <w:t>is stored here and is easily accessible within the Synapse workspace for further processing or analysis.</w:t>
      </w:r>
    </w:p>
    <w:p w14:paraId="2A5C4B2A" w14:textId="77777777" w:rsidR="00C04D9B" w:rsidRDefault="00C04D9B" w:rsidP="00C04D9B">
      <w:pPr>
        <w:rPr>
          <w:b/>
          <w:bCs/>
          <w:sz w:val="24"/>
          <w:szCs w:val="24"/>
        </w:rPr>
      </w:pPr>
    </w:p>
    <w:p w14:paraId="7A0CA59D" w14:textId="587C0F1A" w:rsidR="00C04D9B" w:rsidRPr="00C04D9B" w:rsidRDefault="00C04D9B" w:rsidP="00C04D9B">
      <w:proofErr w:type="gramStart"/>
      <w:r w:rsidRPr="00C04D9B">
        <w:rPr>
          <w:b/>
          <w:bCs/>
          <w:sz w:val="24"/>
          <w:szCs w:val="24"/>
        </w:rPr>
        <w:t>Develop:-</w:t>
      </w:r>
      <w:proofErr w:type="gramEnd"/>
      <w:r w:rsidRPr="00C04D9B">
        <w:rPr>
          <w:b/>
          <w:bCs/>
        </w:rPr>
        <w:br/>
      </w:r>
      <w:r w:rsidRPr="00C04D9B">
        <w:t xml:space="preserve">In the Develop hub, perform an ETL (Extract, Transform, Load) process by creating a notebook named </w:t>
      </w:r>
      <w:r w:rsidRPr="00C04D9B">
        <w:rPr>
          <w:b/>
          <w:bCs/>
        </w:rPr>
        <w:t>TaxiDataTransformation</w:t>
      </w:r>
      <w:r w:rsidRPr="00C04D9B">
        <w:t xml:space="preserve">. Use the Apache Spark pool named </w:t>
      </w:r>
      <w:r w:rsidRPr="00C04D9B">
        <w:rPr>
          <w:b/>
          <w:bCs/>
        </w:rPr>
        <w:t>samplesparkpool</w:t>
      </w:r>
      <w:r w:rsidRPr="00C04D9B">
        <w:t xml:space="preserve"> to execute the notebook.</w:t>
      </w:r>
    </w:p>
    <w:p w14:paraId="523A6AC0" w14:textId="77777777" w:rsidR="00C04D9B" w:rsidRPr="00C04D9B" w:rsidRDefault="00C04D9B" w:rsidP="00C04D9B">
      <w:r w:rsidRPr="00C04D9B">
        <w:t>a. Read the data from Azure DataLake Gen 2</w:t>
      </w:r>
    </w:p>
    <w:p w14:paraId="261E2530" w14:textId="77777777" w:rsidR="00C04D9B" w:rsidRPr="00C04D9B" w:rsidRDefault="00C04D9B" w:rsidP="00C04D9B">
      <w:r w:rsidRPr="00C04D9B">
        <w:t>b. Clean the data</w:t>
      </w:r>
    </w:p>
    <w:p w14:paraId="6D856951" w14:textId="77777777" w:rsidR="00C04D9B" w:rsidRPr="00C04D9B" w:rsidRDefault="00C04D9B" w:rsidP="00C04D9B">
      <w:r w:rsidRPr="00C04D9B">
        <w:t>c. Transform the data</w:t>
      </w:r>
    </w:p>
    <w:p w14:paraId="3226422F" w14:textId="77777777" w:rsidR="00C04D9B" w:rsidRPr="00C04D9B" w:rsidRDefault="00C04D9B" w:rsidP="00C04D9B">
      <w:r w:rsidRPr="00C04D9B">
        <w:lastRenderedPageBreak/>
        <w:t>d. Load the data into Spark managed table</w:t>
      </w:r>
    </w:p>
    <w:p w14:paraId="00C5E55C" w14:textId="26C4A32D" w:rsidR="00C04D9B" w:rsidRPr="00C04D9B" w:rsidRDefault="00C04D9B" w:rsidP="00C04D9B">
      <w:pPr>
        <w:jc w:val="center"/>
      </w:pPr>
      <w:r w:rsidRPr="00C04D9B">
        <w:rPr>
          <w:noProof/>
        </w:rPr>
        <w:drawing>
          <wp:inline distT="0" distB="0" distL="0" distR="0" wp14:anchorId="322E6BAF" wp14:editId="2F7BE0BB">
            <wp:extent cx="5731510" cy="2954655"/>
            <wp:effectExtent l="0" t="0" r="2540" b="0"/>
            <wp:docPr id="1176872513"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872513" name="Picture 15"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54655"/>
                    </a:xfrm>
                    <a:prstGeom prst="rect">
                      <a:avLst/>
                    </a:prstGeom>
                    <a:noFill/>
                    <a:ln>
                      <a:noFill/>
                    </a:ln>
                  </pic:spPr>
                </pic:pic>
              </a:graphicData>
            </a:graphic>
          </wp:inline>
        </w:drawing>
      </w:r>
      <w:r w:rsidRPr="00C04D9B">
        <w:rPr>
          <w:b/>
          <w:bCs/>
        </w:rPr>
        <w:t>TaxiDataTransformation Notebook</w:t>
      </w:r>
    </w:p>
    <w:p w14:paraId="3082C417" w14:textId="77777777" w:rsidR="00C04D9B" w:rsidRDefault="00C04D9B" w:rsidP="00C04D9B">
      <w:pPr>
        <w:rPr>
          <w:b/>
          <w:bCs/>
        </w:rPr>
      </w:pPr>
    </w:p>
    <w:p w14:paraId="42FCBD8F" w14:textId="760ECAB0" w:rsidR="00C04D9B" w:rsidRPr="00C04D9B" w:rsidRDefault="00C04D9B" w:rsidP="00C04D9B">
      <w:pPr>
        <w:rPr>
          <w:sz w:val="24"/>
          <w:szCs w:val="24"/>
        </w:rPr>
      </w:pPr>
      <w:proofErr w:type="gramStart"/>
      <w:r w:rsidRPr="00C04D9B">
        <w:rPr>
          <w:b/>
          <w:bCs/>
          <w:sz w:val="24"/>
          <w:szCs w:val="24"/>
        </w:rPr>
        <w:t>Code:-</w:t>
      </w:r>
      <w:proofErr w:type="gramEnd"/>
    </w:p>
    <w:p w14:paraId="7500E732" w14:textId="6DF1B99B" w:rsidR="00C04D9B" w:rsidRPr="00C04D9B" w:rsidRDefault="00C04D9B" w:rsidP="00C04D9B">
      <w:r w:rsidRPr="00C04D9B">
        <w:br/>
        <w:t>from pyspark.sql import SparkSession</w:t>
      </w:r>
      <w:r w:rsidRPr="00C04D9B">
        <w:br/>
        <w:t>from pyspark.sql.types import *</w:t>
      </w:r>
      <w:r w:rsidRPr="00C04D9B">
        <w:br/>
        <w:t>from pyspark.sql.functions import col, year, month, dayofmonth, unix_timestamp, round, when</w:t>
      </w:r>
      <w:r w:rsidRPr="00C04D9B">
        <w:br/>
        <w:t>from datetime import datetime</w:t>
      </w:r>
      <w:r w:rsidRPr="00C04D9B">
        <w:br/>
      </w:r>
      <w:r w:rsidRPr="00C04D9B">
        <w:br/>
        <w:t># Read the Data from Azure DataLake Gen 2</w:t>
      </w:r>
      <w:r w:rsidRPr="00C04D9B">
        <w:br/>
        <w:t>greentaxidf = spark.read.load('abfss://users@datatechdemostorage.dfs.core.windows.net/taxidata/GreenTaxiTripData_201812.csv', format='csv', header=True)</w:t>
      </w:r>
      <w:r w:rsidRPr="00C04D9B">
        <w:br/>
        <w:t>display(greentaxidf.limit(10))</w:t>
      </w:r>
      <w:r w:rsidRPr="00C04D9B">
        <w:br/>
      </w:r>
      <w:r w:rsidRPr="00C04D9B">
        <w:br/>
        <w:t>#Filtering the rows</w:t>
      </w:r>
      <w:r w:rsidRPr="00C04D9B">
        <w:br/>
        <w:t>greentaxidf = greentaxidf.where(col('passenger_count') &gt; 0) \</w:t>
      </w:r>
      <w:r w:rsidRPr="00C04D9B">
        <w:br/>
        <w:t xml:space="preserve">                      .filter(col('trip_distance') &gt; 0.0) \</w:t>
      </w:r>
      <w:r w:rsidRPr="00C04D9B">
        <w:br/>
        <w:t xml:space="preserve">                      .dropDuplicates() </w:t>
      </w:r>
      <w:r w:rsidRPr="00C04D9B">
        <w:br/>
      </w:r>
      <w:r w:rsidRPr="00C04D9B">
        <w:br/>
        <w:t># renaming the old columns and adding new columns</w:t>
      </w:r>
      <w:r w:rsidRPr="00C04D9B">
        <w:br/>
        <w:t>greentaxidf = greentaxidf.select( col("VendorID"),</w:t>
      </w:r>
      <w:r w:rsidRPr="00C04D9B">
        <w:br/>
        <w:t xml:space="preserve">                                  col("passenger_count").alias("PassengerCount"),</w:t>
      </w:r>
      <w:r w:rsidRPr="00C04D9B">
        <w:br/>
        <w:t xml:space="preserve">                                  col("trip_distance").alias("TripDistance"),</w:t>
      </w:r>
      <w:r w:rsidRPr="00C04D9B">
        <w:br/>
        <w:t xml:space="preserve">                                  col("lpep_pickup_datetime").alias("PickupTime"),                          </w:t>
      </w:r>
      <w:r w:rsidRPr="00C04D9B">
        <w:br/>
        <w:t xml:space="preserve">                                  col("lpep_dropoff_datetime").alias("DropTime"), </w:t>
      </w:r>
      <w:r w:rsidRPr="00C04D9B">
        <w:br/>
        <w:t xml:space="preserve">                                  col("PUlocationID").alias("PickupLocationId"), </w:t>
      </w:r>
      <w:r w:rsidRPr="00C04D9B">
        <w:br/>
        <w:t xml:space="preserve">                                  col("DOlocationID").alias("DropLocationId"), </w:t>
      </w:r>
      <w:r w:rsidRPr="00C04D9B">
        <w:br/>
      </w:r>
      <w:r w:rsidRPr="00C04D9B">
        <w:lastRenderedPageBreak/>
        <w:t xml:space="preserve">                                  col("RatecodeID"), </w:t>
      </w:r>
      <w:r w:rsidRPr="00C04D9B">
        <w:br/>
        <w:t xml:space="preserve">                                  col("total_amount").alias("TotalAmount"),</w:t>
      </w:r>
      <w:r w:rsidRPr="00C04D9B">
        <w:br/>
        <w:t xml:space="preserve">                                  col("payment_type").alias("PaymentType")</w:t>
      </w:r>
      <w:r w:rsidRPr="00C04D9B">
        <w:br/>
        <w:t xml:space="preserve">                                  ) \</w:t>
      </w:r>
      <w:r w:rsidRPr="00C04D9B">
        <w:br/>
        <w:t xml:space="preserve">                           .withColumn("TripYear", year("PickupTime")) \</w:t>
      </w:r>
      <w:r w:rsidRPr="00C04D9B">
        <w:br/>
        <w:t xml:space="preserve">                           .withColumn("TripMonth", month("PickupTime")) \</w:t>
      </w:r>
      <w:r w:rsidRPr="00C04D9B">
        <w:br/>
        <w:t xml:space="preserve">                           .withColumn("TripDay", dayofmonth("PickupTime")) \</w:t>
      </w:r>
      <w:r w:rsidRPr="00C04D9B">
        <w:br/>
        <w:t xml:space="preserve">                           .withColumn("TripTimeInMinutes", round((unix_timestamp(col("DropTime")) - unix_timestamp(col("PickupTime")) / 60))) \</w:t>
      </w:r>
      <w:r w:rsidRPr="00C04D9B">
        <w:br/>
        <w:t xml:space="preserve">                           .withColumn("TripType", when(col("RatecodeID") == 6,"SharedTrip").otherwise("SoloTrip")) \</w:t>
      </w:r>
      <w:r w:rsidRPr="00C04D9B">
        <w:br/>
        <w:t xml:space="preserve">                           .drop("RatecodeID")</w:t>
      </w:r>
      <w:r w:rsidRPr="00C04D9B">
        <w:br/>
        <w:t># To  print the updated schema of the DataFrame.</w:t>
      </w:r>
      <w:r w:rsidRPr="00C04D9B">
        <w:br/>
        <w:t xml:space="preserve">greentaxidf.printSchema()                </w:t>
      </w:r>
      <w:r w:rsidRPr="00C04D9B">
        <w:br/>
      </w:r>
      <w:r w:rsidRPr="00C04D9B">
        <w:br/>
        <w:t xml:space="preserve"># Store the DataFrame as </w:t>
      </w:r>
      <w:r>
        <w:t>a</w:t>
      </w:r>
      <w:r w:rsidRPr="00C04D9B">
        <w:t xml:space="preserve"> managed spark Table</w:t>
      </w:r>
      <w:r w:rsidRPr="00C04D9B">
        <w:br/>
        <w:t>spark.sql("CREATE DATABASE IF NOT EXISTS nyctaxi")</w:t>
      </w:r>
      <w:r w:rsidRPr="00C04D9B">
        <w:br/>
        <w:t>greentaxidf.repartition(4).write.mode("overwrite").saveAsTable("nyctaxi.greentrip")</w:t>
      </w:r>
    </w:p>
    <w:p w14:paraId="3EB26313" w14:textId="77777777" w:rsidR="00C04D9B" w:rsidRDefault="00C04D9B" w:rsidP="00C04D9B">
      <w:r w:rsidRPr="00C04D9B">
        <w:t>This notebook appears to be part of your ETL (Extract, Transform, Load) process for transforming</w:t>
      </w:r>
      <w:r w:rsidRPr="00C04D9B">
        <w:rPr>
          <w:b/>
          <w:bCs/>
        </w:rPr>
        <w:t xml:space="preserve"> ‘Green Taxi Trip data’</w:t>
      </w:r>
      <w:r w:rsidRPr="00C04D9B">
        <w:t xml:space="preserve"> stored in Azure Data Lake Storage. Used PySpark code to clean, transform, and select relevant data fields.</w:t>
      </w:r>
    </w:p>
    <w:p w14:paraId="4096AC37" w14:textId="77777777" w:rsidR="00C04D9B" w:rsidRPr="00C04D9B" w:rsidRDefault="00C04D9B" w:rsidP="00C04D9B"/>
    <w:p w14:paraId="5C8F97C2" w14:textId="5E404900" w:rsidR="00C04D9B" w:rsidRPr="00C04D9B" w:rsidRDefault="00C04D9B" w:rsidP="00C04D9B">
      <w:pPr>
        <w:jc w:val="center"/>
      </w:pPr>
      <w:r w:rsidRPr="00C04D9B">
        <w:rPr>
          <w:noProof/>
        </w:rPr>
        <w:drawing>
          <wp:inline distT="0" distB="0" distL="0" distR="0" wp14:anchorId="39E5F363" wp14:editId="3E6932E3">
            <wp:extent cx="5731510" cy="2852420"/>
            <wp:effectExtent l="0" t="0" r="2540" b="5080"/>
            <wp:docPr id="1463700412"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700412" name="Picture 14"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52420"/>
                    </a:xfrm>
                    <a:prstGeom prst="rect">
                      <a:avLst/>
                    </a:prstGeom>
                    <a:noFill/>
                    <a:ln>
                      <a:noFill/>
                    </a:ln>
                  </pic:spPr>
                </pic:pic>
              </a:graphicData>
            </a:graphic>
          </wp:inline>
        </w:drawing>
      </w:r>
      <w:r w:rsidRPr="00C04D9B">
        <w:rPr>
          <w:b/>
          <w:bCs/>
        </w:rPr>
        <w:t>UpdatePaymentType_sp SQL Script</w:t>
      </w:r>
    </w:p>
    <w:p w14:paraId="732FF8FB" w14:textId="77777777" w:rsidR="00C04D9B" w:rsidRDefault="00C04D9B" w:rsidP="00C04D9B"/>
    <w:p w14:paraId="0BBDCEBD" w14:textId="0F25A1D5" w:rsidR="00C04D9B" w:rsidRPr="00C04D9B" w:rsidRDefault="00C04D9B" w:rsidP="00C04D9B">
      <w:r w:rsidRPr="00C04D9B">
        <w:t xml:space="preserve">The </w:t>
      </w:r>
      <w:r w:rsidRPr="00C04D9B">
        <w:rPr>
          <w:b/>
          <w:bCs/>
        </w:rPr>
        <w:t>UpdatePaymentType_sp</w:t>
      </w:r>
      <w:r w:rsidRPr="00C04D9B">
        <w:t xml:space="preserve"> procedure is a simple SQL script that updates the payment type for all records in the </w:t>
      </w:r>
      <w:r>
        <w:rPr>
          <w:b/>
          <w:bCs/>
        </w:rPr>
        <w:t>greentaxi</w:t>
      </w:r>
      <w:r w:rsidRPr="00C04D9B">
        <w:t xml:space="preserve"> table. This could be useful for updating the default payment method or applying a new payment policy.</w:t>
      </w:r>
    </w:p>
    <w:p w14:paraId="0BB0D34C" w14:textId="77777777" w:rsidR="00C04D9B" w:rsidRPr="00C04D9B" w:rsidRDefault="00C04D9B" w:rsidP="00C04D9B">
      <w:proofErr w:type="gramStart"/>
      <w:r w:rsidRPr="00C04D9B">
        <w:rPr>
          <w:b/>
          <w:bCs/>
          <w:sz w:val="24"/>
          <w:szCs w:val="24"/>
        </w:rPr>
        <w:lastRenderedPageBreak/>
        <w:t>Integrate:-</w:t>
      </w:r>
      <w:proofErr w:type="gramEnd"/>
      <w:r w:rsidRPr="00C04D9B">
        <w:rPr>
          <w:b/>
          <w:bCs/>
        </w:rPr>
        <w:br/>
      </w:r>
      <w:r w:rsidRPr="00C04D9B">
        <w:t xml:space="preserve">In </w:t>
      </w:r>
      <w:r w:rsidRPr="00C04D9B">
        <w:rPr>
          <w:b/>
          <w:bCs/>
        </w:rPr>
        <w:t>Integrate</w:t>
      </w:r>
      <w:r w:rsidRPr="00C04D9B">
        <w:t xml:space="preserve"> hub, is where you manage all your data pipelines within Azure Synapse Analytics. It shows a list of the </w:t>
      </w:r>
      <w:proofErr w:type="gramStart"/>
      <w:r w:rsidRPr="00C04D9B">
        <w:t>pipelines;</w:t>
      </w:r>
      <w:proofErr w:type="gramEnd"/>
    </w:p>
    <w:p w14:paraId="19A6CBA6" w14:textId="77777777" w:rsidR="00C04D9B" w:rsidRPr="00C04D9B" w:rsidRDefault="00C04D9B" w:rsidP="00C04D9B">
      <w:pPr>
        <w:numPr>
          <w:ilvl w:val="0"/>
          <w:numId w:val="1"/>
        </w:numPr>
      </w:pPr>
      <w:r w:rsidRPr="00C04D9B">
        <w:rPr>
          <w:b/>
          <w:bCs/>
        </w:rPr>
        <w:t>Copy_spark_SQL</w:t>
      </w:r>
      <w:r w:rsidRPr="00C04D9B">
        <w:t>: This pipeline handles copying data from the Delta table into an SQL Database.</w:t>
      </w:r>
    </w:p>
    <w:p w14:paraId="2EDF6C42" w14:textId="77777777" w:rsidR="00C04D9B" w:rsidRPr="00C04D9B" w:rsidRDefault="00C04D9B" w:rsidP="00C04D9B">
      <w:pPr>
        <w:numPr>
          <w:ilvl w:val="0"/>
          <w:numId w:val="1"/>
        </w:numPr>
      </w:pPr>
      <w:r w:rsidRPr="00C04D9B">
        <w:rPr>
          <w:b/>
          <w:bCs/>
        </w:rPr>
        <w:t>ETLPipeline</w:t>
      </w:r>
      <w:r w:rsidRPr="00C04D9B">
        <w:t>: This is the pipeline currently selected and displayed in the workspace.</w:t>
      </w:r>
    </w:p>
    <w:p w14:paraId="67C35542" w14:textId="77777777" w:rsidR="00C04D9B" w:rsidRDefault="00C04D9B" w:rsidP="00C04D9B">
      <w:pPr>
        <w:rPr>
          <w:b/>
          <w:bCs/>
        </w:rPr>
      </w:pPr>
      <w:r w:rsidRPr="00C04D9B">
        <w:rPr>
          <w:noProof/>
        </w:rPr>
        <w:drawing>
          <wp:inline distT="0" distB="0" distL="0" distR="0" wp14:anchorId="45B6FC80" wp14:editId="310A3434">
            <wp:extent cx="5731510" cy="3397885"/>
            <wp:effectExtent l="0" t="0" r="2540" b="0"/>
            <wp:docPr id="1850115661"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115661" name="Picture 13"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97885"/>
                    </a:xfrm>
                    <a:prstGeom prst="rect">
                      <a:avLst/>
                    </a:prstGeom>
                    <a:noFill/>
                    <a:ln>
                      <a:noFill/>
                    </a:ln>
                  </pic:spPr>
                </pic:pic>
              </a:graphicData>
            </a:graphic>
          </wp:inline>
        </w:drawing>
      </w:r>
    </w:p>
    <w:p w14:paraId="354EA62D" w14:textId="2549D3FC" w:rsidR="00684CBC" w:rsidRPr="00684CBC" w:rsidRDefault="00C04D9B" w:rsidP="00684CBC">
      <w:pPr>
        <w:jc w:val="center"/>
        <w:rPr>
          <w:b/>
          <w:bCs/>
        </w:rPr>
      </w:pPr>
      <w:r w:rsidRPr="00C04D9B">
        <w:rPr>
          <w:b/>
          <w:bCs/>
        </w:rPr>
        <w:t>Copy_spark_SQL</w:t>
      </w:r>
    </w:p>
    <w:p w14:paraId="7CCED82B" w14:textId="77777777" w:rsidR="00684CBC" w:rsidRDefault="00684CBC" w:rsidP="00C04D9B"/>
    <w:p w14:paraId="70EE0C4B" w14:textId="3AC398EF" w:rsidR="00C04D9B" w:rsidRDefault="00C04D9B" w:rsidP="00C04D9B">
      <w:pPr>
        <w:rPr>
          <w:b/>
          <w:bCs/>
        </w:rPr>
      </w:pPr>
      <w:r w:rsidRPr="00C04D9B">
        <w:rPr>
          <w:noProof/>
        </w:rPr>
        <w:drawing>
          <wp:inline distT="0" distB="0" distL="0" distR="0" wp14:anchorId="180184AF" wp14:editId="6F816DFA">
            <wp:extent cx="5731510" cy="2842895"/>
            <wp:effectExtent l="0" t="0" r="2540" b="0"/>
            <wp:docPr id="1310760259"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760259" name="Picture 12"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42895"/>
                    </a:xfrm>
                    <a:prstGeom prst="rect">
                      <a:avLst/>
                    </a:prstGeom>
                    <a:noFill/>
                    <a:ln>
                      <a:noFill/>
                    </a:ln>
                  </pic:spPr>
                </pic:pic>
              </a:graphicData>
            </a:graphic>
          </wp:inline>
        </w:drawing>
      </w:r>
    </w:p>
    <w:p w14:paraId="4C48E85B" w14:textId="3AA250C0" w:rsidR="00C04D9B" w:rsidRPr="00C04D9B" w:rsidRDefault="00C04D9B" w:rsidP="00684CBC">
      <w:pPr>
        <w:jc w:val="center"/>
      </w:pPr>
      <w:r w:rsidRPr="00C04D9B">
        <w:rPr>
          <w:b/>
          <w:bCs/>
        </w:rPr>
        <w:t>ETL (Extract, Transform, Load) Pipeline</w:t>
      </w:r>
    </w:p>
    <w:p w14:paraId="2406D6BC" w14:textId="77777777" w:rsidR="00C04D9B" w:rsidRPr="00C04D9B" w:rsidRDefault="00C04D9B" w:rsidP="00C04D9B">
      <w:pPr>
        <w:rPr>
          <w:b/>
          <w:bCs/>
          <w:sz w:val="24"/>
          <w:szCs w:val="24"/>
        </w:rPr>
      </w:pPr>
      <w:r w:rsidRPr="00C04D9B">
        <w:rPr>
          <w:b/>
          <w:bCs/>
          <w:sz w:val="24"/>
          <w:szCs w:val="24"/>
        </w:rPr>
        <w:lastRenderedPageBreak/>
        <w:t>Pipeline Activities in ETLPipeline:-</w:t>
      </w:r>
    </w:p>
    <w:p w14:paraId="35689E73" w14:textId="77777777" w:rsidR="00C04D9B" w:rsidRPr="00C04D9B" w:rsidRDefault="00C04D9B" w:rsidP="00C04D9B">
      <w:r w:rsidRPr="00C04D9B">
        <w:rPr>
          <w:b/>
          <w:bCs/>
        </w:rPr>
        <w:t>1. Run PySpark ETL:-</w:t>
      </w:r>
      <w:r w:rsidRPr="00C04D9B">
        <w:rPr>
          <w:b/>
          <w:bCs/>
        </w:rPr>
        <w:br/>
      </w:r>
      <w:r w:rsidRPr="00C04D9B">
        <w:t>Using notebook activity we run the PySpark ETL process, performing the extract, transform, and load operations.</w:t>
      </w:r>
    </w:p>
    <w:p w14:paraId="09936571" w14:textId="77777777" w:rsidR="00C04D9B" w:rsidRPr="00C04D9B" w:rsidRDefault="00C04D9B" w:rsidP="00C04D9B">
      <w:r w:rsidRPr="00C04D9B">
        <w:rPr>
          <w:b/>
          <w:bCs/>
        </w:rPr>
        <w:t>2. Wait:-</w:t>
      </w:r>
      <w:r w:rsidRPr="00C04D9B">
        <w:rPr>
          <w:b/>
          <w:bCs/>
        </w:rPr>
        <w:br/>
      </w:r>
      <w:r w:rsidRPr="00C04D9B">
        <w:t>After triggering the ETL job, the pipeline waits 10 seconds for the PySpark job to complete.</w:t>
      </w:r>
    </w:p>
    <w:p w14:paraId="76A75459" w14:textId="77777777" w:rsidR="00C04D9B" w:rsidRPr="00C04D9B" w:rsidRDefault="00C04D9B" w:rsidP="00C04D9B">
      <w:r w:rsidRPr="00C04D9B">
        <w:rPr>
          <w:b/>
          <w:bCs/>
        </w:rPr>
        <w:t>3. Copy the Spark SQL data to the Azure SQL Database:-</w:t>
      </w:r>
      <w:r w:rsidRPr="00C04D9B">
        <w:rPr>
          <w:b/>
          <w:bCs/>
        </w:rPr>
        <w:br/>
      </w:r>
      <w:r w:rsidRPr="00C04D9B">
        <w:t>Copy data activity used to transfer data from the Spark-managed table into an Azure SQL Database.</w:t>
      </w:r>
    </w:p>
    <w:p w14:paraId="0C5BD24C" w14:textId="77777777" w:rsidR="00C04D9B" w:rsidRPr="00C04D9B" w:rsidRDefault="00C04D9B" w:rsidP="00C04D9B">
      <w:r w:rsidRPr="00C04D9B">
        <w:rPr>
          <w:b/>
          <w:bCs/>
        </w:rPr>
        <w:t xml:space="preserve">4. Run a stored procedure on the Azure SQL table to update </w:t>
      </w:r>
      <w:proofErr w:type="gramStart"/>
      <w:r w:rsidRPr="00C04D9B">
        <w:rPr>
          <w:b/>
          <w:bCs/>
        </w:rPr>
        <w:t>records:-</w:t>
      </w:r>
      <w:proofErr w:type="gramEnd"/>
      <w:r w:rsidRPr="00C04D9B">
        <w:rPr>
          <w:b/>
          <w:bCs/>
        </w:rPr>
        <w:br/>
      </w:r>
      <w:r w:rsidRPr="00C04D9B">
        <w:t>It triggers a stored procedure in the Azure SQL Database, such as updating records, performed on the data after it has been copied to the SQL database.</w:t>
      </w:r>
    </w:p>
    <w:p w14:paraId="399F59BE" w14:textId="77777777" w:rsidR="00C04D9B" w:rsidRPr="00C04D9B" w:rsidRDefault="00C04D9B" w:rsidP="00C04D9B">
      <w:pPr>
        <w:rPr>
          <w:sz w:val="24"/>
          <w:szCs w:val="24"/>
        </w:rPr>
      </w:pPr>
      <w:proofErr w:type="gramStart"/>
      <w:r w:rsidRPr="00C04D9B">
        <w:rPr>
          <w:b/>
          <w:bCs/>
          <w:sz w:val="24"/>
          <w:szCs w:val="24"/>
        </w:rPr>
        <w:t>Monitor:-</w:t>
      </w:r>
      <w:proofErr w:type="gramEnd"/>
    </w:p>
    <w:p w14:paraId="3142A757" w14:textId="1E2FCB4C" w:rsidR="00C04D9B" w:rsidRPr="00C04D9B" w:rsidRDefault="00C04D9B" w:rsidP="00C04D9B">
      <w:r w:rsidRPr="00C04D9B">
        <w:rPr>
          <w:noProof/>
        </w:rPr>
        <w:drawing>
          <wp:inline distT="0" distB="0" distL="0" distR="0" wp14:anchorId="0D4BDA4F" wp14:editId="53650DC6">
            <wp:extent cx="5731510" cy="1803400"/>
            <wp:effectExtent l="0" t="0" r="2540" b="6350"/>
            <wp:docPr id="1570961754"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961754" name="Picture 11"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803400"/>
                    </a:xfrm>
                    <a:prstGeom prst="rect">
                      <a:avLst/>
                    </a:prstGeom>
                    <a:noFill/>
                    <a:ln>
                      <a:noFill/>
                    </a:ln>
                  </pic:spPr>
                </pic:pic>
              </a:graphicData>
            </a:graphic>
          </wp:inline>
        </w:drawing>
      </w:r>
    </w:p>
    <w:p w14:paraId="651A7BDC" w14:textId="77777777" w:rsidR="00C04D9B" w:rsidRPr="00C04D9B" w:rsidRDefault="00C04D9B" w:rsidP="00C04D9B">
      <w:r w:rsidRPr="00C04D9B">
        <w:t>This part of Azure Synapse Analytics gives you a clear view of when your pipelines were run, how long they took, and whether they were successful. It helps you easily keep track of and troubleshoot your ETL processes.</w:t>
      </w:r>
    </w:p>
    <w:p w14:paraId="39C45B27" w14:textId="77777777" w:rsidR="00C04D9B" w:rsidRDefault="00C04D9B" w:rsidP="00C04D9B">
      <w:pPr>
        <w:rPr>
          <w:b/>
          <w:bCs/>
          <w:sz w:val="24"/>
          <w:szCs w:val="24"/>
        </w:rPr>
      </w:pPr>
    </w:p>
    <w:p w14:paraId="440E9D29" w14:textId="6664880D" w:rsidR="00C04D9B" w:rsidRPr="00C04D9B" w:rsidRDefault="00C04D9B" w:rsidP="00C04D9B">
      <w:pPr>
        <w:rPr>
          <w:sz w:val="24"/>
          <w:szCs w:val="24"/>
        </w:rPr>
      </w:pPr>
      <w:proofErr w:type="gramStart"/>
      <w:r w:rsidRPr="00C04D9B">
        <w:rPr>
          <w:b/>
          <w:bCs/>
          <w:sz w:val="24"/>
          <w:szCs w:val="24"/>
        </w:rPr>
        <w:t>Manage:-</w:t>
      </w:r>
      <w:proofErr w:type="gramEnd"/>
    </w:p>
    <w:p w14:paraId="7FAFF97E" w14:textId="62D0B8FF" w:rsidR="00C04D9B" w:rsidRPr="00C04D9B" w:rsidRDefault="00C04D9B" w:rsidP="00C04D9B">
      <w:r w:rsidRPr="00C04D9B">
        <w:rPr>
          <w:noProof/>
        </w:rPr>
        <w:drawing>
          <wp:inline distT="0" distB="0" distL="0" distR="0" wp14:anchorId="3202CD09" wp14:editId="66CE4BCE">
            <wp:extent cx="5731510" cy="2063115"/>
            <wp:effectExtent l="0" t="0" r="2540" b="0"/>
            <wp:docPr id="327756938"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56938" name="Picture 10"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63115"/>
                    </a:xfrm>
                    <a:prstGeom prst="rect">
                      <a:avLst/>
                    </a:prstGeom>
                    <a:noFill/>
                    <a:ln>
                      <a:noFill/>
                    </a:ln>
                  </pic:spPr>
                </pic:pic>
              </a:graphicData>
            </a:graphic>
          </wp:inline>
        </w:drawing>
      </w:r>
    </w:p>
    <w:p w14:paraId="1D03618B" w14:textId="77777777" w:rsidR="00C04D9B" w:rsidRDefault="00C04D9B" w:rsidP="00C04D9B">
      <w:r w:rsidRPr="00C04D9B">
        <w:t xml:space="preserve">In the </w:t>
      </w:r>
      <w:r w:rsidRPr="00C04D9B">
        <w:rPr>
          <w:b/>
          <w:bCs/>
        </w:rPr>
        <w:t>Manage</w:t>
      </w:r>
      <w:r w:rsidRPr="00C04D9B">
        <w:t xml:space="preserve"> hub, there’s an option for creating different types of pools. A dedicated SQL pool named ‘</w:t>
      </w:r>
      <w:proofErr w:type="spellStart"/>
      <w:r w:rsidRPr="00C04D9B">
        <w:rPr>
          <w:b/>
          <w:bCs/>
        </w:rPr>
        <w:t>datademoSQL</w:t>
      </w:r>
      <w:proofErr w:type="spellEnd"/>
      <w:r w:rsidRPr="00C04D9B">
        <w:rPr>
          <w:b/>
          <w:bCs/>
        </w:rPr>
        <w:t xml:space="preserve">’ </w:t>
      </w:r>
      <w:r w:rsidRPr="00C04D9B">
        <w:t xml:space="preserve">has been created. Additionally, an Apache Spark pool called </w:t>
      </w:r>
      <w:r w:rsidRPr="00C04D9B">
        <w:lastRenderedPageBreak/>
        <w:t>‘</w:t>
      </w:r>
      <w:r w:rsidRPr="00C04D9B">
        <w:rPr>
          <w:b/>
          <w:bCs/>
        </w:rPr>
        <w:t>samplesparkpool’</w:t>
      </w:r>
      <w:r w:rsidRPr="00C04D9B">
        <w:t xml:space="preserve"> was set up, using a "Memory Optimized" node size. The configuration for this Spark pool is "Small," with 4 vCores, and 32 GB of memory, and it operates with 3 nodes.</w:t>
      </w:r>
    </w:p>
    <w:p w14:paraId="6AC727A0" w14:textId="77777777" w:rsidR="00C04D9B" w:rsidRPr="00C04D9B" w:rsidRDefault="00C04D9B" w:rsidP="00C04D9B"/>
    <w:p w14:paraId="25C1D442" w14:textId="471EC292" w:rsidR="00C04D9B" w:rsidRPr="00C04D9B" w:rsidRDefault="00C04D9B" w:rsidP="00C04D9B">
      <w:pPr>
        <w:rPr>
          <w:b/>
          <w:bCs/>
          <w:sz w:val="28"/>
          <w:szCs w:val="28"/>
        </w:rPr>
      </w:pPr>
      <w:r w:rsidRPr="00C04D9B">
        <w:rPr>
          <w:b/>
          <w:bCs/>
          <w:sz w:val="28"/>
          <w:szCs w:val="28"/>
        </w:rPr>
        <w:t xml:space="preserve">Main Difference between Azure Data Factory and Azure Synapse </w:t>
      </w:r>
      <w:proofErr w:type="gramStart"/>
      <w:r w:rsidRPr="00C04D9B">
        <w:rPr>
          <w:b/>
          <w:bCs/>
          <w:sz w:val="28"/>
          <w:szCs w:val="28"/>
        </w:rPr>
        <w:t>Analytics:-</w:t>
      </w:r>
      <w:proofErr w:type="gramEnd"/>
    </w:p>
    <w:p w14:paraId="17F8BBC0" w14:textId="2AFE8633" w:rsidR="00C04D9B" w:rsidRPr="00C04D9B" w:rsidRDefault="00C04D9B" w:rsidP="00C04D9B">
      <w:r w:rsidRPr="00C04D9B">
        <w:rPr>
          <w:noProof/>
        </w:rPr>
        <w:drawing>
          <wp:inline distT="0" distB="0" distL="0" distR="0" wp14:anchorId="30809EEC" wp14:editId="133F06BD">
            <wp:extent cx="5731510" cy="2461895"/>
            <wp:effectExtent l="0" t="0" r="2540" b="0"/>
            <wp:docPr id="535118823" name="Picture 9"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118823" name="Picture 9" descr="A table with text on i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461895"/>
                    </a:xfrm>
                    <a:prstGeom prst="rect">
                      <a:avLst/>
                    </a:prstGeom>
                    <a:noFill/>
                    <a:ln>
                      <a:noFill/>
                    </a:ln>
                  </pic:spPr>
                </pic:pic>
              </a:graphicData>
            </a:graphic>
          </wp:inline>
        </w:drawing>
      </w:r>
    </w:p>
    <w:p w14:paraId="764EBD6B" w14:textId="77777777" w:rsidR="00C04D9B" w:rsidRDefault="00C04D9B" w:rsidP="00C04D9B">
      <w:pPr>
        <w:rPr>
          <w:b/>
          <w:bCs/>
        </w:rPr>
      </w:pPr>
    </w:p>
    <w:p w14:paraId="13EEB191" w14:textId="77777777" w:rsidR="00C04D9B" w:rsidRDefault="00C04D9B" w:rsidP="00C04D9B">
      <w:pPr>
        <w:rPr>
          <w:b/>
          <w:bCs/>
          <w:sz w:val="28"/>
          <w:szCs w:val="28"/>
        </w:rPr>
      </w:pPr>
    </w:p>
    <w:p w14:paraId="3C476B13" w14:textId="4E0AEB38" w:rsidR="00C04D9B" w:rsidRPr="00C04D9B" w:rsidRDefault="00C04D9B" w:rsidP="00C04D9B">
      <w:pPr>
        <w:rPr>
          <w:b/>
          <w:bCs/>
          <w:sz w:val="28"/>
          <w:szCs w:val="28"/>
        </w:rPr>
      </w:pPr>
      <w:r w:rsidRPr="00C04D9B">
        <w:rPr>
          <w:b/>
          <w:bCs/>
          <w:sz w:val="28"/>
          <w:szCs w:val="28"/>
        </w:rPr>
        <w:t xml:space="preserve">Limitation of Azure Synapse </w:t>
      </w:r>
      <w:proofErr w:type="gramStart"/>
      <w:r w:rsidRPr="00C04D9B">
        <w:rPr>
          <w:b/>
          <w:bCs/>
          <w:sz w:val="28"/>
          <w:szCs w:val="28"/>
        </w:rPr>
        <w:t>Analytics:-</w:t>
      </w:r>
      <w:proofErr w:type="gramEnd"/>
    </w:p>
    <w:p w14:paraId="1AE385D5" w14:textId="77777777" w:rsidR="00C04D9B" w:rsidRPr="00C04D9B" w:rsidRDefault="00C04D9B" w:rsidP="00C04D9B">
      <w:pPr>
        <w:numPr>
          <w:ilvl w:val="0"/>
          <w:numId w:val="2"/>
        </w:numPr>
      </w:pPr>
      <w:proofErr w:type="gramStart"/>
      <w:r w:rsidRPr="00C04D9B">
        <w:rPr>
          <w:b/>
          <w:bCs/>
        </w:rPr>
        <w:t>Complexity:-</w:t>
      </w:r>
      <w:proofErr w:type="gramEnd"/>
      <w:r w:rsidRPr="00C04D9B">
        <w:rPr>
          <w:b/>
          <w:bCs/>
        </w:rPr>
        <w:t xml:space="preserve"> </w:t>
      </w:r>
      <w:r w:rsidRPr="00C04D9B">
        <w:t>Synapse combines many different services and tools into one platform, which can make it complex to learn and use effectively.</w:t>
      </w:r>
    </w:p>
    <w:p w14:paraId="2591EC43" w14:textId="77777777" w:rsidR="00C04D9B" w:rsidRPr="00C04D9B" w:rsidRDefault="00C04D9B" w:rsidP="00C04D9B">
      <w:r w:rsidRPr="00C04D9B">
        <w:t xml:space="preserve">2. </w:t>
      </w:r>
      <w:r w:rsidRPr="00C04D9B">
        <w:rPr>
          <w:b/>
          <w:bCs/>
        </w:rPr>
        <w:t xml:space="preserve">Cost </w:t>
      </w:r>
      <w:proofErr w:type="gramStart"/>
      <w:r w:rsidRPr="00C04D9B">
        <w:rPr>
          <w:b/>
          <w:bCs/>
        </w:rPr>
        <w:t>Management:-</w:t>
      </w:r>
      <w:proofErr w:type="gramEnd"/>
      <w:r w:rsidRPr="00C04D9B">
        <w:rPr>
          <w:b/>
          <w:bCs/>
        </w:rPr>
        <w:t xml:space="preserve"> </w:t>
      </w:r>
      <w:r w:rsidRPr="00C04D9B">
        <w:t>It can be expensive, particularly when using dedicated SQL pools, Spark pools, or running large-scale data processing jobs.</w:t>
      </w:r>
    </w:p>
    <w:p w14:paraId="6A217C70" w14:textId="77777777" w:rsidR="00C04D9B" w:rsidRPr="00C04D9B" w:rsidRDefault="00C04D9B" w:rsidP="00C04D9B">
      <w:r w:rsidRPr="00C04D9B">
        <w:t xml:space="preserve">3. </w:t>
      </w:r>
      <w:r w:rsidRPr="00C04D9B">
        <w:rPr>
          <w:b/>
          <w:bCs/>
        </w:rPr>
        <w:t xml:space="preserve">Concurrency </w:t>
      </w:r>
      <w:proofErr w:type="gramStart"/>
      <w:r w:rsidRPr="00C04D9B">
        <w:rPr>
          <w:b/>
          <w:bCs/>
        </w:rPr>
        <w:t>Limitations:-</w:t>
      </w:r>
      <w:proofErr w:type="gramEnd"/>
      <w:r w:rsidRPr="00C04D9B">
        <w:t>There’s a limit on how many queries can run at the same time.</w:t>
      </w:r>
      <w:r w:rsidRPr="00C04D9B">
        <w:br/>
        <w:t>Concurrency Limits by Service Level:</w:t>
      </w:r>
    </w:p>
    <w:p w14:paraId="21AFB413" w14:textId="77777777" w:rsidR="00C04D9B" w:rsidRPr="00C04D9B" w:rsidRDefault="00C04D9B" w:rsidP="00C04D9B">
      <w:pPr>
        <w:numPr>
          <w:ilvl w:val="0"/>
          <w:numId w:val="3"/>
        </w:numPr>
      </w:pPr>
      <w:r w:rsidRPr="00C04D9B">
        <w:rPr>
          <w:b/>
          <w:bCs/>
        </w:rPr>
        <w:t>DW100c to DW500c</w:t>
      </w:r>
      <w:r w:rsidRPr="00C04D9B">
        <w:t>: Up to 32 concurrent queries.</w:t>
      </w:r>
    </w:p>
    <w:p w14:paraId="6C9BF924" w14:textId="77777777" w:rsidR="00C04D9B" w:rsidRPr="00C04D9B" w:rsidRDefault="00C04D9B" w:rsidP="00C04D9B">
      <w:pPr>
        <w:numPr>
          <w:ilvl w:val="0"/>
          <w:numId w:val="3"/>
        </w:numPr>
      </w:pPr>
      <w:r w:rsidRPr="00C04D9B">
        <w:rPr>
          <w:b/>
          <w:bCs/>
        </w:rPr>
        <w:t>DW1000c to DW3000c</w:t>
      </w:r>
      <w:r w:rsidRPr="00C04D9B">
        <w:t>: Up to 48 concurrent queries.</w:t>
      </w:r>
    </w:p>
    <w:p w14:paraId="36B1DBC8" w14:textId="77777777" w:rsidR="00C04D9B" w:rsidRPr="00C04D9B" w:rsidRDefault="00C04D9B" w:rsidP="00C04D9B">
      <w:pPr>
        <w:numPr>
          <w:ilvl w:val="0"/>
          <w:numId w:val="3"/>
        </w:numPr>
      </w:pPr>
      <w:r w:rsidRPr="00C04D9B">
        <w:rPr>
          <w:b/>
          <w:bCs/>
        </w:rPr>
        <w:t>DW6000c and above</w:t>
      </w:r>
      <w:r w:rsidRPr="00C04D9B">
        <w:t>: Up to 128 concurrent queries.</w:t>
      </w:r>
    </w:p>
    <w:p w14:paraId="60494B51" w14:textId="77777777" w:rsidR="00C04D9B" w:rsidRPr="00C04D9B" w:rsidRDefault="00C04D9B" w:rsidP="00C04D9B">
      <w:r w:rsidRPr="00C04D9B">
        <w:t xml:space="preserve">4. </w:t>
      </w:r>
      <w:r w:rsidRPr="00C04D9B">
        <w:rPr>
          <w:b/>
          <w:bCs/>
        </w:rPr>
        <w:t>No Real-Time Processing</w:t>
      </w:r>
      <w:r w:rsidRPr="00C04D9B">
        <w:t>: It’s designed for batch processing, not real-time data analytics.</w:t>
      </w:r>
    </w:p>
    <w:p w14:paraId="76DB3D16" w14:textId="77777777" w:rsidR="00C04D9B" w:rsidRPr="00C04D9B" w:rsidRDefault="00C04D9B" w:rsidP="00C04D9B">
      <w:r w:rsidRPr="00C04D9B">
        <w:t xml:space="preserve">5. </w:t>
      </w:r>
      <w:r w:rsidRPr="00C04D9B">
        <w:rPr>
          <w:b/>
          <w:bCs/>
        </w:rPr>
        <w:t xml:space="preserve">Service Availability in </w:t>
      </w:r>
      <w:proofErr w:type="gramStart"/>
      <w:r w:rsidRPr="00C04D9B">
        <w:rPr>
          <w:b/>
          <w:bCs/>
        </w:rPr>
        <w:t>Regions:-</w:t>
      </w:r>
      <w:proofErr w:type="gramEnd"/>
      <w:r w:rsidRPr="00C04D9B">
        <w:t>Azure Synapse Analytics may not be available in all Azure regions, and certain features might be region-specific.</w:t>
      </w:r>
    </w:p>
    <w:p w14:paraId="78A73898" w14:textId="77777777" w:rsidR="00C04D9B" w:rsidRDefault="00C04D9B" w:rsidP="00C04D9B">
      <w:pPr>
        <w:rPr>
          <w:b/>
          <w:bCs/>
          <w:sz w:val="28"/>
          <w:szCs w:val="28"/>
        </w:rPr>
      </w:pPr>
    </w:p>
    <w:p w14:paraId="3F2C59D7" w14:textId="77777777" w:rsidR="00C04D9B" w:rsidRDefault="00C04D9B" w:rsidP="00C04D9B">
      <w:pPr>
        <w:rPr>
          <w:b/>
          <w:bCs/>
          <w:sz w:val="28"/>
          <w:szCs w:val="28"/>
        </w:rPr>
      </w:pPr>
    </w:p>
    <w:p w14:paraId="68D6CC82" w14:textId="77777777" w:rsidR="00C04D9B" w:rsidRDefault="00C04D9B" w:rsidP="00C04D9B">
      <w:pPr>
        <w:rPr>
          <w:b/>
          <w:bCs/>
          <w:sz w:val="28"/>
          <w:szCs w:val="28"/>
        </w:rPr>
      </w:pPr>
    </w:p>
    <w:p w14:paraId="5DFBB056" w14:textId="77777777" w:rsidR="00C04D9B" w:rsidRDefault="00C04D9B" w:rsidP="00C04D9B">
      <w:pPr>
        <w:rPr>
          <w:b/>
          <w:bCs/>
          <w:sz w:val="28"/>
          <w:szCs w:val="28"/>
        </w:rPr>
      </w:pPr>
    </w:p>
    <w:p w14:paraId="53C36CF4" w14:textId="1BA8ABCF" w:rsidR="00C04D9B" w:rsidRPr="00C04D9B" w:rsidRDefault="00C04D9B" w:rsidP="00C04D9B">
      <w:pPr>
        <w:rPr>
          <w:b/>
          <w:bCs/>
          <w:sz w:val="28"/>
          <w:szCs w:val="28"/>
        </w:rPr>
      </w:pPr>
      <w:proofErr w:type="gramStart"/>
      <w:r w:rsidRPr="00C04D9B">
        <w:rPr>
          <w:b/>
          <w:bCs/>
          <w:sz w:val="28"/>
          <w:szCs w:val="28"/>
        </w:rPr>
        <w:t>Conclusion:-</w:t>
      </w:r>
      <w:proofErr w:type="gramEnd"/>
    </w:p>
    <w:p w14:paraId="0B379F24" w14:textId="77777777" w:rsidR="00C04D9B" w:rsidRPr="00C04D9B" w:rsidRDefault="00C04D9B" w:rsidP="00C04D9B">
      <w:r w:rsidRPr="00C04D9B">
        <w:t>Azure Synapse Analytics is a powerful tool that brings together big data and data warehousing into a single platform. It simplifies how organizations store, process, and analyze data, making it easier to manage everything in one place. </w:t>
      </w:r>
      <w:r w:rsidRPr="00C04D9B">
        <w:br/>
        <w:t>However, its many features can be overwhelming, especially for those new to the platform, and the costs can add up quickly. It’s great for handling large amounts of data, but there are limits on how many tasks you can run at the same time, and not all features are available everywhere. Despite these challenges, Azure Synapse offers a strong solution for businesses looking to get the most out of their data.</w:t>
      </w:r>
    </w:p>
    <w:p w14:paraId="6FE0DB07" w14:textId="77777777" w:rsidR="00C04D9B" w:rsidRPr="00C04D9B" w:rsidRDefault="00C04D9B" w:rsidP="00C04D9B"/>
    <w:p w14:paraId="203F892A" w14:textId="77777777" w:rsidR="00C04D9B" w:rsidRPr="00C04D9B" w:rsidRDefault="00C04D9B" w:rsidP="00C04D9B"/>
    <w:p w14:paraId="0462344F" w14:textId="77777777" w:rsidR="009C23CE" w:rsidRDefault="009C23CE"/>
    <w:sectPr w:rsidR="009C23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E52B2"/>
    <w:multiLevelType w:val="multilevel"/>
    <w:tmpl w:val="7F7A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BC4763"/>
    <w:multiLevelType w:val="multilevel"/>
    <w:tmpl w:val="D7CC6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524B92"/>
    <w:multiLevelType w:val="multilevel"/>
    <w:tmpl w:val="CB029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841513">
    <w:abstractNumId w:val="2"/>
  </w:num>
  <w:num w:numId="2" w16cid:durableId="1302537872">
    <w:abstractNumId w:val="1"/>
  </w:num>
  <w:num w:numId="3" w16cid:durableId="660546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D9B"/>
    <w:rsid w:val="00673EEF"/>
    <w:rsid w:val="00684CBC"/>
    <w:rsid w:val="006E1731"/>
    <w:rsid w:val="009C23CE"/>
    <w:rsid w:val="00BE3058"/>
    <w:rsid w:val="00C03504"/>
    <w:rsid w:val="00C04D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885525"/>
  <w15:chartTrackingRefBased/>
  <w15:docId w15:val="{0905A2F1-9483-4C8C-B7F7-C92146B08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D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4D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4D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4D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4D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4D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4D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4D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4D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D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4D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4D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4D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4D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4D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4D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4D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4D9B"/>
    <w:rPr>
      <w:rFonts w:eastAsiaTheme="majorEastAsia" w:cstheme="majorBidi"/>
      <w:color w:val="272727" w:themeColor="text1" w:themeTint="D8"/>
    </w:rPr>
  </w:style>
  <w:style w:type="paragraph" w:styleId="Title">
    <w:name w:val="Title"/>
    <w:basedOn w:val="Normal"/>
    <w:next w:val="Normal"/>
    <w:link w:val="TitleChar"/>
    <w:uiPriority w:val="10"/>
    <w:qFormat/>
    <w:rsid w:val="00C04D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D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4D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4D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4D9B"/>
    <w:pPr>
      <w:spacing w:before="160"/>
      <w:jc w:val="center"/>
    </w:pPr>
    <w:rPr>
      <w:i/>
      <w:iCs/>
      <w:color w:val="404040" w:themeColor="text1" w:themeTint="BF"/>
    </w:rPr>
  </w:style>
  <w:style w:type="character" w:customStyle="1" w:styleId="QuoteChar">
    <w:name w:val="Quote Char"/>
    <w:basedOn w:val="DefaultParagraphFont"/>
    <w:link w:val="Quote"/>
    <w:uiPriority w:val="29"/>
    <w:rsid w:val="00C04D9B"/>
    <w:rPr>
      <w:i/>
      <w:iCs/>
      <w:color w:val="404040" w:themeColor="text1" w:themeTint="BF"/>
    </w:rPr>
  </w:style>
  <w:style w:type="paragraph" w:styleId="ListParagraph">
    <w:name w:val="List Paragraph"/>
    <w:basedOn w:val="Normal"/>
    <w:uiPriority w:val="34"/>
    <w:qFormat/>
    <w:rsid w:val="00C04D9B"/>
    <w:pPr>
      <w:ind w:left="720"/>
      <w:contextualSpacing/>
    </w:pPr>
  </w:style>
  <w:style w:type="character" w:styleId="IntenseEmphasis">
    <w:name w:val="Intense Emphasis"/>
    <w:basedOn w:val="DefaultParagraphFont"/>
    <w:uiPriority w:val="21"/>
    <w:qFormat/>
    <w:rsid w:val="00C04D9B"/>
    <w:rPr>
      <w:i/>
      <w:iCs/>
      <w:color w:val="2F5496" w:themeColor="accent1" w:themeShade="BF"/>
    </w:rPr>
  </w:style>
  <w:style w:type="paragraph" w:styleId="IntenseQuote">
    <w:name w:val="Intense Quote"/>
    <w:basedOn w:val="Normal"/>
    <w:next w:val="Normal"/>
    <w:link w:val="IntenseQuoteChar"/>
    <w:uiPriority w:val="30"/>
    <w:qFormat/>
    <w:rsid w:val="00C04D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4D9B"/>
    <w:rPr>
      <w:i/>
      <w:iCs/>
      <w:color w:val="2F5496" w:themeColor="accent1" w:themeShade="BF"/>
    </w:rPr>
  </w:style>
  <w:style w:type="character" w:styleId="IntenseReference">
    <w:name w:val="Intense Reference"/>
    <w:basedOn w:val="DefaultParagraphFont"/>
    <w:uiPriority w:val="32"/>
    <w:qFormat/>
    <w:rsid w:val="00C04D9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931107">
      <w:bodyDiv w:val="1"/>
      <w:marLeft w:val="0"/>
      <w:marRight w:val="0"/>
      <w:marTop w:val="0"/>
      <w:marBottom w:val="0"/>
      <w:divBdr>
        <w:top w:val="none" w:sz="0" w:space="0" w:color="auto"/>
        <w:left w:val="none" w:sz="0" w:space="0" w:color="auto"/>
        <w:bottom w:val="none" w:sz="0" w:space="0" w:color="auto"/>
        <w:right w:val="none" w:sz="0" w:space="0" w:color="auto"/>
      </w:divBdr>
    </w:div>
    <w:div w:id="178731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913</Words>
  <Characters>5777</Characters>
  <Application>Microsoft Office Word</Application>
  <DocSecurity>0</DocSecurity>
  <Lines>150</Lines>
  <Paragraphs>43</Paragraphs>
  <ScaleCrop>false</ScaleCrop>
  <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 Kumar</dc:creator>
  <cp:keywords/>
  <dc:description/>
  <cp:lastModifiedBy>Sharan Kumar</cp:lastModifiedBy>
  <cp:revision>2</cp:revision>
  <dcterms:created xsi:type="dcterms:W3CDTF">2024-09-02T10:21:00Z</dcterms:created>
  <dcterms:modified xsi:type="dcterms:W3CDTF">2024-09-02T10:21:00Z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b6412efa-feb5-48d9-bb6c-f8c3db1a8b89</vt:lpwstr>
  </property>
</Properties>
</file>