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5A52C2"/>
          <w:sz w:val="48"/>
          <w:szCs w:val="48"/>
        </w:rPr>
        <w:t xml:space="preserve">STUDY NATION</w:t>
      </w:r>
    </w:p>
    <w:p>
      <w:pPr>
        <w:spacing w:after="200" w:before="200"/>
        <w:jc w:val="center"/>
      </w:pPr>
      <w:r>
        <w:rPr>
          <w:rFonts w:ascii="Arial" w:cs="Arial" w:eastAsia="Arial" w:hAnsi="Arial"/>
          <w:b/>
          <w:bCs/>
          <w:color w:val="222222"/>
          <w:sz w:val="40"/>
          <w:szCs w:val="40"/>
        </w:rPr>
        <w:t xml:space="preserve">User Manual</w:t>
      </w:r>
    </w:p>
    <w:p>
      <w:pPr>
        <w:spacing w:after="120"/>
        <w:jc w:val="center"/>
      </w:pPr>
      <w:r>
        <w:rPr>
          <w:rFonts w:ascii="Arial" w:cs="Arial" w:eastAsia="Arial" w:hAnsi="Arial"/>
          <w:color w:val="555555"/>
          <w:sz w:val="26"/>
          <w:szCs w:val="26"/>
        </w:rPr>
        <w:t xml:space="preserve">Student View  ·  Admin View</w:t>
      </w:r>
    </w:p>
    <w:p>
      <w:pPr>
        <w:spacing w:before="400"/>
        <w:jc w:val="center"/>
      </w:pPr>
      <w:r>
        <w:rPr>
          <w:rFonts w:ascii="Arial" w:cs="Arial" w:eastAsia="Arial" w:hAnsi="Arial"/>
          <w:i/>
          <w:iCs/>
          <w:color w:val="666666"/>
          <w:sz w:val="22"/>
          <w:szCs w:val="22"/>
        </w:rPr>
        <w:t xml:space="preserve">A practical guide to using the Study Nation web application</w:t>
      </w:r>
    </w:p>
    <w:p>
      <w:pPr>
        <w:spacing w:before="600"/>
        <w:jc w:val="center"/>
      </w:pPr>
      <w:r>
        <w:rPr>
          <w:rFonts w:ascii="Arial" w:cs="Arial" w:eastAsia="Arial" w:hAnsi="Arial"/>
          <w:color w:val="888888"/>
          <w:sz w:val="20"/>
          <w:szCs w:val="20"/>
        </w:rPr>
        <w:t xml:space="preserve">Version 1.0  ·  27 July 2026</w:t>
      </w:r>
    </w:p>
    <w:p>
      <w:r>
        <w:br w:type="page"/>
      </w:r>
    </w:p>
    <w:p>
      <w:pPr>
        <w:pStyle w:val="Heading1"/>
        <w:spacing w:after="160" w:before="280"/>
      </w:pPr>
      <w:r>
        <w:rPr>
          <w:rFonts w:ascii="Arial" w:cs="Arial" w:eastAsia="Arial" w:hAnsi="Arial"/>
          <w:b/>
          <w:bCs/>
          <w:color w:val="2F3B8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Arial" w:cs="Arial" w:eastAsia="Arial" w:hAnsi="Arial"/>
          <w:b/>
          <w:bCs/>
          <w:color w:val="2F3B8C"/>
          <w:sz w:val="32"/>
          <w:szCs w:val="32"/>
        </w:rPr>
        <w:t xml:space="preserve">1. Introduction</w:t>
      </w:r>
    </w:p>
    <w:p>
      <w:pPr>
        <w:spacing w:after="140" w:line="276"/>
      </w:pPr>
      <w:r>
        <w:rPr>
          <w:rFonts w:ascii="Arial" w:cs="Arial" w:eastAsia="Arial" w:hAnsi="Arial"/>
          <w:sz w:val="22"/>
          <w:szCs w:val="22"/>
        </w:rPr>
        <w:t xml:space="preserve">Study Nation is an online learning platform where students can browse courses, study resources, build practice exams from past papers, take timed practice quizzes, join public discussion boards, and read blogs. Administrators manage all educational content through a secure Admin Panel.</w:t>
      </w:r>
    </w:p>
    <w:p>
      <w:pPr>
        <w:pStyle w:val="Heading2"/>
        <w:spacing w:after="120" w:before="220"/>
      </w:pPr>
      <w:r>
        <w:rPr>
          <w:rFonts w:ascii="Arial" w:cs="Arial" w:eastAsia="Arial" w:hAnsi="Arial"/>
          <w:b/>
          <w:bCs/>
          <w:color w:val="4A3FA0"/>
          <w:sz w:val="26"/>
          <w:szCs w:val="26"/>
        </w:rPr>
        <w:t xml:space="preserve">1.1 Who this manual is for</w:t>
      </w:r>
    </w:p>
    <w:p>
      <w:pPr>
        <w:pStyle w:val="ListParagraph"/>
        <w:numPr>
          <w:ilvl w:val="0"/>
          <w:numId w:val="2"/>
        </w:numPr>
        <w:spacing w:after="80"/>
      </w:pPr>
      <w:r>
        <w:rPr>
          <w:rFonts w:ascii="Arial" w:cs="Arial" w:eastAsia="Arial" w:hAnsi="Arial"/>
          <w:sz w:val="22"/>
          <w:szCs w:val="22"/>
        </w:rPr>
        <w:t xml:space="preserve">Students and learners — account signup, study materials, exams, chat.</w:t>
      </w:r>
    </w:p>
    <w:p>
      <w:pPr>
        <w:pStyle w:val="ListParagraph"/>
        <w:numPr>
          <w:ilvl w:val="0"/>
          <w:numId w:val="2"/>
        </w:numPr>
        <w:spacing w:after="80"/>
      </w:pPr>
      <w:r>
        <w:rPr>
          <w:rFonts w:ascii="Arial" w:cs="Arial" w:eastAsia="Arial" w:hAnsi="Arial"/>
          <w:sz w:val="22"/>
          <w:szCs w:val="22"/>
        </w:rPr>
        <w:t xml:space="preserve">Administrators / teachers — categories, courses, questions, exams, blogs.</w:t>
      </w:r>
    </w:p>
    <w:p>
      <w:pPr>
        <w:pStyle w:val="Heading2"/>
        <w:spacing w:after="120" w:before="220"/>
      </w:pPr>
      <w:r>
        <w:rPr>
          <w:rFonts w:ascii="Arial" w:cs="Arial" w:eastAsia="Arial" w:hAnsi="Arial"/>
          <w:b/>
          <w:bCs/>
          <w:color w:val="4A3FA0"/>
          <w:sz w:val="26"/>
          <w:szCs w:val="26"/>
        </w:rPr>
        <w:t xml:space="preserve">1.2 What you need</w:t>
      </w:r>
    </w:p>
    <w:p>
      <w:pPr>
        <w:pStyle w:val="ListParagraph"/>
        <w:numPr>
          <w:ilvl w:val="0"/>
          <w:numId w:val="2"/>
        </w:numPr>
        <w:spacing w:after="80"/>
      </w:pPr>
      <w:r>
        <w:rPr>
          <w:rFonts w:ascii="Arial" w:cs="Arial" w:eastAsia="Arial" w:hAnsi="Arial"/>
          <w:sz w:val="22"/>
          <w:szCs w:val="22"/>
        </w:rPr>
        <w:t xml:space="preserve">A modern web browser (Chrome, Edge, Firefox, or Safari).</w:t>
      </w:r>
    </w:p>
    <w:p>
      <w:pPr>
        <w:pStyle w:val="ListParagraph"/>
        <w:numPr>
          <w:ilvl w:val="0"/>
          <w:numId w:val="2"/>
        </w:numPr>
        <w:spacing w:after="80"/>
      </w:pPr>
      <w:r>
        <w:rPr>
          <w:rFonts w:ascii="Arial" w:cs="Arial" w:eastAsia="Arial" w:hAnsi="Arial"/>
          <w:sz w:val="22"/>
          <w:szCs w:val="22"/>
        </w:rPr>
        <w:t xml:space="preserve">Internet access to your Study Nation website address.</w:t>
      </w:r>
    </w:p>
    <w:p>
      <w:pPr>
        <w:pStyle w:val="ListParagraph"/>
        <w:numPr>
          <w:ilvl w:val="0"/>
          <w:numId w:val="2"/>
        </w:numPr>
        <w:spacing w:after="80"/>
      </w:pPr>
      <w:r>
        <w:rPr>
          <w:rFonts w:ascii="Arial" w:cs="Arial" w:eastAsia="Arial" w:hAnsi="Arial"/>
          <w:sz w:val="22"/>
          <w:szCs w:val="22"/>
        </w:rPr>
        <w:t xml:space="preserve">For students: a free account (Sign Up).</w:t>
      </w:r>
    </w:p>
    <w:p>
      <w:pPr>
        <w:pStyle w:val="ListParagraph"/>
        <w:numPr>
          <w:ilvl w:val="0"/>
          <w:numId w:val="2"/>
        </w:numPr>
        <w:spacing w:after="80"/>
      </w:pPr>
      <w:r>
        <w:rPr>
          <w:rFonts w:ascii="Arial" w:cs="Arial" w:eastAsia="Arial" w:hAnsi="Arial"/>
          <w:sz w:val="22"/>
          <w:szCs w:val="22"/>
        </w:rPr>
        <w:t xml:space="preserve">For admins: credentials provided by your organization.</w:t>
      </w:r>
    </w:p>
    <w:p>
      <w:pPr>
        <w:pStyle w:val="Heading2"/>
        <w:spacing w:after="120" w:before="220"/>
      </w:pPr>
      <w:r>
        <w:rPr>
          <w:rFonts w:ascii="Arial" w:cs="Arial" w:eastAsia="Arial" w:hAnsi="Arial"/>
          <w:b/>
          <w:bCs/>
          <w:color w:val="4A3FA0"/>
          <w:sz w:val="26"/>
          <w:szCs w:val="26"/>
        </w:rPr>
        <w:t xml:space="preserve">1.3 Main areas of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EEF0FB" w:val="clear"/>
            <w:tcMar>
              <w:top w:type="dxa" w:w="60"/>
              <w:left w:type="dxa" w:w="100"/>
              <w:bottom w:type="dxa" w:w="60"/>
              <w:right w:type="dxa" w:w="100"/>
            </w:tcMar>
          </w:tcPr>
          <w:p>
            <w:r>
              <w:rPr>
                <w:rFonts w:ascii="Arial" w:cs="Arial" w:eastAsia="Arial" w:hAnsi="Arial"/>
                <w:b/>
                <w:bCs/>
                <w:color w:val="2F3B8C"/>
                <w:sz w:val="18"/>
                <w:szCs w:val="18"/>
              </w:rPr>
              <w:t xml:space="preserve">Area</w:t>
            </w:r>
          </w:p>
        </w:tc>
        <w:tc>
          <w:tcPr>
            <w:tcW w:type="dxa" w:w="2600"/>
            <w:tcBorders>
              <w:top w:val="single" w:color="CCCCCC" w:sz="1"/>
              <w:left w:val="single" w:color="CCCCCC" w:sz="1"/>
              <w:bottom w:val="single" w:color="CCCCCC" w:sz="1"/>
              <w:right w:val="single" w:color="CCCCCC" w:sz="1"/>
            </w:tcBorders>
            <w:shd w:fill="EEF0FB" w:val="clear"/>
            <w:tcMar>
              <w:top w:type="dxa" w:w="60"/>
              <w:left w:type="dxa" w:w="100"/>
              <w:bottom w:type="dxa" w:w="60"/>
              <w:right w:type="dxa" w:w="100"/>
            </w:tcMar>
          </w:tcPr>
          <w:p>
            <w:r>
              <w:rPr>
                <w:rFonts w:ascii="Arial" w:cs="Arial" w:eastAsia="Arial" w:hAnsi="Arial"/>
                <w:b/>
                <w:bCs/>
                <w:color w:val="2F3B8C"/>
                <w:sz w:val="18"/>
                <w:szCs w:val="18"/>
              </w:rPr>
              <w:t xml:space="preserve">Who uses it</w:t>
            </w:r>
          </w:p>
        </w:tc>
        <w:tc>
          <w:tcPr>
            <w:tcW w:type="dxa" w:w="3960"/>
            <w:tcBorders>
              <w:top w:val="single" w:color="CCCCCC" w:sz="1"/>
              <w:left w:val="single" w:color="CCCCCC" w:sz="1"/>
              <w:bottom w:val="single" w:color="CCCCCC" w:sz="1"/>
              <w:right w:val="single" w:color="CCCCCC" w:sz="1"/>
            </w:tcBorders>
            <w:shd w:fill="EEF0FB" w:val="clear"/>
            <w:tcMar>
              <w:top w:type="dxa" w:w="60"/>
              <w:left w:type="dxa" w:w="100"/>
              <w:bottom w:type="dxa" w:w="60"/>
              <w:right w:type="dxa" w:w="100"/>
            </w:tcMar>
          </w:tcPr>
          <w:p>
            <w:r>
              <w:rPr>
                <w:rFonts w:ascii="Arial" w:cs="Arial" w:eastAsia="Arial" w:hAnsi="Arial"/>
                <w:b/>
                <w:bCs/>
                <w:color w:val="2F3B8C"/>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Public website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Everyone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 courses, resources, blogs, contact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Student account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Students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My Exams, My Lists, practice quizzes, chat posts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Panel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Admins only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Manage content, questions, exams, blogs</w:t>
            </w:r>
          </w:p>
        </w:tc>
      </w:tr>
    </w:tbl>
    <w:p>
      <w:pPr>
        <w:spacing w:after="200"/>
      </w:pPr>
    </w:p>
    <w:p>
      <w:pPr>
        <w:spacing w:after="80" w:before="160"/>
        <w:jc w:val="center"/>
      </w:pPr>
      <w:r>
        <w:drawing>
          <wp:inline distT="0" distB="0" distL="0" distR="0">
            <wp:extent cx="5143500" cy="3095625"/>
            <wp:effectExtent t="0" r="0" b="0" l="0"/>
            <wp:docPr id="1" name="01_home.png" descr="Screenshot 01_home.png" titl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 Home page of Study Nation</w:t>
      </w:r>
    </w:p>
    <w:p>
      <w:pPr>
        <w:pStyle w:val="Heading1"/>
        <w:spacing w:after="160" w:before="280"/>
      </w:pPr>
      <w:r>
        <w:rPr>
          <w:rFonts w:ascii="Arial" w:cs="Arial" w:eastAsia="Arial" w:hAnsi="Arial"/>
          <w:b/>
          <w:bCs/>
          <w:color w:val="2F3B8C"/>
          <w:sz w:val="32"/>
          <w:szCs w:val="32"/>
        </w:rPr>
        <w:t xml:space="preserve">2. Getting Started (Everyone)</w:t>
      </w:r>
    </w:p>
    <w:p>
      <w:pPr>
        <w:pStyle w:val="Heading2"/>
        <w:spacing w:after="120" w:before="220"/>
      </w:pPr>
      <w:r>
        <w:rPr>
          <w:rFonts w:ascii="Arial" w:cs="Arial" w:eastAsia="Arial" w:hAnsi="Arial"/>
          <w:b/>
          <w:bCs/>
          <w:color w:val="4A3FA0"/>
          <w:sz w:val="26"/>
          <w:szCs w:val="26"/>
        </w:rPr>
        <w:t xml:space="preserve">2.1 Open the website</w:t>
      </w:r>
    </w:p>
    <w:p>
      <w:pPr>
        <w:pStyle w:val="ListParagraph"/>
        <w:numPr>
          <w:ilvl w:val="0"/>
          <w:numId w:val="3"/>
        </w:numPr>
        <w:spacing w:after="80"/>
      </w:pPr>
      <w:r>
        <w:rPr>
          <w:rFonts w:ascii="Arial" w:cs="Arial" w:eastAsia="Arial" w:hAnsi="Arial"/>
          <w:sz w:val="22"/>
          <w:szCs w:val="22"/>
        </w:rPr>
        <w:t xml:space="preserve">Open your browser and go to the Study Nation URL (for local setup: http://127.0.0.1:8000/).</w:t>
      </w:r>
    </w:p>
    <w:p>
      <w:pPr>
        <w:pStyle w:val="ListParagraph"/>
        <w:numPr>
          <w:ilvl w:val="0"/>
          <w:numId w:val="3"/>
        </w:numPr>
        <w:spacing w:after="80"/>
      </w:pPr>
      <w:r>
        <w:rPr>
          <w:rFonts w:ascii="Arial" w:cs="Arial" w:eastAsia="Arial" w:hAnsi="Arial"/>
          <w:sz w:val="22"/>
          <w:szCs w:val="22"/>
        </w:rPr>
        <w:t xml:space="preserve">You will see the Home page with the main navigation bar at the top.</w:t>
      </w:r>
    </w:p>
    <w:p>
      <w:pPr>
        <w:pStyle w:val="Heading2"/>
        <w:spacing w:after="120" w:before="220"/>
      </w:pPr>
      <w:r>
        <w:rPr>
          <w:rFonts w:ascii="Arial" w:cs="Arial" w:eastAsia="Arial" w:hAnsi="Arial"/>
          <w:b/>
          <w:bCs/>
          <w:color w:val="4A3FA0"/>
          <w:sz w:val="26"/>
          <w:szCs w:val="26"/>
        </w:rPr>
        <w:t xml:space="preserve">2.2 Navigation bar</w:t>
      </w:r>
    </w:p>
    <w:p>
      <w:pPr>
        <w:spacing w:after="140" w:line="276"/>
      </w:pPr>
      <w:r>
        <w:rPr>
          <w:rFonts w:ascii="Arial" w:cs="Arial" w:eastAsia="Arial" w:hAnsi="Arial"/>
          <w:sz w:val="22"/>
          <w:szCs w:val="22"/>
        </w:rPr>
        <w:t xml:space="preserve">The top menu is available on most public pages:</w:t>
      </w:r>
    </w:p>
    <w:p>
      <w:pPr>
        <w:pStyle w:val="ListParagraph"/>
        <w:numPr>
          <w:ilvl w:val="0"/>
          <w:numId w:val="2"/>
        </w:numPr>
        <w:spacing w:after="80"/>
      </w:pPr>
      <w:r>
        <w:rPr>
          <w:rFonts w:ascii="Arial" w:cs="Arial" w:eastAsia="Arial" w:hAnsi="Arial"/>
          <w:sz w:val="22"/>
          <w:szCs w:val="22"/>
        </w:rPr>
        <w:t xml:space="preserve">Home — landing page and featured categories.</w:t>
      </w:r>
    </w:p>
    <w:p>
      <w:pPr>
        <w:pStyle w:val="ListParagraph"/>
        <w:numPr>
          <w:ilvl w:val="0"/>
          <w:numId w:val="2"/>
        </w:numPr>
        <w:spacing w:after="80"/>
      </w:pPr>
      <w:r>
        <w:rPr>
          <w:rFonts w:ascii="Arial" w:cs="Arial" w:eastAsia="Arial" w:hAnsi="Arial"/>
          <w:sz w:val="22"/>
          <w:szCs w:val="22"/>
        </w:rPr>
        <w:t xml:space="preserve">Courses — browse all courses and open a course detail page.</w:t>
      </w:r>
    </w:p>
    <w:p>
      <w:pPr>
        <w:pStyle w:val="ListParagraph"/>
        <w:numPr>
          <w:ilvl w:val="0"/>
          <w:numId w:val="2"/>
        </w:numPr>
        <w:spacing w:after="80"/>
      </w:pPr>
      <w:r>
        <w:rPr>
          <w:rFonts w:ascii="Arial" w:cs="Arial" w:eastAsia="Arial" w:hAnsi="Arial"/>
          <w:sz w:val="22"/>
          <w:szCs w:val="22"/>
        </w:rPr>
        <w:t xml:space="preserve">Past Papers — practice materials; also links to My Exams (when logged in) and Public Chat.</w:t>
      </w:r>
    </w:p>
    <w:p>
      <w:pPr>
        <w:pStyle w:val="ListParagraph"/>
        <w:numPr>
          <w:ilvl w:val="0"/>
          <w:numId w:val="2"/>
        </w:numPr>
        <w:spacing w:after="80"/>
      </w:pPr>
      <w:r>
        <w:rPr>
          <w:rFonts w:ascii="Arial" w:cs="Arial" w:eastAsia="Arial" w:hAnsi="Arial"/>
          <w:sz w:val="22"/>
          <w:szCs w:val="22"/>
        </w:rPr>
        <w:t xml:space="preserve">Resources — free and paid study resources.</w:t>
      </w:r>
    </w:p>
    <w:p>
      <w:pPr>
        <w:pStyle w:val="ListParagraph"/>
        <w:numPr>
          <w:ilvl w:val="0"/>
          <w:numId w:val="2"/>
        </w:numPr>
        <w:spacing w:after="80"/>
      </w:pPr>
      <w:r>
        <w:rPr>
          <w:rFonts w:ascii="Arial" w:cs="Arial" w:eastAsia="Arial" w:hAnsi="Arial"/>
          <w:sz w:val="22"/>
          <w:szCs w:val="22"/>
        </w:rPr>
        <w:t xml:space="preserve">Blogs — articles and updates.</w:t>
      </w:r>
    </w:p>
    <w:p>
      <w:pPr>
        <w:pStyle w:val="ListParagraph"/>
        <w:numPr>
          <w:ilvl w:val="0"/>
          <w:numId w:val="2"/>
        </w:numPr>
        <w:spacing w:after="80"/>
      </w:pPr>
      <w:r>
        <w:rPr>
          <w:rFonts w:ascii="Arial" w:cs="Arial" w:eastAsia="Arial" w:hAnsi="Arial"/>
          <w:sz w:val="22"/>
          <w:szCs w:val="22"/>
        </w:rPr>
        <w:t xml:space="preserve">Contact — send a message to the support team.</w:t>
      </w:r>
    </w:p>
    <w:p>
      <w:pPr>
        <w:pStyle w:val="ListParagraph"/>
        <w:numPr>
          <w:ilvl w:val="0"/>
          <w:numId w:val="2"/>
        </w:numPr>
        <w:spacing w:after="80"/>
      </w:pPr>
      <w:r>
        <w:rPr>
          <w:rFonts w:ascii="Arial" w:cs="Arial" w:eastAsia="Arial" w:hAnsi="Arial"/>
          <w:sz w:val="22"/>
          <w:szCs w:val="22"/>
        </w:rPr>
        <w:t xml:space="preserve">Log In / Sign Up — student account access.</w:t>
      </w:r>
    </w:p>
    <w:p>
      <w:pPr>
        <w:pStyle w:val="ListParagraph"/>
        <w:numPr>
          <w:ilvl w:val="0"/>
          <w:numId w:val="2"/>
        </w:numPr>
        <w:spacing w:after="80"/>
      </w:pPr>
      <w:r>
        <w:rPr>
          <w:rFonts w:ascii="Arial" w:cs="Arial" w:eastAsia="Arial" w:hAnsi="Arial"/>
          <w:sz w:val="22"/>
          <w:szCs w:val="22"/>
        </w:rPr>
        <w:t xml:space="preserve">Admin — opens the Admin Panel login (staff only).</w:t>
      </w:r>
    </w:p>
    <w:p>
      <w:pPr>
        <w:pStyle w:val="Heading1"/>
        <w:spacing w:after="160" w:before="280"/>
      </w:pPr>
      <w:r>
        <w:rPr>
          <w:rFonts w:ascii="Arial" w:cs="Arial" w:eastAsia="Arial" w:hAnsi="Arial"/>
          <w:b/>
          <w:bCs/>
          <w:color w:val="2F3B8C"/>
          <w:sz w:val="32"/>
          <w:szCs w:val="32"/>
        </w:rPr>
        <w:t xml:space="preserve">3. Student Guide</w:t>
      </w:r>
    </w:p>
    <w:p>
      <w:pPr>
        <w:pStyle w:val="Heading2"/>
        <w:spacing w:after="120" w:before="220"/>
      </w:pPr>
      <w:r>
        <w:rPr>
          <w:rFonts w:ascii="Arial" w:cs="Arial" w:eastAsia="Arial" w:hAnsi="Arial"/>
          <w:b/>
          <w:bCs/>
          <w:color w:val="4A3FA0"/>
          <w:sz w:val="26"/>
          <w:szCs w:val="26"/>
        </w:rPr>
        <w:t xml:space="preserve">3.1 Create a student account</w:t>
      </w:r>
    </w:p>
    <w:p>
      <w:pPr>
        <w:pStyle w:val="ListParagraph"/>
        <w:numPr>
          <w:ilvl w:val="0"/>
          <w:numId w:val="4"/>
        </w:numPr>
        <w:spacing w:after="80"/>
      </w:pPr>
      <w:r>
        <w:rPr>
          <w:rFonts w:ascii="Arial" w:cs="Arial" w:eastAsia="Arial" w:hAnsi="Arial"/>
          <w:sz w:val="22"/>
          <w:szCs w:val="22"/>
        </w:rPr>
        <w:t xml:space="preserve">Click Sign Up in the top navigation.</w:t>
      </w:r>
    </w:p>
    <w:p>
      <w:pPr>
        <w:pStyle w:val="ListParagraph"/>
        <w:numPr>
          <w:ilvl w:val="0"/>
          <w:numId w:val="4"/>
        </w:numPr>
        <w:spacing w:after="80"/>
      </w:pPr>
      <w:r>
        <w:rPr>
          <w:rFonts w:ascii="Arial" w:cs="Arial" w:eastAsia="Arial" w:hAnsi="Arial"/>
          <w:sz w:val="22"/>
          <w:szCs w:val="22"/>
        </w:rPr>
        <w:t xml:space="preserve">Enter your full name, username, email, and a strong password (at least 8 characters).</w:t>
      </w:r>
    </w:p>
    <w:p>
      <w:pPr>
        <w:pStyle w:val="ListParagraph"/>
        <w:numPr>
          <w:ilvl w:val="0"/>
          <w:numId w:val="4"/>
        </w:numPr>
        <w:spacing w:after="80"/>
      </w:pPr>
      <w:r>
        <w:rPr>
          <w:rFonts w:ascii="Arial" w:cs="Arial" w:eastAsia="Arial" w:hAnsi="Arial"/>
          <w:sz w:val="22"/>
          <w:szCs w:val="22"/>
        </w:rPr>
        <w:t xml:space="preserve">Click Create account (or the submit button on the form).</w:t>
      </w:r>
    </w:p>
    <w:p>
      <w:pPr>
        <w:pStyle w:val="ListParagraph"/>
        <w:numPr>
          <w:ilvl w:val="0"/>
          <w:numId w:val="4"/>
        </w:numPr>
        <w:spacing w:after="80"/>
      </w:pPr>
      <w:r>
        <w:rPr>
          <w:rFonts w:ascii="Arial" w:cs="Arial" w:eastAsia="Arial" w:hAnsi="Arial"/>
          <w:sz w:val="22"/>
          <w:szCs w:val="22"/>
        </w:rPr>
        <w:t xml:space="preserve">You are logged in automatically and taken to My Exams.</w:t>
      </w:r>
    </w:p>
    <w:p>
      <w:pPr>
        <w:spacing w:after="80" w:before="160"/>
        <w:jc w:val="center"/>
      </w:pPr>
      <w:r>
        <w:drawing>
          <wp:inline distT="0" distB="0" distL="0" distR="0">
            <wp:extent cx="5143500" cy="3095625"/>
            <wp:effectExtent t="0" r="0" b="0" l="0"/>
            <wp:docPr id="1" name="02_student_signup.png" descr="Screenshot 02_student_signup.png" title="02_student_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 Student Sign Up page</w:t>
      </w:r>
    </w:p>
    <w:p>
      <w:pPr>
        <w:pBdr>
          <w:left w:val="single" w:color="667EEA" w:sz="24" w:space="8"/>
        </w:pBdr>
        <w:spacing w:after="140" w:before="80"/>
        <w:ind w:left="120"/>
      </w:pPr>
      <w:r>
        <w:rPr>
          <w:rFonts w:ascii="Arial" w:cs="Arial" w:eastAsia="Arial" w:hAnsi="Arial"/>
          <w:b/>
          <w:bCs/>
          <w:color w:val="4A3FA0"/>
          <w:sz w:val="20"/>
          <w:szCs w:val="20"/>
        </w:rPr>
        <w:t xml:space="preserve">Tip: </w:t>
      </w:r>
      <w:r>
        <w:rPr>
          <w:rFonts w:ascii="Arial" w:cs="Arial" w:eastAsia="Arial" w:hAnsi="Arial"/>
          <w:color w:val="333333"/>
          <w:sz w:val="20"/>
          <w:szCs w:val="20"/>
        </w:rPr>
        <w:t xml:space="preserve">Use a real email you can access. Usernames and emails must be unique.</w:t>
      </w:r>
    </w:p>
    <w:p>
      <w:pPr>
        <w:pStyle w:val="Heading2"/>
        <w:spacing w:after="120" w:before="220"/>
      </w:pPr>
      <w:r>
        <w:rPr>
          <w:rFonts w:ascii="Arial" w:cs="Arial" w:eastAsia="Arial" w:hAnsi="Arial"/>
          <w:b/>
          <w:bCs/>
          <w:color w:val="4A3FA0"/>
          <w:sz w:val="26"/>
          <w:szCs w:val="26"/>
        </w:rPr>
        <w:t xml:space="preserve">3.2 Log in as a student</w:t>
      </w:r>
    </w:p>
    <w:p>
      <w:pPr>
        <w:pStyle w:val="ListParagraph"/>
        <w:numPr>
          <w:ilvl w:val="0"/>
          <w:numId w:val="5"/>
        </w:numPr>
        <w:spacing w:after="80"/>
      </w:pPr>
      <w:r>
        <w:rPr>
          <w:rFonts w:ascii="Arial" w:cs="Arial" w:eastAsia="Arial" w:hAnsi="Arial"/>
          <w:sz w:val="22"/>
          <w:szCs w:val="22"/>
        </w:rPr>
        <w:t xml:space="preserve">Click Log In.</w:t>
      </w:r>
    </w:p>
    <w:p>
      <w:pPr>
        <w:pStyle w:val="ListParagraph"/>
        <w:numPr>
          <w:ilvl w:val="0"/>
          <w:numId w:val="5"/>
        </w:numPr>
        <w:spacing w:after="80"/>
      </w:pPr>
      <w:r>
        <w:rPr>
          <w:rFonts w:ascii="Arial" w:cs="Arial" w:eastAsia="Arial" w:hAnsi="Arial"/>
          <w:sz w:val="22"/>
          <w:szCs w:val="22"/>
        </w:rPr>
        <w:t xml:space="preserve">Enter your username or email and password.</w:t>
      </w:r>
    </w:p>
    <w:p>
      <w:pPr>
        <w:pStyle w:val="ListParagraph"/>
        <w:numPr>
          <w:ilvl w:val="0"/>
          <w:numId w:val="5"/>
        </w:numPr>
        <w:spacing w:after="80"/>
      </w:pPr>
      <w:r>
        <w:rPr>
          <w:rFonts w:ascii="Arial" w:cs="Arial" w:eastAsia="Arial" w:hAnsi="Arial"/>
          <w:sz w:val="22"/>
          <w:szCs w:val="22"/>
        </w:rPr>
        <w:t xml:space="preserve">Click Log in. You will land on My Exams (or the page you were trying to open).</w:t>
      </w:r>
    </w:p>
    <w:p>
      <w:pPr>
        <w:spacing w:after="80" w:before="160"/>
        <w:jc w:val="center"/>
      </w:pPr>
      <w:r>
        <w:drawing>
          <wp:inline distT="0" distB="0" distL="0" distR="0">
            <wp:extent cx="5143500" cy="3095625"/>
            <wp:effectExtent t="0" r="0" b="0" l="0"/>
            <wp:docPr id="1" name="03_student_login.png" descr="Screenshot 03_student_login.png" title="03_student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 Student Log In page</w:t>
      </w:r>
    </w:p>
    <w:p>
      <w:pPr>
        <w:spacing w:after="140" w:line="276"/>
      </w:pPr>
      <w:r>
        <w:rPr>
          <w:rFonts w:ascii="Arial" w:cs="Arial" w:eastAsia="Arial" w:hAnsi="Arial"/>
          <w:sz w:val="22"/>
          <w:szCs w:val="22"/>
        </w:rPr>
        <w:t xml:space="preserve">After login, the menu also shows My Lists and Log Out.</w:t>
      </w:r>
    </w:p>
    <w:p>
      <w:pPr>
        <w:pStyle w:val="Heading2"/>
        <w:spacing w:after="120" w:before="220"/>
      </w:pPr>
      <w:r>
        <w:rPr>
          <w:rFonts w:ascii="Arial" w:cs="Arial" w:eastAsia="Arial" w:hAnsi="Arial"/>
          <w:b/>
          <w:bCs/>
          <w:color w:val="4A3FA0"/>
          <w:sz w:val="26"/>
          <w:szCs w:val="26"/>
        </w:rPr>
        <w:t xml:space="preserve">3.3 Browse courses</w:t>
      </w:r>
    </w:p>
    <w:p>
      <w:pPr>
        <w:pStyle w:val="ListParagraph"/>
        <w:numPr>
          <w:ilvl w:val="0"/>
          <w:numId w:val="6"/>
        </w:numPr>
        <w:spacing w:after="80"/>
      </w:pPr>
      <w:r>
        <w:rPr>
          <w:rFonts w:ascii="Arial" w:cs="Arial" w:eastAsia="Arial" w:hAnsi="Arial"/>
          <w:sz w:val="22"/>
          <w:szCs w:val="22"/>
        </w:rPr>
        <w:t xml:space="preserve">Click Courses in the top menu.</w:t>
      </w:r>
    </w:p>
    <w:p>
      <w:pPr>
        <w:pStyle w:val="ListParagraph"/>
        <w:numPr>
          <w:ilvl w:val="0"/>
          <w:numId w:val="6"/>
        </w:numPr>
        <w:spacing w:after="80"/>
      </w:pPr>
      <w:r>
        <w:rPr>
          <w:rFonts w:ascii="Arial" w:cs="Arial" w:eastAsia="Arial" w:hAnsi="Arial"/>
          <w:sz w:val="22"/>
          <w:szCs w:val="22"/>
        </w:rPr>
        <w:t xml:space="preserve">Browse the course cards. Open a course to see description, materials, and related questions when available.</w:t>
      </w:r>
    </w:p>
    <w:p>
      <w:pPr>
        <w:spacing w:after="80" w:before="160"/>
        <w:jc w:val="center"/>
      </w:pPr>
      <w:r>
        <w:drawing>
          <wp:inline distT="0" distB="0" distL="0" distR="0">
            <wp:extent cx="5143500" cy="3095625"/>
            <wp:effectExtent t="0" r="0" b="0" l="0"/>
            <wp:docPr id="1" name="04_courses.png" descr="Screenshot 04_courses.png" title="04_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 Courses list</w:t>
      </w:r>
    </w:p>
    <w:p>
      <w:pPr>
        <w:pStyle w:val="Heading2"/>
        <w:spacing w:after="120" w:before="220"/>
      </w:pPr>
      <w:r>
        <w:rPr>
          <w:rFonts w:ascii="Arial" w:cs="Arial" w:eastAsia="Arial" w:hAnsi="Arial"/>
          <w:b/>
          <w:bCs/>
          <w:color w:val="4A3FA0"/>
          <w:sz w:val="26"/>
          <w:szCs w:val="26"/>
        </w:rPr>
        <w:t xml:space="preserve">3.4 Use resources</w:t>
      </w:r>
    </w:p>
    <w:p>
      <w:pPr>
        <w:pStyle w:val="ListParagraph"/>
        <w:numPr>
          <w:ilvl w:val="0"/>
          <w:numId w:val="7"/>
        </w:numPr>
        <w:spacing w:after="80"/>
      </w:pPr>
      <w:r>
        <w:rPr>
          <w:rFonts w:ascii="Arial" w:cs="Arial" w:eastAsia="Arial" w:hAnsi="Arial"/>
          <w:sz w:val="22"/>
          <w:szCs w:val="22"/>
        </w:rPr>
        <w:t xml:space="preserve">Click Resources.</w:t>
      </w:r>
    </w:p>
    <w:p>
      <w:pPr>
        <w:pStyle w:val="ListParagraph"/>
        <w:numPr>
          <w:ilvl w:val="0"/>
          <w:numId w:val="7"/>
        </w:numPr>
        <w:spacing w:after="80"/>
      </w:pPr>
      <w:r>
        <w:rPr>
          <w:rFonts w:ascii="Arial" w:cs="Arial" w:eastAsia="Arial" w:hAnsi="Arial"/>
          <w:sz w:val="22"/>
          <w:szCs w:val="22"/>
        </w:rPr>
        <w:t xml:space="preserve">View free resources and paid resource listings.</w:t>
      </w:r>
    </w:p>
    <w:p>
      <w:pPr>
        <w:pStyle w:val="ListParagraph"/>
        <w:numPr>
          <w:ilvl w:val="0"/>
          <w:numId w:val="7"/>
        </w:numPr>
        <w:spacing w:after="80"/>
      </w:pPr>
      <w:r>
        <w:rPr>
          <w:rFonts w:ascii="Arial" w:cs="Arial" w:eastAsia="Arial" w:hAnsi="Arial"/>
          <w:sz w:val="22"/>
          <w:szCs w:val="22"/>
        </w:rPr>
        <w:t xml:space="preserve">Open a resource to read its details and view the attached file (when available).</w:t>
      </w:r>
    </w:p>
    <w:p>
      <w:pPr>
        <w:spacing w:after="80" w:before="160"/>
        <w:jc w:val="center"/>
      </w:pPr>
      <w:r>
        <w:drawing>
          <wp:inline distT="0" distB="0" distL="0" distR="0">
            <wp:extent cx="5143500" cy="3095625"/>
            <wp:effectExtent t="0" r="0" b="0" l="0"/>
            <wp:docPr id="1" name="05_resources.png" descr="Screenshot 05_resources.png" title="05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 Resources page</w:t>
      </w:r>
    </w:p>
    <w:p>
      <w:pPr>
        <w:pStyle w:val="Heading2"/>
        <w:spacing w:after="120" w:before="220"/>
      </w:pPr>
      <w:r>
        <w:rPr>
          <w:rFonts w:ascii="Arial" w:cs="Arial" w:eastAsia="Arial" w:hAnsi="Arial"/>
          <w:b/>
          <w:bCs/>
          <w:color w:val="4A3FA0"/>
          <w:sz w:val="26"/>
          <w:szCs w:val="26"/>
        </w:rPr>
        <w:t xml:space="preserve">3.5 Read blogs</w:t>
      </w:r>
    </w:p>
    <w:p>
      <w:pPr>
        <w:pStyle w:val="ListParagraph"/>
        <w:numPr>
          <w:ilvl w:val="0"/>
          <w:numId w:val="8"/>
        </w:numPr>
        <w:spacing w:after="80"/>
      </w:pPr>
      <w:r>
        <w:rPr>
          <w:rFonts w:ascii="Arial" w:cs="Arial" w:eastAsia="Arial" w:hAnsi="Arial"/>
          <w:sz w:val="22"/>
          <w:szCs w:val="22"/>
        </w:rPr>
        <w:t xml:space="preserve">Click Blogs to see published articles.</w:t>
      </w:r>
    </w:p>
    <w:p>
      <w:pPr>
        <w:pStyle w:val="ListParagraph"/>
        <w:numPr>
          <w:ilvl w:val="0"/>
          <w:numId w:val="8"/>
        </w:numPr>
        <w:spacing w:after="80"/>
      </w:pPr>
      <w:r>
        <w:rPr>
          <w:rFonts w:ascii="Arial" w:cs="Arial" w:eastAsia="Arial" w:hAnsi="Arial"/>
          <w:sz w:val="22"/>
          <w:szCs w:val="22"/>
        </w:rPr>
        <w:t xml:space="preserve">Open any post to read the full content and attachments (PDF, video, etc.).</w:t>
      </w:r>
    </w:p>
    <w:p>
      <w:pPr>
        <w:spacing w:after="80" w:before="160"/>
        <w:jc w:val="center"/>
      </w:pPr>
      <w:r>
        <w:drawing>
          <wp:inline distT="0" distB="0" distL="0" distR="0">
            <wp:extent cx="5143500" cy="3095625"/>
            <wp:effectExtent t="0" r="0" b="0" l="0"/>
            <wp:docPr id="1" name="06_blogs.png" descr="Screenshot 06_blogs.png" title="06_b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 Blogs list</w:t>
      </w:r>
    </w:p>
    <w:p>
      <w:pPr>
        <w:pStyle w:val="Heading2"/>
        <w:spacing w:after="120" w:before="220"/>
      </w:pPr>
      <w:r>
        <w:rPr>
          <w:rFonts w:ascii="Arial" w:cs="Arial" w:eastAsia="Arial" w:hAnsi="Arial"/>
          <w:b/>
          <w:bCs/>
          <w:color w:val="4A3FA0"/>
          <w:sz w:val="26"/>
          <w:szCs w:val="26"/>
        </w:rPr>
        <w:t xml:space="preserve">3.6 Past papers overview</w:t>
      </w:r>
    </w:p>
    <w:p>
      <w:pPr>
        <w:spacing w:after="140" w:line="276"/>
      </w:pPr>
      <w:r>
        <w:rPr>
          <w:rFonts w:ascii="Arial" w:cs="Arial" w:eastAsia="Arial" w:hAnsi="Arial"/>
          <w:sz w:val="22"/>
          <w:szCs w:val="22"/>
        </w:rPr>
        <w:t xml:space="preserve">Past Papers is the study hub for exam-style practice. From here you can learn about the feature and jump into building your own practice exams (after login).</w:t>
      </w:r>
    </w:p>
    <w:p>
      <w:pPr>
        <w:spacing w:after="80" w:before="160"/>
        <w:jc w:val="center"/>
      </w:pPr>
      <w:r>
        <w:drawing>
          <wp:inline distT="0" distB="0" distL="0" distR="0">
            <wp:extent cx="5143500" cy="3095625"/>
            <wp:effectExtent t="0" r="0" b="0" l="0"/>
            <wp:docPr id="1" name="07_past_papers.png" descr="Screenshot 07_past_papers.png" title="07_past_pap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 Past Papers page</w:t>
      </w:r>
    </w:p>
    <w:p>
      <w:pPr>
        <w:pStyle w:val="Heading2"/>
        <w:spacing w:after="120" w:before="220"/>
      </w:pPr>
      <w:r>
        <w:rPr>
          <w:rFonts w:ascii="Arial" w:cs="Arial" w:eastAsia="Arial" w:hAnsi="Arial"/>
          <w:b/>
          <w:bCs/>
          <w:color w:val="4A3FA0"/>
          <w:sz w:val="26"/>
          <w:szCs w:val="26"/>
        </w:rPr>
        <w:t xml:space="preserve">3.7 My Exams — build a practice exam</w:t>
      </w:r>
    </w:p>
    <w:p>
      <w:pPr>
        <w:spacing w:after="140" w:line="276"/>
      </w:pPr>
      <w:r>
        <w:rPr>
          <w:rFonts w:ascii="Arial" w:cs="Arial" w:eastAsia="Arial" w:hAnsi="Arial"/>
          <w:sz w:val="22"/>
          <w:szCs w:val="22"/>
        </w:rPr>
        <w:t xml:space="preserve">My Exams lets you create personal practice exams by selecting questions from the question bank (past-paper style questions with paper codes).</w:t>
      </w:r>
    </w:p>
    <w:p>
      <w:pPr>
        <w:pStyle w:val="ListParagraph"/>
        <w:numPr>
          <w:ilvl w:val="0"/>
          <w:numId w:val="9"/>
        </w:numPr>
        <w:spacing w:after="80"/>
      </w:pPr>
      <w:r>
        <w:rPr>
          <w:rFonts w:ascii="Arial" w:cs="Arial" w:eastAsia="Arial" w:hAnsi="Arial"/>
          <w:sz w:val="22"/>
          <w:szCs w:val="22"/>
        </w:rPr>
        <w:t xml:space="preserve">Go to Past Papers → My Exams, or open /my-exams/ after login.</w:t>
      </w:r>
    </w:p>
    <w:p>
      <w:pPr>
        <w:pStyle w:val="ListParagraph"/>
        <w:numPr>
          <w:ilvl w:val="0"/>
          <w:numId w:val="9"/>
        </w:numPr>
        <w:spacing w:after="80"/>
      </w:pPr>
      <w:r>
        <w:rPr>
          <w:rFonts w:ascii="Arial" w:cs="Arial" w:eastAsia="Arial" w:hAnsi="Arial"/>
          <w:sz w:val="22"/>
          <w:szCs w:val="22"/>
        </w:rPr>
        <w:t xml:space="preserve">Click Create / New Exam. A draft exam is created and the Exam Builder opens.</w:t>
      </w:r>
    </w:p>
    <w:p>
      <w:pPr>
        <w:pStyle w:val="ListParagraph"/>
        <w:numPr>
          <w:ilvl w:val="0"/>
          <w:numId w:val="9"/>
        </w:numPr>
        <w:spacing w:after="80"/>
      </w:pPr>
      <w:r>
        <w:rPr>
          <w:rFonts w:ascii="Arial" w:cs="Arial" w:eastAsia="Arial" w:hAnsi="Arial"/>
          <w:sz w:val="22"/>
          <w:szCs w:val="22"/>
        </w:rPr>
        <w:t xml:space="preserve">Use filters (Category / Type, Topic, Year) and click Submit to find questions.</w:t>
      </w:r>
    </w:p>
    <w:p>
      <w:pPr>
        <w:pStyle w:val="ListParagraph"/>
        <w:numPr>
          <w:ilvl w:val="0"/>
          <w:numId w:val="9"/>
        </w:numPr>
        <w:spacing w:after="80"/>
      </w:pPr>
      <w:r>
        <w:rPr>
          <w:rFonts w:ascii="Arial" w:cs="Arial" w:eastAsia="Arial" w:hAnsi="Arial"/>
          <w:sz w:val="22"/>
          <w:szCs w:val="22"/>
        </w:rPr>
        <w:t xml:space="preserve">Add questions to your exam using the + control on each question row.</w:t>
      </w:r>
    </w:p>
    <w:p>
      <w:pPr>
        <w:pStyle w:val="ListParagraph"/>
        <w:numPr>
          <w:ilvl w:val="0"/>
          <w:numId w:val="9"/>
        </w:numPr>
        <w:spacing w:after="80"/>
      </w:pPr>
      <w:r>
        <w:rPr>
          <w:rFonts w:ascii="Arial" w:cs="Arial" w:eastAsia="Arial" w:hAnsi="Arial"/>
          <w:sz w:val="22"/>
          <w:szCs w:val="22"/>
        </w:rPr>
        <w:t xml:space="preserve">Open Selected Questions to reorder items if needed.</w:t>
      </w:r>
    </w:p>
    <w:p>
      <w:pPr>
        <w:pStyle w:val="ListParagraph"/>
        <w:numPr>
          <w:ilvl w:val="0"/>
          <w:numId w:val="9"/>
        </w:numPr>
        <w:spacing w:after="80"/>
      </w:pPr>
      <w:r>
        <w:rPr>
          <w:rFonts w:ascii="Arial" w:cs="Arial" w:eastAsia="Arial" w:hAnsi="Arial"/>
          <w:sz w:val="22"/>
          <w:szCs w:val="22"/>
        </w:rPr>
        <w:t xml:space="preserve">Open Settings to rename the exam, set duration, and save options.</w:t>
      </w:r>
    </w:p>
    <w:p>
      <w:pPr>
        <w:spacing w:after="80" w:before="160"/>
        <w:jc w:val="center"/>
      </w:pPr>
      <w:r>
        <w:drawing>
          <wp:inline distT="0" distB="0" distL="0" distR="0">
            <wp:extent cx="5143500" cy="3095625"/>
            <wp:effectExtent t="0" r="0" b="0" l="0"/>
            <wp:docPr id="1" name="10_student_my_exams.png" descr="Screenshot 10_student_my_exams.png" title="10_student_my_ex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 — My Exams list</w:t>
      </w:r>
    </w:p>
    <w:p>
      <w:pPr>
        <w:spacing w:after="80" w:before="160"/>
        <w:jc w:val="center"/>
      </w:pPr>
      <w:r>
        <w:drawing>
          <wp:inline distT="0" distB="0" distL="0" distR="0">
            <wp:extent cx="5143500" cy="3095625"/>
            <wp:effectExtent t="0" r="0" b="0" l="0"/>
            <wp:docPr id="1" name="11_student_exam_builder.png" descr="Screenshot 11_student_exam_builder.png" title="11_student_exam_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 — Student Exam Builder</w:t>
      </w:r>
    </w:p>
    <w:p>
      <w:pPr>
        <w:pBdr>
          <w:left w:val="single" w:color="667EEA" w:sz="24" w:space="8"/>
        </w:pBdr>
        <w:spacing w:after="140" w:before="80"/>
        <w:ind w:left="120"/>
      </w:pPr>
      <w:r>
        <w:rPr>
          <w:rFonts w:ascii="Arial" w:cs="Arial" w:eastAsia="Arial" w:hAnsi="Arial"/>
          <w:b/>
          <w:bCs/>
          <w:color w:val="4A3FA0"/>
          <w:sz w:val="20"/>
          <w:szCs w:val="20"/>
        </w:rPr>
        <w:t xml:space="preserve">Tip: </w:t>
      </w:r>
      <w:r>
        <w:rPr>
          <w:rFonts w:ascii="Arial" w:cs="Arial" w:eastAsia="Arial" w:hAnsi="Arial"/>
          <w:color w:val="333333"/>
          <w:sz w:val="20"/>
          <w:szCs w:val="20"/>
        </w:rPr>
        <w:t xml:space="preserve">Only questions with paper codes appear in the Exam Builder filters — these are typically imported past-paper questions.</w:t>
      </w:r>
    </w:p>
    <w:p>
      <w:pPr>
        <w:pStyle w:val="Heading2"/>
        <w:spacing w:after="120" w:before="220"/>
      </w:pPr>
      <w:r>
        <w:rPr>
          <w:rFonts w:ascii="Arial" w:cs="Arial" w:eastAsia="Arial" w:hAnsi="Arial"/>
          <w:b/>
          <w:bCs/>
          <w:color w:val="4A3FA0"/>
          <w:sz w:val="26"/>
          <w:szCs w:val="26"/>
        </w:rPr>
        <w:t xml:space="preserve">3.8 Practice this exam (timed quiz)</w:t>
      </w:r>
    </w:p>
    <w:p>
      <w:pPr>
        <w:pStyle w:val="ListParagraph"/>
        <w:numPr>
          <w:ilvl w:val="0"/>
          <w:numId w:val="10"/>
        </w:numPr>
        <w:spacing w:after="80"/>
      </w:pPr>
      <w:r>
        <w:rPr>
          <w:rFonts w:ascii="Arial" w:cs="Arial" w:eastAsia="Arial" w:hAnsi="Arial"/>
          <w:sz w:val="22"/>
          <w:szCs w:val="22"/>
        </w:rPr>
        <w:t xml:space="preserve">From My Exams or the exam builder, start Practice.</w:t>
      </w:r>
    </w:p>
    <w:p>
      <w:pPr>
        <w:pStyle w:val="ListParagraph"/>
        <w:numPr>
          <w:ilvl w:val="0"/>
          <w:numId w:val="10"/>
        </w:numPr>
        <w:spacing w:after="80"/>
      </w:pPr>
      <w:r>
        <w:rPr>
          <w:rFonts w:ascii="Arial" w:cs="Arial" w:eastAsia="Arial" w:hAnsi="Arial"/>
          <w:sz w:val="22"/>
          <w:szCs w:val="22"/>
        </w:rPr>
        <w:t xml:space="preserve">Answer multiple-choice questions by selecting letters; type answers for numerical / structured questions.</w:t>
      </w:r>
    </w:p>
    <w:p>
      <w:pPr>
        <w:pStyle w:val="ListParagraph"/>
        <w:numPr>
          <w:ilvl w:val="0"/>
          <w:numId w:val="10"/>
        </w:numPr>
        <w:spacing w:after="80"/>
      </w:pPr>
      <w:r>
        <w:rPr>
          <w:rFonts w:ascii="Arial" w:cs="Arial" w:eastAsia="Arial" w:hAnsi="Arial"/>
          <w:sz w:val="22"/>
          <w:szCs w:val="22"/>
        </w:rPr>
        <w:t xml:space="preserve">Submit the exam when finished. You will see your score, correct / wrong / unanswered counts, and a review of each question.</w:t>
      </w:r>
    </w:p>
    <w:p>
      <w:pPr>
        <w:pBdr>
          <w:left w:val="single" w:color="E6A23C" w:sz="24" w:space="8"/>
        </w:pBdr>
        <w:spacing w:after="140" w:before="80"/>
        <w:ind w:left="120"/>
      </w:pPr>
      <w:r>
        <w:rPr>
          <w:rFonts w:ascii="Arial" w:cs="Arial" w:eastAsia="Arial" w:hAnsi="Arial"/>
          <w:b/>
          <w:bCs/>
          <w:color w:val="B8821A"/>
          <w:sz w:val="20"/>
          <w:szCs w:val="20"/>
        </w:rPr>
        <w:t xml:space="preserve">Note: </w:t>
      </w:r>
      <w:r>
        <w:rPr>
          <w:rFonts w:ascii="Arial" w:cs="Arial" w:eastAsia="Arial" w:hAnsi="Arial"/>
          <w:sz w:val="20"/>
          <w:szCs w:val="20"/>
        </w:rPr>
        <w:t xml:space="preserve">Auto-grading is exact for choice questions. Free-text answers are graded with best-effort text matching.</w:t>
      </w:r>
    </w:p>
    <w:p>
      <w:pPr>
        <w:pStyle w:val="Heading2"/>
        <w:spacing w:after="120" w:before="220"/>
      </w:pPr>
      <w:r>
        <w:rPr>
          <w:rFonts w:ascii="Arial" w:cs="Arial" w:eastAsia="Arial" w:hAnsi="Arial"/>
          <w:b/>
          <w:bCs/>
          <w:color w:val="4A3FA0"/>
          <w:sz w:val="26"/>
          <w:szCs w:val="26"/>
        </w:rPr>
        <w:t xml:space="preserve">3.9 My Lists — build a question list</w:t>
      </w:r>
    </w:p>
    <w:p>
      <w:pPr>
        <w:spacing w:after="140" w:line="276"/>
      </w:pPr>
      <w:r>
        <w:rPr>
          <w:rFonts w:ascii="Arial" w:cs="Arial" w:eastAsia="Arial" w:hAnsi="Arial"/>
          <w:sz w:val="22"/>
          <w:szCs w:val="22"/>
        </w:rPr>
        <w:t xml:space="preserve">Question lists are personal collections of questions (similar to exams, but focused on organizing questions rather than timed practice).</w:t>
      </w:r>
    </w:p>
    <w:p>
      <w:pPr>
        <w:pStyle w:val="ListParagraph"/>
        <w:numPr>
          <w:ilvl w:val="0"/>
          <w:numId w:val="11"/>
        </w:numPr>
        <w:spacing w:after="80"/>
      </w:pPr>
      <w:r>
        <w:rPr>
          <w:rFonts w:ascii="Arial" w:cs="Arial" w:eastAsia="Arial" w:hAnsi="Arial"/>
          <w:sz w:val="22"/>
          <w:szCs w:val="22"/>
        </w:rPr>
        <w:t xml:space="preserve">Open My Lists from the top menu.</w:t>
      </w:r>
    </w:p>
    <w:p>
      <w:pPr>
        <w:pStyle w:val="ListParagraph"/>
        <w:numPr>
          <w:ilvl w:val="0"/>
          <w:numId w:val="11"/>
        </w:numPr>
        <w:spacing w:after="80"/>
      </w:pPr>
      <w:r>
        <w:rPr>
          <w:rFonts w:ascii="Arial" w:cs="Arial" w:eastAsia="Arial" w:hAnsi="Arial"/>
          <w:sz w:val="22"/>
          <w:szCs w:val="22"/>
        </w:rPr>
        <w:t xml:space="preserve">Create a new list and add questions with filters, the same way as the exam builder.</w:t>
      </w:r>
    </w:p>
    <w:p>
      <w:pPr>
        <w:spacing w:after="80" w:before="160"/>
        <w:jc w:val="center"/>
      </w:pPr>
      <w:r>
        <w:drawing>
          <wp:inline distT="0" distB="0" distL="0" distR="0">
            <wp:extent cx="5143500" cy="3095625"/>
            <wp:effectExtent t="0" r="0" b="0" l="0"/>
            <wp:docPr id="1" name="12_student_my_lists.png" descr="Screenshot 12_student_my_lists.png" title="12_student_my_li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 — My Lists</w:t>
      </w:r>
    </w:p>
    <w:p>
      <w:pPr>
        <w:spacing w:after="80" w:before="160"/>
        <w:jc w:val="center"/>
      </w:pPr>
      <w:r>
        <w:drawing>
          <wp:inline distT="0" distB="0" distL="0" distR="0">
            <wp:extent cx="5143500" cy="3095625"/>
            <wp:effectExtent t="0" r="0" b="0" l="0"/>
            <wp:docPr id="1" name="12b_student_list_builder.png" descr="Screenshot 12b_student_list_builder.png" title="12b_student_list_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11 — Question list builder</w:t>
      </w:r>
    </w:p>
    <w:p>
      <w:pPr>
        <w:pStyle w:val="Heading2"/>
        <w:spacing w:after="120" w:before="220"/>
      </w:pPr>
      <w:r>
        <w:rPr>
          <w:rFonts w:ascii="Arial" w:cs="Arial" w:eastAsia="Arial" w:hAnsi="Arial"/>
          <w:b/>
          <w:bCs/>
          <w:color w:val="4A3FA0"/>
          <w:sz w:val="26"/>
          <w:szCs w:val="26"/>
        </w:rPr>
        <w:t xml:space="preserve">3.10 Public Chat (discussion boards)</w:t>
      </w:r>
    </w:p>
    <w:p>
      <w:pPr>
        <w:spacing w:after="140" w:line="276"/>
      </w:pPr>
      <w:r>
        <w:rPr>
          <w:rFonts w:ascii="Arial" w:cs="Arial" w:eastAsia="Arial" w:hAnsi="Arial"/>
          <w:sz w:val="22"/>
          <w:szCs w:val="22"/>
        </w:rPr>
        <w:t xml:space="preserve">Public Chat is a community Q&amp;A space organized into discussion boards (topics). Anyone can read; posting requires login.</w:t>
      </w:r>
    </w:p>
    <w:p>
      <w:pPr>
        <w:pStyle w:val="ListParagraph"/>
        <w:numPr>
          <w:ilvl w:val="0"/>
          <w:numId w:val="12"/>
        </w:numPr>
        <w:spacing w:after="80"/>
      </w:pPr>
      <w:r>
        <w:rPr>
          <w:rFonts w:ascii="Arial" w:cs="Arial" w:eastAsia="Arial" w:hAnsi="Arial"/>
          <w:sz w:val="22"/>
          <w:szCs w:val="22"/>
        </w:rPr>
        <w:t xml:space="preserve">Open Past Papers → Public Chat (or /public-chat/).</w:t>
      </w:r>
    </w:p>
    <w:p>
      <w:pPr>
        <w:pStyle w:val="ListParagraph"/>
        <w:numPr>
          <w:ilvl w:val="0"/>
          <w:numId w:val="12"/>
        </w:numPr>
        <w:spacing w:after="80"/>
      </w:pPr>
      <w:r>
        <w:rPr>
          <w:rFonts w:ascii="Arial" w:cs="Arial" w:eastAsia="Arial" w:hAnsi="Arial"/>
          <w:sz w:val="22"/>
          <w:szCs w:val="22"/>
        </w:rPr>
        <w:t xml:space="preserve">Select a board from the left sidebar.</w:t>
      </w:r>
    </w:p>
    <w:p>
      <w:pPr>
        <w:pStyle w:val="ListParagraph"/>
        <w:numPr>
          <w:ilvl w:val="0"/>
          <w:numId w:val="12"/>
        </w:numPr>
        <w:spacing w:after="80"/>
      </w:pPr>
      <w:r>
        <w:rPr>
          <w:rFonts w:ascii="Arial" w:cs="Arial" w:eastAsia="Arial" w:hAnsi="Arial"/>
          <w:sz w:val="22"/>
          <w:szCs w:val="22"/>
        </w:rPr>
        <w:t xml:space="preserve">Click Create Post, enter a title and details, optionally attach an image, then Post.</w:t>
      </w:r>
    </w:p>
    <w:p>
      <w:pPr>
        <w:pStyle w:val="ListParagraph"/>
        <w:numPr>
          <w:ilvl w:val="0"/>
          <w:numId w:val="12"/>
        </w:numPr>
        <w:spacing w:after="80"/>
      </w:pPr>
      <w:r>
        <w:rPr>
          <w:rFonts w:ascii="Arial" w:cs="Arial" w:eastAsia="Arial" w:hAnsi="Arial"/>
          <w:sz w:val="22"/>
          <w:szCs w:val="22"/>
        </w:rPr>
        <w:t xml:space="preserve">Open a post and write a comment/reply. You can edit or delete your own replies.</w:t>
      </w:r>
    </w:p>
    <w:p>
      <w:pPr>
        <w:spacing w:after="80" w:before="160"/>
        <w:jc w:val="center"/>
      </w:pPr>
      <w:r>
        <w:drawing>
          <wp:inline distT="0" distB="0" distL="0" distR="0">
            <wp:extent cx="5143500" cy="3095625"/>
            <wp:effectExtent t="0" r="0" b="0" l="0"/>
            <wp:docPr id="1" name="08_public_chat.png" descr="Screenshot 08_public_chat.png" title="08_public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12 — Public Chat</w:t>
      </w:r>
    </w:p>
    <w:p>
      <w:pPr>
        <w:pBdr>
          <w:left w:val="single" w:color="667EEA" w:sz="24" w:space="8"/>
        </w:pBdr>
        <w:spacing w:after="140" w:before="80"/>
        <w:ind w:left="120"/>
      </w:pPr>
      <w:r>
        <w:rPr>
          <w:rFonts w:ascii="Arial" w:cs="Arial" w:eastAsia="Arial" w:hAnsi="Arial"/>
          <w:b/>
          <w:bCs/>
          <w:color w:val="4A3FA0"/>
          <w:sz w:val="20"/>
          <w:szCs w:val="20"/>
        </w:rPr>
        <w:t xml:space="preserve">Tip: </w:t>
      </w:r>
      <w:r>
        <w:rPr>
          <w:rFonts w:ascii="Arial" w:cs="Arial" w:eastAsia="Arial" w:hAnsi="Arial"/>
          <w:color w:val="333333"/>
          <w:sz w:val="20"/>
          <w:szCs w:val="20"/>
        </w:rPr>
        <w:t xml:space="preserve">Use the ∑ Math Type button to insert equations in titles and posts.</w:t>
      </w:r>
    </w:p>
    <w:p>
      <w:pPr>
        <w:pStyle w:val="Heading2"/>
        <w:spacing w:after="120" w:before="220"/>
      </w:pPr>
      <w:r>
        <w:rPr>
          <w:rFonts w:ascii="Arial" w:cs="Arial" w:eastAsia="Arial" w:hAnsi="Arial"/>
          <w:b/>
          <w:bCs/>
          <w:color w:val="4A3FA0"/>
          <w:sz w:val="26"/>
          <w:szCs w:val="26"/>
        </w:rPr>
        <w:t xml:space="preserve">3.11 Contact support</w:t>
      </w:r>
    </w:p>
    <w:p>
      <w:pPr>
        <w:pStyle w:val="ListParagraph"/>
        <w:numPr>
          <w:ilvl w:val="0"/>
          <w:numId w:val="13"/>
        </w:numPr>
        <w:spacing w:after="80"/>
      </w:pPr>
      <w:r>
        <w:rPr>
          <w:rFonts w:ascii="Arial" w:cs="Arial" w:eastAsia="Arial" w:hAnsi="Arial"/>
          <w:sz w:val="22"/>
          <w:szCs w:val="22"/>
        </w:rPr>
        <w:t xml:space="preserve">Open Contact.</w:t>
      </w:r>
    </w:p>
    <w:p>
      <w:pPr>
        <w:pStyle w:val="ListParagraph"/>
        <w:numPr>
          <w:ilvl w:val="0"/>
          <w:numId w:val="13"/>
        </w:numPr>
        <w:spacing w:after="80"/>
      </w:pPr>
      <w:r>
        <w:rPr>
          <w:rFonts w:ascii="Arial" w:cs="Arial" w:eastAsia="Arial" w:hAnsi="Arial"/>
          <w:sz w:val="22"/>
          <w:szCs w:val="22"/>
        </w:rPr>
        <w:t xml:space="preserve">Fill name, email, subject, category, and message.</w:t>
      </w:r>
    </w:p>
    <w:p>
      <w:pPr>
        <w:pStyle w:val="ListParagraph"/>
        <w:numPr>
          <w:ilvl w:val="0"/>
          <w:numId w:val="13"/>
        </w:numPr>
        <w:spacing w:after="80"/>
      </w:pPr>
      <w:r>
        <w:rPr>
          <w:rFonts w:ascii="Arial" w:cs="Arial" w:eastAsia="Arial" w:hAnsi="Arial"/>
          <w:sz w:val="22"/>
          <w:szCs w:val="22"/>
        </w:rPr>
        <w:t xml:space="preserve">Click Send Message. Your message is saved for the support team.</w:t>
      </w:r>
    </w:p>
    <w:p>
      <w:pPr>
        <w:spacing w:after="80" w:before="160"/>
        <w:jc w:val="center"/>
      </w:pPr>
      <w:r>
        <w:drawing>
          <wp:inline distT="0" distB="0" distL="0" distR="0">
            <wp:extent cx="5143500" cy="3095625"/>
            <wp:effectExtent t="0" r="0" b="0" l="0"/>
            <wp:docPr id="1" name="09_contact.png" descr="Screenshot 09_contact.png" title="09_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13 — Contact form</w:t>
      </w:r>
    </w:p>
    <w:p>
      <w:pPr>
        <w:pStyle w:val="Heading2"/>
        <w:spacing w:after="120" w:before="220"/>
      </w:pPr>
      <w:r>
        <w:rPr>
          <w:rFonts w:ascii="Arial" w:cs="Arial" w:eastAsia="Arial" w:hAnsi="Arial"/>
          <w:b/>
          <w:bCs/>
          <w:color w:val="4A3FA0"/>
          <w:sz w:val="26"/>
          <w:szCs w:val="26"/>
        </w:rPr>
        <w:t xml:space="preserve">3.12 Log out</w:t>
      </w:r>
    </w:p>
    <w:p>
      <w:pPr>
        <w:spacing w:after="140" w:line="276"/>
      </w:pPr>
      <w:r>
        <w:rPr>
          <w:rFonts w:ascii="Arial" w:cs="Arial" w:eastAsia="Arial" w:hAnsi="Arial"/>
          <w:sz w:val="22"/>
          <w:szCs w:val="22"/>
        </w:rPr>
        <w:t xml:space="preserve">Click Log Out in the navigation bar when you finish. This protects your account on shared computers.</w:t>
      </w:r>
    </w:p>
    <w:p>
      <w:pPr>
        <w:pStyle w:val="Heading1"/>
        <w:spacing w:after="160" w:before="280"/>
      </w:pPr>
      <w:r>
        <w:rPr>
          <w:rFonts w:ascii="Arial" w:cs="Arial" w:eastAsia="Arial" w:hAnsi="Arial"/>
          <w:b/>
          <w:bCs/>
          <w:color w:val="2F3B8C"/>
          <w:sz w:val="32"/>
          <w:szCs w:val="32"/>
        </w:rPr>
        <w:t xml:space="preserve">4. Admin Guide</w:t>
      </w:r>
    </w:p>
    <w:p>
      <w:pPr>
        <w:spacing w:after="140" w:line="276"/>
      </w:pPr>
      <w:r>
        <w:rPr>
          <w:rFonts w:ascii="Arial" w:cs="Arial" w:eastAsia="Arial" w:hAnsi="Arial"/>
          <w:sz w:val="22"/>
          <w:szCs w:val="22"/>
        </w:rPr>
        <w:t xml:space="preserve">The Admin Panel is separate from the student site. Only users with an admin profile can access it. Students cannot open admin pages even if they know the URL.</w:t>
      </w:r>
    </w:p>
    <w:p>
      <w:pPr>
        <w:pStyle w:val="Heading2"/>
        <w:spacing w:after="120" w:before="220"/>
      </w:pPr>
      <w:r>
        <w:rPr>
          <w:rFonts w:ascii="Arial" w:cs="Arial" w:eastAsia="Arial" w:hAnsi="Arial"/>
          <w:b/>
          <w:bCs/>
          <w:color w:val="4A3FA0"/>
          <w:sz w:val="26"/>
          <w:szCs w:val="26"/>
        </w:rPr>
        <w:t xml:space="preserve">4.1 Admin login</w:t>
      </w:r>
    </w:p>
    <w:p>
      <w:pPr>
        <w:pStyle w:val="ListParagraph"/>
        <w:numPr>
          <w:ilvl w:val="0"/>
          <w:numId w:val="14"/>
        </w:numPr>
        <w:spacing w:after="80"/>
      </w:pPr>
      <w:r>
        <w:rPr>
          <w:rFonts w:ascii="Arial" w:cs="Arial" w:eastAsia="Arial" w:hAnsi="Arial"/>
          <w:sz w:val="22"/>
          <w:szCs w:val="22"/>
        </w:rPr>
        <w:t xml:space="preserve">Click Admin in the public navigation, or open /admin-panel/login/.</w:t>
      </w:r>
    </w:p>
    <w:p>
      <w:pPr>
        <w:pStyle w:val="ListParagraph"/>
        <w:numPr>
          <w:ilvl w:val="0"/>
          <w:numId w:val="14"/>
        </w:numPr>
        <w:spacing w:after="80"/>
      </w:pPr>
      <w:r>
        <w:rPr>
          <w:rFonts w:ascii="Arial" w:cs="Arial" w:eastAsia="Arial" w:hAnsi="Arial"/>
          <w:sz w:val="22"/>
          <w:szCs w:val="22"/>
        </w:rPr>
        <w:t xml:space="preserve">Enter your admin username and password.</w:t>
      </w:r>
    </w:p>
    <w:p>
      <w:pPr>
        <w:pStyle w:val="ListParagraph"/>
        <w:numPr>
          <w:ilvl w:val="0"/>
          <w:numId w:val="14"/>
        </w:numPr>
        <w:spacing w:after="80"/>
      </w:pPr>
      <w:r>
        <w:rPr>
          <w:rFonts w:ascii="Arial" w:cs="Arial" w:eastAsia="Arial" w:hAnsi="Arial"/>
          <w:sz w:val="22"/>
          <w:szCs w:val="22"/>
        </w:rPr>
        <w:t xml:space="preserve">On success you reach the Dashboard.</w:t>
      </w:r>
    </w:p>
    <w:p>
      <w:pPr>
        <w:spacing w:after="80" w:before="160"/>
        <w:jc w:val="center"/>
      </w:pPr>
      <w:r>
        <w:drawing>
          <wp:inline distT="0" distB="0" distL="0" distR="0">
            <wp:extent cx="5143500" cy="3095625"/>
            <wp:effectExtent t="0" r="0" b="0" l="0"/>
            <wp:docPr id="1" name="13_admin_login.png" descr="Screenshot 13_admin_login.png" title="13_admin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14 — Admin login</w:t>
      </w:r>
    </w:p>
    <w:p>
      <w:pPr>
        <w:pBdr>
          <w:left w:val="single" w:color="E6A23C" w:sz="24" w:space="8"/>
        </w:pBdr>
        <w:spacing w:after="140" w:before="80"/>
        <w:ind w:left="120"/>
      </w:pPr>
      <w:r>
        <w:rPr>
          <w:rFonts w:ascii="Arial" w:cs="Arial" w:eastAsia="Arial" w:hAnsi="Arial"/>
          <w:b/>
          <w:bCs/>
          <w:color w:val="B8821A"/>
          <w:sz w:val="20"/>
          <w:szCs w:val="20"/>
        </w:rPr>
        <w:t xml:space="preserve">Note: </w:t>
      </w:r>
      <w:r>
        <w:rPr>
          <w:rFonts w:ascii="Arial" w:cs="Arial" w:eastAsia="Arial" w:hAnsi="Arial"/>
          <w:sz w:val="20"/>
          <w:szCs w:val="20"/>
        </w:rPr>
        <w:t xml:space="preserve">Use the credentials issued by your system administrator. Do not share admin accounts.</w:t>
      </w:r>
    </w:p>
    <w:p>
      <w:pPr>
        <w:pStyle w:val="Heading2"/>
        <w:spacing w:after="120" w:before="220"/>
      </w:pPr>
      <w:r>
        <w:rPr>
          <w:rFonts w:ascii="Arial" w:cs="Arial" w:eastAsia="Arial" w:hAnsi="Arial"/>
          <w:b/>
          <w:bCs/>
          <w:color w:val="4A3FA0"/>
          <w:sz w:val="26"/>
          <w:szCs w:val="26"/>
        </w:rPr>
        <w:t xml:space="preserve">4.2 Dashboard</w:t>
      </w:r>
    </w:p>
    <w:p>
      <w:pPr>
        <w:spacing w:after="140" w:line="276"/>
      </w:pPr>
      <w:r>
        <w:rPr>
          <w:rFonts w:ascii="Arial" w:cs="Arial" w:eastAsia="Arial" w:hAnsi="Arial"/>
          <w:sz w:val="22"/>
          <w:szCs w:val="22"/>
        </w:rPr>
        <w:t xml:space="preserve">The dashboard shows quick counts (questions, courses, blogs, uploads) and recent activity.</w:t>
      </w:r>
    </w:p>
    <w:p>
      <w:pPr>
        <w:spacing w:after="80" w:before="160"/>
        <w:jc w:val="center"/>
      </w:pPr>
      <w:r>
        <w:drawing>
          <wp:inline distT="0" distB="0" distL="0" distR="0">
            <wp:extent cx="5143500" cy="3095625"/>
            <wp:effectExtent t="0" r="0" b="0" l="0"/>
            <wp:docPr id="1" name="14_admin_dashboard.png" descr="Screenshot 14_admin_dashboard.png" title="14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15 — Admin dashboard</w:t>
      </w:r>
    </w:p>
    <w:p>
      <w:pPr>
        <w:spacing w:after="140" w:line="276"/>
      </w:pPr>
      <w:r>
        <w:rPr>
          <w:rFonts w:ascii="Arial" w:cs="Arial" w:eastAsia="Arial" w:hAnsi="Arial"/>
          <w:sz w:val="22"/>
          <w:szCs w:val="22"/>
        </w:rPr>
        <w:t xml:space="preserve">The left sidebar is your main menu. Sections are ordered by dependency:</w:t>
      </w:r>
    </w:p>
    <w:p>
      <w:pPr>
        <w:pStyle w:val="ListParagraph"/>
        <w:numPr>
          <w:ilvl w:val="0"/>
          <w:numId w:val="2"/>
        </w:numPr>
        <w:spacing w:after="80"/>
      </w:pPr>
      <w:r>
        <w:rPr>
          <w:rFonts w:ascii="Arial" w:cs="Arial" w:eastAsia="Arial" w:hAnsi="Arial"/>
          <w:sz w:val="22"/>
          <w:szCs w:val="22"/>
        </w:rPr>
        <w:t xml:space="preserve">Setup — Categories → Courses → Resources</w:t>
      </w:r>
    </w:p>
    <w:p>
      <w:pPr>
        <w:pStyle w:val="ListParagraph"/>
        <w:numPr>
          <w:ilvl w:val="0"/>
          <w:numId w:val="2"/>
        </w:numPr>
        <w:spacing w:after="80"/>
      </w:pPr>
      <w:r>
        <w:rPr>
          <w:rFonts w:ascii="Arial" w:cs="Arial" w:eastAsia="Arial" w:hAnsi="Arial"/>
          <w:sz w:val="22"/>
          <w:szCs w:val="22"/>
        </w:rPr>
        <w:t xml:space="preserve">Questions — Upload → Add → Manage</w:t>
      </w:r>
    </w:p>
    <w:p>
      <w:pPr>
        <w:pStyle w:val="ListParagraph"/>
        <w:numPr>
          <w:ilvl w:val="0"/>
          <w:numId w:val="2"/>
        </w:numPr>
        <w:spacing w:after="80"/>
      </w:pPr>
      <w:r>
        <w:rPr>
          <w:rFonts w:ascii="Arial" w:cs="Arial" w:eastAsia="Arial" w:hAnsi="Arial"/>
          <w:sz w:val="22"/>
          <w:szCs w:val="22"/>
        </w:rPr>
        <w:t xml:space="preserve">Assessments — Exam Builder → Question Lists</w:t>
      </w:r>
    </w:p>
    <w:p>
      <w:pPr>
        <w:pStyle w:val="ListParagraph"/>
        <w:numPr>
          <w:ilvl w:val="0"/>
          <w:numId w:val="2"/>
        </w:numPr>
        <w:spacing w:after="80"/>
      </w:pPr>
      <w:r>
        <w:rPr>
          <w:rFonts w:ascii="Arial" w:cs="Arial" w:eastAsia="Arial" w:hAnsi="Arial"/>
          <w:sz w:val="22"/>
          <w:szCs w:val="22"/>
        </w:rPr>
        <w:t xml:space="preserve">Content — Blogs</w:t>
      </w:r>
    </w:p>
    <w:p>
      <w:pPr>
        <w:pStyle w:val="Heading2"/>
        <w:spacing w:after="120" w:before="220"/>
      </w:pPr>
      <w:r>
        <w:rPr>
          <w:rFonts w:ascii="Arial" w:cs="Arial" w:eastAsia="Arial" w:hAnsi="Arial"/>
          <w:b/>
          <w:bCs/>
          <w:color w:val="4A3FA0"/>
          <w:sz w:val="26"/>
          <w:szCs w:val="26"/>
        </w:rPr>
        <w:t xml:space="preserve">4.3 Manage Categories</w:t>
      </w:r>
    </w:p>
    <w:p>
      <w:pPr>
        <w:spacing w:after="140" w:line="276"/>
      </w:pPr>
      <w:r>
        <w:rPr>
          <w:rFonts w:ascii="Arial" w:cs="Arial" w:eastAsia="Arial" w:hAnsi="Arial"/>
          <w:sz w:val="22"/>
          <w:szCs w:val="22"/>
        </w:rPr>
        <w:t xml:space="preserve">Categories group courses (for example JEE, Class 10, Mathematics). Create categories before courses.</w:t>
      </w:r>
    </w:p>
    <w:p>
      <w:pPr>
        <w:pStyle w:val="ListParagraph"/>
        <w:numPr>
          <w:ilvl w:val="0"/>
          <w:numId w:val="15"/>
        </w:numPr>
        <w:spacing w:after="80"/>
      </w:pPr>
      <w:r>
        <w:rPr>
          <w:rFonts w:ascii="Arial" w:cs="Arial" w:eastAsia="Arial" w:hAnsi="Arial"/>
          <w:sz w:val="22"/>
          <w:szCs w:val="22"/>
        </w:rPr>
        <w:t xml:space="preserve">Open Manage Categories.</w:t>
      </w:r>
    </w:p>
    <w:p>
      <w:pPr>
        <w:pStyle w:val="ListParagraph"/>
        <w:numPr>
          <w:ilvl w:val="0"/>
          <w:numId w:val="15"/>
        </w:numPr>
        <w:spacing w:after="80"/>
      </w:pPr>
      <w:r>
        <w:rPr>
          <w:rFonts w:ascii="Arial" w:cs="Arial" w:eastAsia="Arial" w:hAnsi="Arial"/>
          <w:sz w:val="22"/>
          <w:szCs w:val="22"/>
        </w:rPr>
        <w:t xml:space="preserve">Create a category with name and optional description.</w:t>
      </w:r>
    </w:p>
    <w:p>
      <w:pPr>
        <w:pStyle w:val="ListParagraph"/>
        <w:numPr>
          <w:ilvl w:val="0"/>
          <w:numId w:val="15"/>
        </w:numPr>
        <w:spacing w:after="80"/>
      </w:pPr>
      <w:r>
        <w:rPr>
          <w:rFonts w:ascii="Arial" w:cs="Arial" w:eastAsia="Arial" w:hAnsi="Arial"/>
          <w:sz w:val="22"/>
          <w:szCs w:val="22"/>
        </w:rPr>
        <w:t xml:space="preserve">Edit or delete categories carefully (courses may depend on them).</w:t>
      </w:r>
    </w:p>
    <w:p>
      <w:pPr>
        <w:spacing w:after="80" w:before="160"/>
        <w:jc w:val="center"/>
      </w:pPr>
      <w:r>
        <w:drawing>
          <wp:inline distT="0" distB="0" distL="0" distR="0">
            <wp:extent cx="5143500" cy="3095625"/>
            <wp:effectExtent t="0" r="0" b="0" l="0"/>
            <wp:docPr id="1" name="15_admin_categories.png" descr="Screenshot 15_admin_categories.png" title="15_admin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16 — Manage Categories</w:t>
      </w:r>
    </w:p>
    <w:p>
      <w:pPr>
        <w:pStyle w:val="Heading2"/>
        <w:spacing w:after="120" w:before="220"/>
      </w:pPr>
      <w:r>
        <w:rPr>
          <w:rFonts w:ascii="Arial" w:cs="Arial" w:eastAsia="Arial" w:hAnsi="Arial"/>
          <w:b/>
          <w:bCs/>
          <w:color w:val="4A3FA0"/>
          <w:sz w:val="26"/>
          <w:szCs w:val="26"/>
        </w:rPr>
        <w:t xml:space="preserve">4.4 Manage Courses</w:t>
      </w:r>
    </w:p>
    <w:p>
      <w:pPr>
        <w:pStyle w:val="ListParagraph"/>
        <w:numPr>
          <w:ilvl w:val="0"/>
          <w:numId w:val="16"/>
        </w:numPr>
        <w:spacing w:after="80"/>
      </w:pPr>
      <w:r>
        <w:rPr>
          <w:rFonts w:ascii="Arial" w:cs="Arial" w:eastAsia="Arial" w:hAnsi="Arial"/>
          <w:sz w:val="22"/>
          <w:szCs w:val="22"/>
        </w:rPr>
        <w:t xml:space="preserve">Open Manage Courses.</w:t>
      </w:r>
    </w:p>
    <w:p>
      <w:pPr>
        <w:pStyle w:val="ListParagraph"/>
        <w:numPr>
          <w:ilvl w:val="0"/>
          <w:numId w:val="16"/>
        </w:numPr>
        <w:spacing w:after="80"/>
      </w:pPr>
      <w:r>
        <w:rPr>
          <w:rFonts w:ascii="Arial" w:cs="Arial" w:eastAsia="Arial" w:hAnsi="Arial"/>
          <w:sz w:val="22"/>
          <w:szCs w:val="22"/>
        </w:rPr>
        <w:t xml:space="preserve">Create a course: title, description, category, level, thumbnail, curriculum, etc.</w:t>
      </w:r>
    </w:p>
    <w:p>
      <w:pPr>
        <w:pStyle w:val="ListParagraph"/>
        <w:numPr>
          <w:ilvl w:val="0"/>
          <w:numId w:val="16"/>
        </w:numPr>
        <w:spacing w:after="80"/>
      </w:pPr>
      <w:r>
        <w:rPr>
          <w:rFonts w:ascii="Arial" w:cs="Arial" w:eastAsia="Arial" w:hAnsi="Arial"/>
          <w:sz w:val="22"/>
          <w:szCs w:val="22"/>
        </w:rPr>
        <w:t xml:space="preserve">Edit existing courses to keep content up to date.</w:t>
      </w:r>
    </w:p>
    <w:p>
      <w:pPr>
        <w:spacing w:after="80" w:before="160"/>
        <w:jc w:val="center"/>
      </w:pPr>
      <w:r>
        <w:drawing>
          <wp:inline distT="0" distB="0" distL="0" distR="0">
            <wp:extent cx="5143500" cy="3095625"/>
            <wp:effectExtent t="0" r="0" b="0" l="0"/>
            <wp:docPr id="1" name="16_admin_courses.png" descr="Screenshot 16_admin_courses.png" title="16_admin_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17 — Manage Courses</w:t>
      </w:r>
    </w:p>
    <w:p>
      <w:pPr>
        <w:pStyle w:val="Heading2"/>
        <w:spacing w:after="120" w:before="220"/>
      </w:pPr>
      <w:r>
        <w:rPr>
          <w:rFonts w:ascii="Arial" w:cs="Arial" w:eastAsia="Arial" w:hAnsi="Arial"/>
          <w:b/>
          <w:bCs/>
          <w:color w:val="4A3FA0"/>
          <w:sz w:val="26"/>
          <w:szCs w:val="26"/>
        </w:rPr>
        <w:t xml:space="preserve">4.5 Manage Resources</w:t>
      </w:r>
    </w:p>
    <w:p>
      <w:pPr>
        <w:spacing w:after="140" w:line="276"/>
      </w:pPr>
      <w:r>
        <w:rPr>
          <w:rFonts w:ascii="Arial" w:cs="Arial" w:eastAsia="Arial" w:hAnsi="Arial"/>
          <w:sz w:val="22"/>
          <w:szCs w:val="22"/>
        </w:rPr>
        <w:t xml:space="preserve">Upload study files (notes, e-books, worksheets) and mark them free or paid.</w:t>
      </w:r>
    </w:p>
    <w:p>
      <w:pPr>
        <w:spacing w:after="80" w:before="160"/>
        <w:jc w:val="center"/>
      </w:pPr>
      <w:r>
        <w:drawing>
          <wp:inline distT="0" distB="0" distL="0" distR="0">
            <wp:extent cx="5143500" cy="3095625"/>
            <wp:effectExtent t="0" r="0" b="0" l="0"/>
            <wp:docPr id="1" name="17_admin_resources.png" descr="Screenshot 17_admin_resources.png" title="17_admin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18 — Manage Resources</w:t>
      </w:r>
    </w:p>
    <w:p>
      <w:pPr>
        <w:pStyle w:val="Heading2"/>
        <w:spacing w:after="120" w:before="220"/>
      </w:pPr>
      <w:r>
        <w:rPr>
          <w:rFonts w:ascii="Arial" w:cs="Arial" w:eastAsia="Arial" w:hAnsi="Arial"/>
          <w:b/>
          <w:bCs/>
          <w:color w:val="4A3FA0"/>
          <w:sz w:val="26"/>
          <w:szCs w:val="26"/>
        </w:rPr>
        <w:t xml:space="preserve">4.6 Upload Questions (CSV / Excel / Word)</w:t>
      </w:r>
    </w:p>
    <w:p>
      <w:pPr>
        <w:spacing w:after="140" w:line="276"/>
      </w:pPr>
      <w:r>
        <w:rPr>
          <w:rFonts w:ascii="Arial" w:cs="Arial" w:eastAsia="Arial" w:hAnsi="Arial"/>
          <w:sz w:val="22"/>
          <w:szCs w:val="22"/>
        </w:rPr>
        <w:t xml:space="preserve">Bulk import is the fastest way to load past-paper questions. Supported formats: CSV, Excel (.xlsx/.xls), and Word (.docx).</w:t>
      </w:r>
    </w:p>
    <w:p>
      <w:pPr>
        <w:pStyle w:val="ListParagraph"/>
        <w:numPr>
          <w:ilvl w:val="0"/>
          <w:numId w:val="17"/>
        </w:numPr>
        <w:spacing w:after="80"/>
      </w:pPr>
      <w:r>
        <w:rPr>
          <w:rFonts w:ascii="Arial" w:cs="Arial" w:eastAsia="Arial" w:hAnsi="Arial"/>
          <w:sz w:val="22"/>
          <w:szCs w:val="22"/>
        </w:rPr>
        <w:t xml:space="preserve">Open Upload Questions.</w:t>
      </w:r>
    </w:p>
    <w:p>
      <w:pPr>
        <w:pStyle w:val="ListParagraph"/>
        <w:numPr>
          <w:ilvl w:val="0"/>
          <w:numId w:val="17"/>
        </w:numPr>
        <w:spacing w:after="80"/>
      </w:pPr>
      <w:r>
        <w:rPr>
          <w:rFonts w:ascii="Arial" w:cs="Arial" w:eastAsia="Arial" w:hAnsi="Arial"/>
          <w:sz w:val="22"/>
          <w:szCs w:val="22"/>
        </w:rPr>
        <w:t xml:space="preserve">Select the target question bank / course.</w:t>
      </w:r>
    </w:p>
    <w:p>
      <w:pPr>
        <w:pStyle w:val="ListParagraph"/>
        <w:numPr>
          <w:ilvl w:val="0"/>
          <w:numId w:val="17"/>
        </w:numPr>
        <w:spacing w:after="80"/>
      </w:pPr>
      <w:r>
        <w:rPr>
          <w:rFonts w:ascii="Arial" w:cs="Arial" w:eastAsia="Arial" w:hAnsi="Arial"/>
          <w:sz w:val="22"/>
          <w:szCs w:val="22"/>
        </w:rPr>
        <w:t xml:space="preserve">For Word imports, enter paper code (required so questions appear in Exam Builder).</w:t>
      </w:r>
    </w:p>
    <w:p>
      <w:pPr>
        <w:pStyle w:val="ListParagraph"/>
        <w:numPr>
          <w:ilvl w:val="0"/>
          <w:numId w:val="17"/>
        </w:numPr>
        <w:spacing w:after="80"/>
      </w:pPr>
      <w:r>
        <w:rPr>
          <w:rFonts w:ascii="Arial" w:cs="Arial" w:eastAsia="Arial" w:hAnsi="Arial"/>
          <w:sz w:val="22"/>
          <w:szCs w:val="22"/>
        </w:rPr>
        <w:t xml:space="preserve">Optionally set year, season, and zone for past-paper metadata.</w:t>
      </w:r>
    </w:p>
    <w:p>
      <w:pPr>
        <w:pStyle w:val="ListParagraph"/>
        <w:numPr>
          <w:ilvl w:val="0"/>
          <w:numId w:val="17"/>
        </w:numPr>
        <w:spacing w:after="80"/>
      </w:pPr>
      <w:r>
        <w:rPr>
          <w:rFonts w:ascii="Arial" w:cs="Arial" w:eastAsia="Arial" w:hAnsi="Arial"/>
          <w:sz w:val="22"/>
          <w:szCs w:val="22"/>
        </w:rPr>
        <w:t xml:space="preserve">Upload the file and review the success / failure summary.</w:t>
      </w:r>
    </w:p>
    <w:p>
      <w:pPr>
        <w:pStyle w:val="ListParagraph"/>
        <w:numPr>
          <w:ilvl w:val="0"/>
          <w:numId w:val="17"/>
        </w:numPr>
        <w:spacing w:after="80"/>
      </w:pPr>
      <w:r>
        <w:rPr>
          <w:rFonts w:ascii="Arial" w:cs="Arial" w:eastAsia="Arial" w:hAnsi="Arial"/>
          <w:sz w:val="22"/>
          <w:szCs w:val="22"/>
        </w:rPr>
        <w:t xml:space="preserve">Open Manage Questions to verify imported items.</w:t>
      </w:r>
    </w:p>
    <w:p>
      <w:pPr>
        <w:spacing w:after="80" w:before="160"/>
        <w:jc w:val="center"/>
      </w:pPr>
      <w:r>
        <w:drawing>
          <wp:inline distT="0" distB="0" distL="0" distR="0">
            <wp:extent cx="5143500" cy="3095625"/>
            <wp:effectExtent t="0" r="0" b="0" l="0"/>
            <wp:docPr id="1" name="18_admin_upload_questions.png" descr="Screenshot 18_admin_upload_questions.png" title="18_admin_upload_ques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19 — Upload Questions</w:t>
      </w:r>
    </w:p>
    <w:p>
      <w:pPr>
        <w:pBdr>
          <w:left w:val="single" w:color="667EEA" w:sz="24" w:space="8"/>
        </w:pBdr>
        <w:spacing w:after="140" w:before="80"/>
        <w:ind w:left="120"/>
      </w:pPr>
      <w:r>
        <w:rPr>
          <w:rFonts w:ascii="Arial" w:cs="Arial" w:eastAsia="Arial" w:hAnsi="Arial"/>
          <w:b/>
          <w:bCs/>
          <w:color w:val="4A3FA0"/>
          <w:sz w:val="20"/>
          <w:szCs w:val="20"/>
        </w:rPr>
        <w:t xml:space="preserve">Tip: </w:t>
      </w:r>
      <w:r>
        <w:rPr>
          <w:rFonts w:ascii="Arial" w:cs="Arial" w:eastAsia="Arial" w:hAnsi="Arial"/>
          <w:color w:val="333333"/>
          <w:sz w:val="20"/>
          <w:szCs w:val="20"/>
        </w:rPr>
        <w:t xml:space="preserve">Use the Sample Template / Sample DOCX download buttons on the upload page for the correct format.</w:t>
      </w:r>
    </w:p>
    <w:p>
      <w:pPr>
        <w:pStyle w:val="Heading2"/>
        <w:spacing w:after="120" w:before="220"/>
      </w:pPr>
      <w:r>
        <w:rPr>
          <w:rFonts w:ascii="Arial" w:cs="Arial" w:eastAsia="Arial" w:hAnsi="Arial"/>
          <w:b/>
          <w:bCs/>
          <w:color w:val="4A3FA0"/>
          <w:sz w:val="26"/>
          <w:szCs w:val="26"/>
        </w:rPr>
        <w:t xml:space="preserve">4.7 Add Question (wizard)</w:t>
      </w:r>
    </w:p>
    <w:p>
      <w:pPr>
        <w:spacing w:after="140" w:line="276"/>
      </w:pPr>
      <w:r>
        <w:rPr>
          <w:rFonts w:ascii="Arial" w:cs="Arial" w:eastAsia="Arial" w:hAnsi="Arial"/>
          <w:sz w:val="22"/>
          <w:szCs w:val="22"/>
        </w:rPr>
        <w:t xml:space="preserve">Create questions one-by-one or in bulk using the question wizard.</w:t>
      </w:r>
    </w:p>
    <w:p>
      <w:pPr>
        <w:pStyle w:val="ListParagraph"/>
        <w:numPr>
          <w:ilvl w:val="0"/>
          <w:numId w:val="18"/>
        </w:numPr>
        <w:spacing w:after="80"/>
      </w:pPr>
      <w:r>
        <w:rPr>
          <w:rFonts w:ascii="Arial" w:cs="Arial" w:eastAsia="Arial" w:hAnsi="Arial"/>
          <w:sz w:val="22"/>
          <w:szCs w:val="22"/>
        </w:rPr>
        <w:t xml:space="preserve">Open Add Question.</w:t>
      </w:r>
    </w:p>
    <w:p>
      <w:pPr>
        <w:pStyle w:val="ListParagraph"/>
        <w:numPr>
          <w:ilvl w:val="0"/>
          <w:numId w:val="18"/>
        </w:numPr>
        <w:spacing w:after="80"/>
      </w:pPr>
      <w:r>
        <w:rPr>
          <w:rFonts w:ascii="Arial" w:cs="Arial" w:eastAsia="Arial" w:hAnsi="Arial"/>
          <w:sz w:val="22"/>
          <w:szCs w:val="22"/>
        </w:rPr>
        <w:t xml:space="preserve">Choose question type (MCQ, true/false, numerical, structured, etc.).</w:t>
      </w:r>
    </w:p>
    <w:p>
      <w:pPr>
        <w:pStyle w:val="ListParagraph"/>
        <w:numPr>
          <w:ilvl w:val="0"/>
          <w:numId w:val="18"/>
        </w:numPr>
        <w:spacing w:after="80"/>
      </w:pPr>
      <w:r>
        <w:rPr>
          <w:rFonts w:ascii="Arial" w:cs="Arial" w:eastAsia="Arial" w:hAnsi="Arial"/>
          <w:sz w:val="22"/>
          <w:szCs w:val="22"/>
        </w:rPr>
        <w:t xml:space="preserve">Enter question text, options, correct answer, marks, and solution.</w:t>
      </w:r>
    </w:p>
    <w:p>
      <w:pPr>
        <w:pStyle w:val="ListParagraph"/>
        <w:numPr>
          <w:ilvl w:val="0"/>
          <w:numId w:val="18"/>
        </w:numPr>
        <w:spacing w:after="80"/>
      </w:pPr>
      <w:r>
        <w:rPr>
          <w:rFonts w:ascii="Arial" w:cs="Arial" w:eastAsia="Arial" w:hAnsi="Arial"/>
          <w:sz w:val="22"/>
          <w:szCs w:val="22"/>
        </w:rPr>
        <w:t xml:space="preserve">Use the math / equation tools when formulas are needed.</w:t>
      </w:r>
    </w:p>
    <w:p>
      <w:pPr>
        <w:pStyle w:val="ListParagraph"/>
        <w:numPr>
          <w:ilvl w:val="0"/>
          <w:numId w:val="18"/>
        </w:numPr>
        <w:spacing w:after="80"/>
      </w:pPr>
      <w:r>
        <w:rPr>
          <w:rFonts w:ascii="Arial" w:cs="Arial" w:eastAsia="Arial" w:hAnsi="Arial"/>
          <w:sz w:val="22"/>
          <w:szCs w:val="22"/>
        </w:rPr>
        <w:t xml:space="preserve">Save the question into the selected bank.</w:t>
      </w:r>
    </w:p>
    <w:p>
      <w:pPr>
        <w:spacing w:after="80" w:before="160"/>
        <w:jc w:val="center"/>
      </w:pPr>
      <w:r>
        <w:drawing>
          <wp:inline distT="0" distB="0" distL="0" distR="0">
            <wp:extent cx="5143500" cy="3095625"/>
            <wp:effectExtent t="0" r="0" b="0" l="0"/>
            <wp:docPr id="1" name="19_admin_add_question.png" descr="Screenshot 19_admin_add_question.png" title="19_admin_add_qu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20 — Add Question wizard</w:t>
      </w:r>
    </w:p>
    <w:p>
      <w:pPr>
        <w:pStyle w:val="Heading2"/>
        <w:spacing w:after="120" w:before="220"/>
      </w:pPr>
      <w:r>
        <w:rPr>
          <w:rFonts w:ascii="Arial" w:cs="Arial" w:eastAsia="Arial" w:hAnsi="Arial"/>
          <w:b/>
          <w:bCs/>
          <w:color w:val="4A3FA0"/>
          <w:sz w:val="26"/>
          <w:szCs w:val="26"/>
        </w:rPr>
        <w:t xml:space="preserve">4.8 Manage Questions</w:t>
      </w:r>
    </w:p>
    <w:p>
      <w:pPr>
        <w:spacing w:after="140" w:line="276"/>
      </w:pPr>
      <w:r>
        <w:rPr>
          <w:rFonts w:ascii="Arial" w:cs="Arial" w:eastAsia="Arial" w:hAnsi="Arial"/>
          <w:sz w:val="22"/>
          <w:szCs w:val="22"/>
        </w:rPr>
        <w:t xml:space="preserve">Search and filter the full question bank. Edit answers, solutions, and metadata.</w:t>
      </w:r>
    </w:p>
    <w:p>
      <w:pPr>
        <w:spacing w:after="80" w:before="160"/>
        <w:jc w:val="center"/>
      </w:pPr>
      <w:r>
        <w:drawing>
          <wp:inline distT="0" distB="0" distL="0" distR="0">
            <wp:extent cx="5143500" cy="3095625"/>
            <wp:effectExtent t="0" r="0" b="0" l="0"/>
            <wp:docPr id="1" name="20_admin_manage_questions.png" descr="Screenshot 20_admin_manage_questions.png" title="20_admin_manage_ques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21 — Manage Questions</w:t>
      </w:r>
    </w:p>
    <w:p>
      <w:pPr>
        <w:pStyle w:val="Heading2"/>
        <w:spacing w:after="120" w:before="220"/>
      </w:pPr>
      <w:r>
        <w:rPr>
          <w:rFonts w:ascii="Arial" w:cs="Arial" w:eastAsia="Arial" w:hAnsi="Arial"/>
          <w:b/>
          <w:bCs/>
          <w:color w:val="4A3FA0"/>
          <w:sz w:val="26"/>
          <w:szCs w:val="26"/>
        </w:rPr>
        <w:t xml:space="preserve">4.9 Exam Builder (admin)</w:t>
      </w:r>
    </w:p>
    <w:p>
      <w:pPr>
        <w:spacing w:after="140" w:line="276"/>
      </w:pPr>
      <w:r>
        <w:rPr>
          <w:rFonts w:ascii="Arial" w:cs="Arial" w:eastAsia="Arial" w:hAnsi="Arial"/>
          <w:sz w:val="22"/>
          <w:szCs w:val="22"/>
        </w:rPr>
        <w:t xml:space="preserve">Admin Exam Builder creates curated exams for the organization. The workflow matches the student builder but is managed from the admin side.</w:t>
      </w:r>
    </w:p>
    <w:p>
      <w:pPr>
        <w:pStyle w:val="ListParagraph"/>
        <w:numPr>
          <w:ilvl w:val="0"/>
          <w:numId w:val="19"/>
        </w:numPr>
        <w:spacing w:after="80"/>
      </w:pPr>
      <w:r>
        <w:rPr>
          <w:rFonts w:ascii="Arial" w:cs="Arial" w:eastAsia="Arial" w:hAnsi="Arial"/>
          <w:sz w:val="22"/>
          <w:szCs w:val="22"/>
        </w:rPr>
        <w:t xml:space="preserve">Open Exam Builder → create a new exam or open an existing one.</w:t>
      </w:r>
    </w:p>
    <w:p>
      <w:pPr>
        <w:pStyle w:val="ListParagraph"/>
        <w:numPr>
          <w:ilvl w:val="0"/>
          <w:numId w:val="19"/>
        </w:numPr>
        <w:spacing w:after="80"/>
      </w:pPr>
      <w:r>
        <w:rPr>
          <w:rFonts w:ascii="Arial" w:cs="Arial" w:eastAsia="Arial" w:hAnsi="Arial"/>
          <w:sz w:val="22"/>
          <w:szCs w:val="22"/>
        </w:rPr>
        <w:t xml:space="preserve">Filter questions by topic, year, and category.</w:t>
      </w:r>
    </w:p>
    <w:p>
      <w:pPr>
        <w:pStyle w:val="ListParagraph"/>
        <w:numPr>
          <w:ilvl w:val="0"/>
          <w:numId w:val="19"/>
        </w:numPr>
        <w:spacing w:after="80"/>
      </w:pPr>
      <w:r>
        <w:rPr>
          <w:rFonts w:ascii="Arial" w:cs="Arial" w:eastAsia="Arial" w:hAnsi="Arial"/>
          <w:sz w:val="22"/>
          <w:szCs w:val="22"/>
        </w:rPr>
        <w:t xml:space="preserve">Add questions, reorder them, and configure settings.</w:t>
      </w:r>
    </w:p>
    <w:p>
      <w:pPr>
        <w:spacing w:after="80" w:before="160"/>
        <w:jc w:val="center"/>
      </w:pPr>
      <w:r>
        <w:drawing>
          <wp:inline distT="0" distB="0" distL="0" distR="0">
            <wp:extent cx="5143500" cy="3095625"/>
            <wp:effectExtent t="0" r="0" b="0" l="0"/>
            <wp:docPr id="1" name="21_admin_exams.png" descr="Screenshot 21_admin_exams.png" title="21_admin_ex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22 — Exam list</w:t>
      </w:r>
    </w:p>
    <w:p>
      <w:pPr>
        <w:spacing w:after="80" w:before="160"/>
        <w:jc w:val="center"/>
      </w:pPr>
      <w:r>
        <w:drawing>
          <wp:inline distT="0" distB="0" distL="0" distR="0">
            <wp:extent cx="5143500" cy="3095625"/>
            <wp:effectExtent t="0" r="0" b="0" l="0"/>
            <wp:docPr id="1" name="22_admin_exam_builder.png" descr="Screenshot 22_admin_exam_builder.png" title="22_admin_exam_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23 — Admin Exam Builder</w:t>
      </w:r>
    </w:p>
    <w:p>
      <w:pPr>
        <w:pStyle w:val="Heading2"/>
        <w:spacing w:after="120" w:before="220"/>
      </w:pPr>
      <w:r>
        <w:rPr>
          <w:rFonts w:ascii="Arial" w:cs="Arial" w:eastAsia="Arial" w:hAnsi="Arial"/>
          <w:b/>
          <w:bCs/>
          <w:color w:val="4A3FA0"/>
          <w:sz w:val="26"/>
          <w:szCs w:val="26"/>
        </w:rPr>
        <w:t xml:space="preserve">4.10 Build Question List (admin)</w:t>
      </w:r>
    </w:p>
    <w:p>
      <w:pPr>
        <w:spacing w:after="140" w:line="276"/>
      </w:pPr>
      <w:r>
        <w:rPr>
          <w:rFonts w:ascii="Arial" w:cs="Arial" w:eastAsia="Arial" w:hAnsi="Arial"/>
          <w:sz w:val="22"/>
          <w:szCs w:val="22"/>
        </w:rPr>
        <w:t xml:space="preserve">Curated question lists can be maintained for teaching or publishing sets of questions.</w:t>
      </w:r>
    </w:p>
    <w:p>
      <w:pPr>
        <w:spacing w:after="80" w:before="160"/>
        <w:jc w:val="center"/>
      </w:pPr>
      <w:r>
        <w:drawing>
          <wp:inline distT="0" distB="0" distL="0" distR="0">
            <wp:extent cx="5143500" cy="3095625"/>
            <wp:effectExtent t="0" r="0" b="0" l="0"/>
            <wp:docPr id="1" name="23_admin_question_lists.png" descr="Screenshot 23_admin_question_lists.png" title="23_admin_question_li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24 — Admin question lists</w:t>
      </w:r>
    </w:p>
    <w:p>
      <w:pPr>
        <w:pStyle w:val="Heading2"/>
        <w:spacing w:after="120" w:before="220"/>
      </w:pPr>
      <w:r>
        <w:rPr>
          <w:rFonts w:ascii="Arial" w:cs="Arial" w:eastAsia="Arial" w:hAnsi="Arial"/>
          <w:b/>
          <w:bCs/>
          <w:color w:val="4A3FA0"/>
          <w:sz w:val="26"/>
          <w:szCs w:val="26"/>
        </w:rPr>
        <w:t xml:space="preserve">4.11 Manage Blogs</w:t>
      </w:r>
    </w:p>
    <w:p>
      <w:pPr>
        <w:pStyle w:val="ListParagraph"/>
        <w:numPr>
          <w:ilvl w:val="0"/>
          <w:numId w:val="20"/>
        </w:numPr>
        <w:spacing w:after="80"/>
      </w:pPr>
      <w:r>
        <w:rPr>
          <w:rFonts w:ascii="Arial" w:cs="Arial" w:eastAsia="Arial" w:hAnsi="Arial"/>
          <w:sz w:val="22"/>
          <w:szCs w:val="22"/>
        </w:rPr>
        <w:t xml:space="preserve">Open Manage Blogs.</w:t>
      </w:r>
    </w:p>
    <w:p>
      <w:pPr>
        <w:pStyle w:val="ListParagraph"/>
        <w:numPr>
          <w:ilvl w:val="0"/>
          <w:numId w:val="20"/>
        </w:numPr>
        <w:spacing w:after="80"/>
      </w:pPr>
      <w:r>
        <w:rPr>
          <w:rFonts w:ascii="Arial" w:cs="Arial" w:eastAsia="Arial" w:hAnsi="Arial"/>
          <w:sz w:val="22"/>
          <w:szCs w:val="22"/>
        </w:rPr>
        <w:t xml:space="preserve">Create a post with title, content, optional image, video, PDF, or PPT.</w:t>
      </w:r>
    </w:p>
    <w:p>
      <w:pPr>
        <w:pStyle w:val="ListParagraph"/>
        <w:numPr>
          <w:ilvl w:val="0"/>
          <w:numId w:val="20"/>
        </w:numPr>
        <w:spacing w:after="80"/>
      </w:pPr>
      <w:r>
        <w:rPr>
          <w:rFonts w:ascii="Arial" w:cs="Arial" w:eastAsia="Arial" w:hAnsi="Arial"/>
          <w:sz w:val="22"/>
          <w:szCs w:val="22"/>
        </w:rPr>
        <w:t xml:space="preserve">Publish or unpublish as needed. Edit or delete posts from the list.</w:t>
      </w:r>
    </w:p>
    <w:p>
      <w:pPr>
        <w:spacing w:after="80" w:before="160"/>
        <w:jc w:val="center"/>
      </w:pPr>
      <w:r>
        <w:drawing>
          <wp:inline distT="0" distB="0" distL="0" distR="0">
            <wp:extent cx="5143500" cy="3095625"/>
            <wp:effectExtent t="0" r="0" b="0" l="0"/>
            <wp:docPr id="1" name="24_admin_blogs.png" descr="Screenshot 24_admin_blogs.png" title="24_admin_b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25 — Manage Blogs</w:t>
      </w:r>
    </w:p>
    <w:p>
      <w:pPr>
        <w:pStyle w:val="Heading2"/>
        <w:spacing w:after="120" w:before="220"/>
      </w:pPr>
      <w:r>
        <w:rPr>
          <w:rFonts w:ascii="Arial" w:cs="Arial" w:eastAsia="Arial" w:hAnsi="Arial"/>
          <w:b/>
          <w:bCs/>
          <w:color w:val="4A3FA0"/>
          <w:sz w:val="26"/>
          <w:szCs w:val="26"/>
        </w:rPr>
        <w:t xml:space="preserve">4.12 Logout</w:t>
      </w:r>
    </w:p>
    <w:p>
      <w:pPr>
        <w:spacing w:after="140" w:line="276"/>
      </w:pPr>
      <w:r>
        <w:rPr>
          <w:rFonts w:ascii="Arial" w:cs="Arial" w:eastAsia="Arial" w:hAnsi="Arial"/>
          <w:sz w:val="22"/>
          <w:szCs w:val="22"/>
        </w:rPr>
        <w:t xml:space="preserve">Use Logout at the bottom of the admin sidebar when finished.</w:t>
      </w:r>
    </w:p>
    <w:p>
      <w:pPr>
        <w:pStyle w:val="Heading1"/>
        <w:spacing w:after="160" w:before="280"/>
      </w:pPr>
      <w:r>
        <w:rPr>
          <w:rFonts w:ascii="Arial" w:cs="Arial" w:eastAsia="Arial" w:hAnsi="Arial"/>
          <w:b/>
          <w:bCs/>
          <w:color w:val="2F3B8C"/>
          <w:sz w:val="32"/>
          <w:szCs w:val="32"/>
        </w:rPr>
        <w:t xml:space="preserve">5. Recommended Admin Workflow</w:t>
      </w:r>
    </w:p>
    <w:p>
      <w:pPr>
        <w:spacing w:after="140" w:line="276"/>
      </w:pPr>
      <w:r>
        <w:rPr>
          <w:rFonts w:ascii="Arial" w:cs="Arial" w:eastAsia="Arial" w:hAnsi="Arial"/>
          <w:sz w:val="22"/>
          <w:szCs w:val="22"/>
        </w:rPr>
        <w:t xml:space="preserve">Follow this order when setting up a new subject area:</w:t>
      </w:r>
    </w:p>
    <w:p>
      <w:pPr>
        <w:pStyle w:val="ListParagraph"/>
        <w:numPr>
          <w:ilvl w:val="0"/>
          <w:numId w:val="21"/>
        </w:numPr>
        <w:spacing w:after="80"/>
      </w:pPr>
      <w:r>
        <w:rPr>
          <w:rFonts w:ascii="Arial" w:cs="Arial" w:eastAsia="Arial" w:hAnsi="Arial"/>
          <w:sz w:val="22"/>
          <w:szCs w:val="22"/>
        </w:rPr>
        <w:t xml:space="preserve">Create Categories.</w:t>
      </w:r>
    </w:p>
    <w:p>
      <w:pPr>
        <w:pStyle w:val="ListParagraph"/>
        <w:numPr>
          <w:ilvl w:val="0"/>
          <w:numId w:val="21"/>
        </w:numPr>
        <w:spacing w:after="80"/>
      </w:pPr>
      <w:r>
        <w:rPr>
          <w:rFonts w:ascii="Arial" w:cs="Arial" w:eastAsia="Arial" w:hAnsi="Arial"/>
          <w:sz w:val="22"/>
          <w:szCs w:val="22"/>
        </w:rPr>
        <w:t xml:space="preserve">Create Courses under those categories.</w:t>
      </w:r>
    </w:p>
    <w:p>
      <w:pPr>
        <w:pStyle w:val="ListParagraph"/>
        <w:numPr>
          <w:ilvl w:val="0"/>
          <w:numId w:val="21"/>
        </w:numPr>
        <w:spacing w:after="80"/>
      </w:pPr>
      <w:r>
        <w:rPr>
          <w:rFonts w:ascii="Arial" w:cs="Arial" w:eastAsia="Arial" w:hAnsi="Arial"/>
          <w:sz w:val="22"/>
          <w:szCs w:val="22"/>
        </w:rPr>
        <w:t xml:space="preserve">Create Question Banks (via course / upload flow) and Upload Questions.</w:t>
      </w:r>
    </w:p>
    <w:p>
      <w:pPr>
        <w:pStyle w:val="ListParagraph"/>
        <w:numPr>
          <w:ilvl w:val="0"/>
          <w:numId w:val="21"/>
        </w:numPr>
        <w:spacing w:after="80"/>
      </w:pPr>
      <w:r>
        <w:rPr>
          <w:rFonts w:ascii="Arial" w:cs="Arial" w:eastAsia="Arial" w:hAnsi="Arial"/>
          <w:sz w:val="22"/>
          <w:szCs w:val="22"/>
        </w:rPr>
        <w:t xml:space="preserve">Review questions in Manage Questions.</w:t>
      </w:r>
    </w:p>
    <w:p>
      <w:pPr>
        <w:pStyle w:val="ListParagraph"/>
        <w:numPr>
          <w:ilvl w:val="0"/>
          <w:numId w:val="21"/>
        </w:numPr>
        <w:spacing w:after="80"/>
      </w:pPr>
      <w:r>
        <w:rPr>
          <w:rFonts w:ascii="Arial" w:cs="Arial" w:eastAsia="Arial" w:hAnsi="Arial"/>
          <w:sz w:val="22"/>
          <w:szCs w:val="22"/>
        </w:rPr>
        <w:t xml:space="preserve">Build Exams and Question Lists for practice.</w:t>
      </w:r>
    </w:p>
    <w:p>
      <w:pPr>
        <w:pStyle w:val="ListParagraph"/>
        <w:numPr>
          <w:ilvl w:val="0"/>
          <w:numId w:val="21"/>
        </w:numPr>
        <w:spacing w:after="80"/>
      </w:pPr>
      <w:r>
        <w:rPr>
          <w:rFonts w:ascii="Arial" w:cs="Arial" w:eastAsia="Arial" w:hAnsi="Arial"/>
          <w:sz w:val="22"/>
          <w:szCs w:val="22"/>
        </w:rPr>
        <w:t xml:space="preserve">Add Resources and Blogs for study support.</w:t>
      </w:r>
    </w:p>
    <w:p>
      <w:pPr>
        <w:pStyle w:val="Heading1"/>
        <w:spacing w:after="160" w:before="280"/>
      </w:pPr>
      <w:r>
        <w:rPr>
          <w:rFonts w:ascii="Arial" w:cs="Arial" w:eastAsia="Arial" w:hAnsi="Arial"/>
          <w:b/>
          <w:bCs/>
          <w:color w:val="2F3B8C"/>
          <w:sz w:val="32"/>
          <w:szCs w:val="32"/>
        </w:rPr>
        <w:t xml:space="preserve">6. Tips &amp; Troubleshooting</w:t>
      </w:r>
    </w:p>
    <w:p>
      <w:pPr>
        <w:pStyle w:val="Heading2"/>
        <w:spacing w:after="120" w:before="220"/>
      </w:pPr>
      <w:r>
        <w:rPr>
          <w:rFonts w:ascii="Arial" w:cs="Arial" w:eastAsia="Arial" w:hAnsi="Arial"/>
          <w:b/>
          <w:bCs/>
          <w:color w:val="4A3FA0"/>
          <w:sz w:val="26"/>
          <w:szCs w:val="26"/>
        </w:rPr>
        <w:t xml:space="preserve">6.1 Student issues</w:t>
      </w:r>
    </w:p>
    <w:p>
      <w:pPr>
        <w:pStyle w:val="ListParagraph"/>
        <w:numPr>
          <w:ilvl w:val="0"/>
          <w:numId w:val="2"/>
        </w:numPr>
        <w:spacing w:after="80"/>
      </w:pPr>
      <w:r>
        <w:rPr>
          <w:rFonts w:ascii="Arial" w:cs="Arial" w:eastAsia="Arial" w:hAnsi="Arial"/>
          <w:sz w:val="22"/>
          <w:szCs w:val="22"/>
        </w:rPr>
        <w:t xml:space="preserve">Cannot see My Exams — log in with a student account (not admin).</w:t>
      </w:r>
    </w:p>
    <w:p>
      <w:pPr>
        <w:pStyle w:val="ListParagraph"/>
        <w:numPr>
          <w:ilvl w:val="0"/>
          <w:numId w:val="2"/>
        </w:numPr>
        <w:spacing w:after="80"/>
      </w:pPr>
      <w:r>
        <w:rPr>
          <w:rFonts w:ascii="Arial" w:cs="Arial" w:eastAsia="Arial" w:hAnsi="Arial"/>
          <w:sz w:val="22"/>
          <w:szCs w:val="22"/>
        </w:rPr>
        <w:t xml:space="preserve">No questions in Exam Builder — filters may be too narrow, or questions lack paper_code.</w:t>
      </w:r>
    </w:p>
    <w:p>
      <w:pPr>
        <w:pStyle w:val="ListParagraph"/>
        <w:numPr>
          <w:ilvl w:val="0"/>
          <w:numId w:val="2"/>
        </w:numPr>
        <w:spacing w:after="80"/>
      </w:pPr>
      <w:r>
        <w:rPr>
          <w:rFonts w:ascii="Arial" w:cs="Arial" w:eastAsia="Arial" w:hAnsi="Arial"/>
          <w:sz w:val="22"/>
          <w:szCs w:val="22"/>
        </w:rPr>
        <w:t xml:space="preserve">Forgot password — ask admin to reset your account (self-service reset may not be enabled).</w:t>
      </w:r>
    </w:p>
    <w:p>
      <w:pPr>
        <w:pStyle w:val="ListParagraph"/>
        <w:numPr>
          <w:ilvl w:val="0"/>
          <w:numId w:val="2"/>
        </w:numPr>
        <w:spacing w:after="80"/>
      </w:pPr>
      <w:r>
        <w:rPr>
          <w:rFonts w:ascii="Arial" w:cs="Arial" w:eastAsia="Arial" w:hAnsi="Arial"/>
          <w:sz w:val="22"/>
          <w:szCs w:val="22"/>
        </w:rPr>
        <w:t xml:space="preserve">Math looks wrong in chat — use ∑ Math Type and keep formulas inside $...$ when needed.</w:t>
      </w:r>
    </w:p>
    <w:p>
      <w:pPr>
        <w:pStyle w:val="Heading2"/>
        <w:spacing w:after="120" w:before="220"/>
      </w:pPr>
      <w:r>
        <w:rPr>
          <w:rFonts w:ascii="Arial" w:cs="Arial" w:eastAsia="Arial" w:hAnsi="Arial"/>
          <w:b/>
          <w:bCs/>
          <w:color w:val="4A3FA0"/>
          <w:sz w:val="26"/>
          <w:szCs w:val="26"/>
        </w:rPr>
        <w:t xml:space="preserve">6.2 Admin issues</w:t>
      </w:r>
    </w:p>
    <w:p>
      <w:pPr>
        <w:pStyle w:val="ListParagraph"/>
        <w:numPr>
          <w:ilvl w:val="0"/>
          <w:numId w:val="2"/>
        </w:numPr>
        <w:spacing w:after="80"/>
      </w:pPr>
      <w:r>
        <w:rPr>
          <w:rFonts w:ascii="Arial" w:cs="Arial" w:eastAsia="Arial" w:hAnsi="Arial"/>
          <w:sz w:val="22"/>
          <w:szCs w:val="22"/>
        </w:rPr>
        <w:t xml:space="preserve">Login fails with “not an admin user” — your user needs an Admin Profile.</w:t>
      </w:r>
    </w:p>
    <w:p>
      <w:pPr>
        <w:pStyle w:val="ListParagraph"/>
        <w:numPr>
          <w:ilvl w:val="0"/>
          <w:numId w:val="2"/>
        </w:numPr>
        <w:spacing w:after="80"/>
      </w:pPr>
      <w:r>
        <w:rPr>
          <w:rFonts w:ascii="Arial" w:cs="Arial" w:eastAsia="Arial" w:hAnsi="Arial"/>
          <w:sz w:val="22"/>
          <w:szCs w:val="22"/>
        </w:rPr>
        <w:t xml:space="preserve">Word import succeeds but questions missing in builder — paper code was empty.</w:t>
      </w:r>
    </w:p>
    <w:p>
      <w:pPr>
        <w:pStyle w:val="ListParagraph"/>
        <w:numPr>
          <w:ilvl w:val="0"/>
          <w:numId w:val="2"/>
        </w:numPr>
        <w:spacing w:after="80"/>
      </w:pPr>
      <w:r>
        <w:rPr>
          <w:rFonts w:ascii="Arial" w:cs="Arial" w:eastAsia="Arial" w:hAnsi="Arial"/>
          <w:sz w:val="22"/>
          <w:szCs w:val="22"/>
        </w:rPr>
        <w:t xml:space="preserve">Delete buttons do nothing with a plain link — deletes use POST; use the Delete button on the form.</w:t>
      </w:r>
    </w:p>
    <w:p>
      <w:pPr>
        <w:pStyle w:val="ListParagraph"/>
        <w:numPr>
          <w:ilvl w:val="0"/>
          <w:numId w:val="2"/>
        </w:numPr>
        <w:spacing w:after="80"/>
      </w:pPr>
      <w:r>
        <w:rPr>
          <w:rFonts w:ascii="Arial" w:cs="Arial" w:eastAsia="Arial" w:hAnsi="Arial"/>
          <w:sz w:val="22"/>
          <w:szCs w:val="22"/>
        </w:rPr>
        <w:t xml:space="preserve">Students must not share admin credentials.</w:t>
      </w:r>
    </w:p>
    <w:p>
      <w:pPr>
        <w:pStyle w:val="Heading1"/>
        <w:spacing w:after="160" w:before="280"/>
      </w:pPr>
      <w:r>
        <w:rPr>
          <w:rFonts w:ascii="Arial" w:cs="Arial" w:eastAsia="Arial" w:hAnsi="Arial"/>
          <w:b/>
          <w:bCs/>
          <w:color w:val="2F3B8C"/>
          <w:sz w:val="32"/>
          <w:szCs w:val="32"/>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0FB" w:val="clear"/>
            <w:tcMar>
              <w:top w:type="dxa" w:w="60"/>
              <w:left w:type="dxa" w:w="100"/>
              <w:bottom w:type="dxa" w:w="60"/>
              <w:right w:type="dxa" w:w="100"/>
            </w:tcMar>
          </w:tcPr>
          <w:p>
            <w:r>
              <w:rPr>
                <w:rFonts w:ascii="Arial" w:cs="Arial" w:eastAsia="Arial" w:hAnsi="Arial"/>
                <w:b/>
                <w:bCs/>
                <w:color w:val="2F3B8C"/>
                <w:sz w:val="18"/>
                <w:szCs w:val="18"/>
              </w:rPr>
              <w:t xml:space="preserve">Term</w:t>
            </w:r>
          </w:p>
        </w:tc>
        <w:tc>
          <w:tcPr>
            <w:tcW w:type="dxa" w:w="6560"/>
            <w:tcBorders>
              <w:top w:val="single" w:color="CCCCCC" w:sz="1"/>
              <w:left w:val="single" w:color="CCCCCC" w:sz="1"/>
              <w:bottom w:val="single" w:color="CCCCCC" w:sz="1"/>
              <w:right w:val="single" w:color="CCCCCC" w:sz="1"/>
            </w:tcBorders>
            <w:shd w:fill="EEF0FB" w:val="clear"/>
            <w:tcMar>
              <w:top w:type="dxa" w:w="60"/>
              <w:left w:type="dxa" w:w="100"/>
              <w:bottom w:type="dxa" w:w="60"/>
              <w:right w:type="dxa" w:w="100"/>
            </w:tcMar>
          </w:tcPr>
          <w:p>
            <w:r>
              <w:rPr>
                <w:rFonts w:ascii="Arial" w:cs="Arial" w:eastAsia="Arial" w:hAnsi="Arial"/>
                <w:b/>
                <w:bCs/>
                <w:color w:val="2F3B8C"/>
                <w:sz w:val="18"/>
                <w:szCs w:val="18"/>
              </w:rPr>
              <w:t xml:space="preserve">Meaning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Question Bank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 collection of questions, usually linked to a course.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Paper code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Past-paper identifier (for example 0606/23). Needed for Exam Builder lists.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Exam Builder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Tool to select questions into a practice or curated exam.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Public Chat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Discussion boards for community questions and answers.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Admin Profile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Flag that allows a user into the Admin Panel.</w:t>
            </w:r>
          </w:p>
        </w:tc>
      </w:tr>
    </w:tbl>
    <w:p>
      <w:pPr>
        <w:spacing w:before="400"/>
      </w:pPr>
    </w:p>
    <w:p>
      <w:pPr>
        <w:spacing w:after="140" w:line="276"/>
      </w:pPr>
      <w:r>
        <w:rPr>
          <w:rFonts w:ascii="Arial" w:cs="Arial" w:eastAsia="Arial" w:hAnsi="Arial"/>
          <w:sz w:val="22"/>
          <w:szCs w:val="22"/>
        </w:rPr>
        <w:t xml:space="preserve">End of User Manual — Study Nation. For further help, use the Contact form or email support@studynation.com.</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7EEA" w:sz="6" w:space="4"/>
      </w:pBdr>
      <w:tabs>
        <w:tab w:val="right" w:pos="10080"/>
      </w:tabs>
      <w:spacing w:after="120"/>
    </w:pPr>
    <w:r>
      <w:rPr>
        <w:rFonts w:ascii="Arial" w:cs="Arial" w:eastAsia="Arial" w:hAnsi="Arial"/>
        <w:color w:val="5A52C2"/>
        <w:sz w:val="16"/>
        <w:szCs w:val="16"/>
      </w:rPr>
      <w:t xml:space="preserve">Study Nation — User Manual</w:t>
    </w:r>
    <w:r>
      <w:rPr>
        <w:rFonts w:ascii="Arial" w:cs="Arial" w:eastAsia="Arial" w:hAnsi="Arial"/>
        <w:color w:val="888888"/>
        <w:sz w:val="16"/>
        <w:szCs w:val="16"/>
      </w:rPr>
      <w:t xml:space="preserve">	Student &amp; Admin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F3B8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4A3FA0"/>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3680b0aa82a3d85a94a94f20d50bb5ee00d0d3.png"/><Relationship Id="rId10" Type="http://schemas.openxmlformats.org/officeDocument/2006/relationships/image" Target="media/eb6634d2c28e4064ed2cbe17525de2ece3303365.png"/><Relationship Id="rId11" Type="http://schemas.openxmlformats.org/officeDocument/2006/relationships/image" Target="media/fdb60bd46b647ae0e831ea58baca0f2500c6e4af.png"/><Relationship Id="rId12" Type="http://schemas.openxmlformats.org/officeDocument/2006/relationships/image" Target="media/b2e921b100a9e16d42189a4f030666db45a8e0dc.png"/><Relationship Id="rId13" Type="http://schemas.openxmlformats.org/officeDocument/2006/relationships/image" Target="media/758830c02d9ad2da55f38351b38e2a3ca67e1499.png"/><Relationship Id="rId14" Type="http://schemas.openxmlformats.org/officeDocument/2006/relationships/image" Target="media/340cedc72a13ab25b8d5029c72d430805cb618db.png"/><Relationship Id="rId15" Type="http://schemas.openxmlformats.org/officeDocument/2006/relationships/image" Target="media/a5dc86ffc4b16f34557ffb04da5f9b04e289bbaa.png"/><Relationship Id="rId16" Type="http://schemas.openxmlformats.org/officeDocument/2006/relationships/image" Target="media/4b6c7f3545f24a6f5ce3c7fc8fd380770c7d2246.png"/><Relationship Id="rId17" Type="http://schemas.openxmlformats.org/officeDocument/2006/relationships/image" Target="media/52a9b40846cb5defdc110917b9331970fd28a6f1.png"/><Relationship Id="rId18" Type="http://schemas.openxmlformats.org/officeDocument/2006/relationships/image" Target="media/8d7985f70867ef18a1a5d0fe79add6e8cbb83d49.png"/><Relationship Id="rId19" Type="http://schemas.openxmlformats.org/officeDocument/2006/relationships/image" Target="media/f43a01a2e3be90e7a790a90d4ec5fb0383a9a63c.png"/><Relationship Id="rId20" Type="http://schemas.openxmlformats.org/officeDocument/2006/relationships/image" Target="media/435980db4e215e2502f4fb446cee9d9185fb3cf8.png"/><Relationship Id="rId21" Type="http://schemas.openxmlformats.org/officeDocument/2006/relationships/image" Target="media/137421a3272925db0b3dff3e9b4079306c241398.png"/><Relationship Id="rId22" Type="http://schemas.openxmlformats.org/officeDocument/2006/relationships/image" Target="media/109c9a0c492a6c061378ec6eacddcf8c5f440e63.png"/><Relationship Id="rId23" Type="http://schemas.openxmlformats.org/officeDocument/2006/relationships/image" Target="media/0e0222e058ad900c3d7ae5ad3090f5841fc0712c.png"/><Relationship Id="rId24" Type="http://schemas.openxmlformats.org/officeDocument/2006/relationships/image" Target="media/d53af37f05bc183b93ba5de51952002d2244c1cd.png"/><Relationship Id="rId25" Type="http://schemas.openxmlformats.org/officeDocument/2006/relationships/image" Target="media/114cebba7227d9f6730281d408692e65be69118c.png"/><Relationship Id="rId26" Type="http://schemas.openxmlformats.org/officeDocument/2006/relationships/image" Target="media/646c5c4acfde8d55b3e2e9d93e197de24a270944.png"/><Relationship Id="rId27" Type="http://schemas.openxmlformats.org/officeDocument/2006/relationships/image" Target="media/13b60a18c1b20e4b5f2faabf2d1f7fb6c96539fd.png"/><Relationship Id="rId28" Type="http://schemas.openxmlformats.org/officeDocument/2006/relationships/image" Target="media/254c512a1043d48302118f70dba3b24542fba8b0.png"/><Relationship Id="rId29" Type="http://schemas.openxmlformats.org/officeDocument/2006/relationships/image" Target="media/ad47b339c7e2bd710aedfcf58dbf551ea990cb6f.png"/><Relationship Id="rId30" Type="http://schemas.openxmlformats.org/officeDocument/2006/relationships/image" Target="media/c159c9fd85299f8f17f8c87cf95add7efc22fed5.png"/><Relationship Id="rId31" Type="http://schemas.openxmlformats.org/officeDocument/2006/relationships/image" Target="media/bb101a091cd1aea0fc0f7d69058fd7832f1fa27c.png"/><Relationship Id="rId32" Type="http://schemas.openxmlformats.org/officeDocument/2006/relationships/image" Target="media/7f640b190007c260b8abe222677878ca132760bb.png"/><Relationship Id="rId33" Type="http://schemas.openxmlformats.org/officeDocument/2006/relationships/image" Target="media/a4efcdd617aca03fc690dd8185182fd3ff66cc7d.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2026-07-27T18:23:02.269Z</dcterms:created>
  <dcterms:modified xsi:type="dcterms:W3CDTF">2026-07-27T18:23:02.269Z</dcterms:modified>
</cp:coreProperties>
</file>

<file path=docProps/custom.xml><?xml version="1.0" encoding="utf-8"?>
<Properties xmlns="http://schemas.openxmlformats.org/officeDocument/2006/custom-properties" xmlns:vt="http://schemas.openxmlformats.org/officeDocument/2006/docPropsVTypes"/>
</file>