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4" w:after="16"/>
        <w:ind w:hanging="360" w:left="360" w:right="0"/>
        <w:jc w:val="both"/>
        <w:rPr>
          <w:rFonts w:ascii="Souvenir Lt BT;Georgia" w:hAnsi="Souvenir Lt BT;Georgia" w:cs="Souvenir Lt BT;Georgia"/>
          <w:sz w:val="18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shape_0" adj="10800,10800" fillcolor="black" stroked="f" o:allowincell="f" style="position:absolute;margin-left:216pt;margin-top:35.65pt;width:98.95pt;height:8.9pt;mso-wrap-style:none;v-text-anchor:middle" type="_x0000_t136">
            <v:path textpathok="t"/>
            <v:textpath on="t" fitshape="t" string="Circles" style="font-family:&quot;Times New Roman&quot;;font-size:12pt" trim="t"/>
            <v:fill o:detectmouseclick="t" type="solid" color2="white"/>
            <v:stroke color="#3465a4" joinstyle="round" endcap="flat"/>
            <v:shadow on="t" obscured="f" color="silver"/>
            <w10:wrap type="topAndBottom"/>
          </v:shape>
        </w:pict>
      </w:r>
      <w:r>
        <w:rPr>
          <w:rFonts w:cs="Souvenir Lt BT;Georgia" w:ascii="Souvenir Lt BT;Georgia" w:hAnsi="Souvenir Lt BT;Georgia"/>
          <w:sz w:val="18"/>
        </w:rPr>
        <w:t xml:space="preserve">If the straight line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mx</m:t>
        </m:r>
      </m:oMath>
      <w:r>
        <w:rPr>
          <w:rFonts w:cs="Souvenir Lt BT;Georgia" w:ascii="Souvenir Lt BT;Georgia" w:hAnsi="Souvenir Lt BT;Georgia"/>
          <w:sz w:val="18"/>
        </w:rPr>
        <w:t xml:space="preserve">is outside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20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90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, then </w:t>
        <w:tab/>
        <w:tab/>
        <w:tab/>
      </w:r>
      <w:r>
        <w:rPr>
          <w:rFonts w:cs="Souvenir Lt BT;Georgia" w:ascii="Souvenir Lt BT;Georgia" w:hAnsi="Souvenir Lt BT;Georgia"/>
          <w:b/>
          <w:sz w:val="16"/>
        </w:rPr>
        <w:t>[Roorkee 1999]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4" w:after="16"/>
        <w:ind w:hanging="360" w:left="360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3</m:t>
        </m:r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3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4" w:after="16"/>
        <w:ind w:hanging="360" w:left="360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3</m:t>
        </m:r>
      </m:oMath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3</m:t>
        </m:r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ind w:hanging="360" w:left="360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 xml:space="preserve">Equation of radical axis of the circles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,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x</m:t>
        </m:r>
      </m:oMath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is</w:t>
        <w:tab/>
        <w:tab/>
        <w:tab/>
        <w:tab/>
      </w:r>
      <w:r>
        <w:rPr>
          <w:rFonts w:cs="Souvenir Lt BT;Georgia" w:ascii="Souvenir Lt BT;Georgia" w:hAnsi="Souvenir Lt BT;Georgia"/>
          <w:b/>
          <w:sz w:val="16"/>
        </w:rPr>
        <w:t>[RPET 2003]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ind w:hanging="360" w:left="360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ind w:hanging="360" w:left="360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ab/>
        <w:t xml:space="preserve">(d) 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360" w:left="360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i/>
          <w:sz w:val="18"/>
        </w:rPr>
        <w:t>ABCD</w:t>
      </w:r>
      <w:r>
        <w:rPr>
          <w:rFonts w:cs="Souvenir Lt BT;Georgia" w:ascii="Souvenir Lt BT;Georgia" w:hAnsi="Souvenir Lt BT;Georgia"/>
          <w:sz w:val="18"/>
        </w:rPr>
        <w:t xml:space="preserve"> is a square, the length of whose side is </w:t>
      </w:r>
      <w:r>
        <w:rPr>
          <w:rFonts w:cs="Souvenir Lt BT;Georgia" w:ascii="Souvenir Lt BT;Georgia" w:hAnsi="Souvenir Lt BT;Georgia"/>
          <w:i/>
          <w:sz w:val="18"/>
        </w:rPr>
        <w:t>a</w:t>
      </w:r>
      <w:r>
        <w:rPr>
          <w:rFonts w:cs="Souvenir Lt BT;Georgia" w:ascii="Souvenir Lt BT;Georgia" w:hAnsi="Souvenir Lt BT;Georgia"/>
          <w:sz w:val="18"/>
        </w:rPr>
        <w:t xml:space="preserve">. Taking </w:t>
      </w:r>
      <w:r>
        <w:rPr>
          <w:rFonts w:cs="Souvenir Lt BT;Georgia" w:ascii="Souvenir Lt BT;Georgia" w:hAnsi="Souvenir Lt BT;Georgia"/>
          <w:i/>
          <w:sz w:val="18"/>
        </w:rPr>
        <w:t>AB</w:t>
      </w:r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i/>
          <w:sz w:val="18"/>
        </w:rPr>
        <w:t>AD</w:t>
      </w:r>
      <w:r>
        <w:rPr>
          <w:rFonts w:cs="Souvenir Lt BT;Georgia" w:ascii="Souvenir Lt BT;Georgia" w:hAnsi="Souvenir Lt BT;Georgia"/>
          <w:sz w:val="18"/>
        </w:rPr>
        <w:t xml:space="preserve"> as the coordinate axes, the equation of the circle passing through the vertices of the square, is  </w:t>
      </w:r>
    </w:p>
    <w:p>
      <w:pPr>
        <w:pStyle w:val="Normal"/>
        <w:tabs>
          <w:tab w:val="clear" w:pos="720"/>
          <w:tab w:val="left" w:pos="360" w:leader="none"/>
          <w:tab w:val="right" w:pos="5126" w:leader="none"/>
        </w:tabs>
        <w:spacing w:before="20" w:after="20"/>
        <w:ind w:hanging="360" w:left="360" w:right="0"/>
        <w:jc w:val="right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b/>
          <w:sz w:val="16"/>
        </w:rPr>
        <w:t>[MP PET 2003]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360" w:left="360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ay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ay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360" w:left="360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ay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ay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The two points </w:t>
      </w:r>
      <w:r>
        <w:rPr>
          <w:rFonts w:cs="Souvenir Lt BT;Georgia" w:ascii="Souvenir Lt BT;Georgia" w:hAnsi="Souvenir Lt BT;Georgia"/>
          <w:i/>
          <w:sz w:val="18"/>
        </w:rPr>
        <w:t>A</w:t>
      </w:r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i/>
          <w:sz w:val="18"/>
        </w:rPr>
        <w:t>B</w:t>
      </w:r>
      <w:r>
        <w:rPr>
          <w:rFonts w:cs="Souvenir Lt BT;Georgia" w:ascii="Souvenir Lt BT;Georgia" w:hAnsi="Souvenir Lt BT;Georgia"/>
          <w:sz w:val="18"/>
        </w:rPr>
        <w:t xml:space="preserve"> in a plane are such that for all points </w:t>
      </w:r>
      <w:r>
        <w:rPr>
          <w:rFonts w:cs="Souvenir Lt BT;Georgia" w:ascii="Souvenir Lt BT;Georgia" w:hAnsi="Souvenir Lt BT;Georgia"/>
          <w:i/>
          <w:sz w:val="18"/>
        </w:rPr>
        <w:t>P</w:t>
      </w:r>
      <w:r>
        <w:rPr>
          <w:rFonts w:cs="Souvenir Lt BT;Georgia" w:ascii="Souvenir Lt BT;Georgia" w:hAnsi="Souvenir Lt BT;Georgia"/>
          <w:sz w:val="18"/>
        </w:rPr>
        <w:t xml:space="preserve"> lies on circle satisfied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m:rPr>
                <m:lit/>
                <m:nor/>
              </m:rPr>
              <w:rPr>
                <w:rFonts w:ascii="Cambria Math" w:hAnsi="Cambria Math"/>
              </w:rPr>
              <m:t xml:space="preserve">PA</m:t>
            </m:r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PB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</m:oMath>
      <w:r>
        <w:rPr>
          <w:rFonts w:cs="Souvenir Lt BT;Georgia" w:ascii="Souvenir Lt BT;Georgia" w:hAnsi="Souvenir Lt BT;Georgia"/>
          <w:sz w:val="18"/>
        </w:rPr>
        <w:t xml:space="preserve">, then </w:t>
      </w:r>
      <w:r>
        <w:rPr>
          <w:rFonts w:cs="Souvenir Lt BT;Georgia" w:ascii="Souvenir Lt BT;Georgia" w:hAnsi="Souvenir Lt BT;Georgia"/>
          <w:i/>
          <w:sz w:val="18"/>
        </w:rPr>
        <w:t>k</w:t>
      </w:r>
      <w:r>
        <w:rPr>
          <w:rFonts w:cs="Souvenir Lt BT;Georgia" w:ascii="Souvenir Lt BT;Georgia" w:hAnsi="Souvenir Lt BT;Georgia"/>
          <w:sz w:val="18"/>
        </w:rPr>
        <w:t xml:space="preserve"> will not be equal to </w:t>
        <w:tab/>
        <w:tab/>
        <w:tab/>
      </w:r>
      <w:r>
        <w:rPr>
          <w:rFonts w:cs="Souvenir Lt BT;Georgia" w:ascii="Souvenir Lt BT;Georgia" w:hAnsi="Souvenir Lt BT;Georgia"/>
          <w:b/>
          <w:sz w:val="16"/>
        </w:rPr>
        <w:t>[IIT 1982]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  <w:t>0</w:t>
        <w:tab/>
        <w:t>(b)</w:t>
        <w:tab/>
        <w:t>1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  <w:t>2</w:t>
        <w:tab/>
        <w:t>(d)</w:t>
        <w:tab/>
        <w:t>None of these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The abscissae of </w:t>
      </w:r>
      <w:r>
        <w:rPr>
          <w:rFonts w:cs="Souvenir Lt BT;Georgia" w:ascii="Souvenir Lt BT;Georgia" w:hAnsi="Souvenir Lt BT;Georgia"/>
          <w:i/>
          <w:sz w:val="18"/>
        </w:rPr>
        <w:t>A</w:t>
      </w:r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i/>
          <w:sz w:val="18"/>
        </w:rPr>
        <w:t>B</w:t>
      </w:r>
      <w:r>
        <w:rPr>
          <w:rFonts w:cs="Souvenir Lt BT;Georgia" w:ascii="Souvenir Lt BT;Georgia" w:hAnsi="Souvenir Lt BT;Georgia"/>
          <w:sz w:val="18"/>
        </w:rPr>
        <w:t xml:space="preserve"> are the roots of the equation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and their ordinates are the roots of the equation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py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q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. The equation of the circle with </w:t>
      </w:r>
      <w:r>
        <w:rPr>
          <w:rFonts w:cs="Souvenir Lt BT;Georgia" w:ascii="Souvenir Lt BT;Georgia" w:hAnsi="Souvenir Lt BT;Georgia"/>
          <w:i/>
          <w:sz w:val="18"/>
        </w:rPr>
        <w:t>AB</w:t>
      </w:r>
      <w:r>
        <w:rPr>
          <w:rFonts w:cs="Souvenir Lt BT;Georgia" w:ascii="Souvenir Lt BT;Georgia" w:hAnsi="Souvenir Lt BT;Georgia"/>
          <w:sz w:val="18"/>
        </w:rPr>
        <w:t xml:space="preserve"> as diameter</w:t>
        <w:tab/>
        <w:tab/>
        <w:tab/>
      </w:r>
      <w:r>
        <w:rPr>
          <w:rFonts w:cs="Souvenir Lt BT;Georgia" w:ascii="Souvenir Lt BT;Georgia" w:hAnsi="Souvenir Lt BT;Georgia"/>
          <w:b/>
          <w:sz w:val="16"/>
        </w:rPr>
        <w:t>[IIT 1984]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py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q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py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q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py</m:t>
        </m:r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q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(d)</w:t>
        <w:tab/>
        <w:t>None of  these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If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den>
            </m:f>
          </m:e>
        </m:d>
        <m:r>
          <m:t xml:space="preserve"> 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1,2,3,4</m:t>
        </m:r>
      </m:oMath>
      <w:r>
        <w:rPr>
          <w:rFonts w:cs="Souvenir Lt BT;Georgia" w:ascii="Souvenir Lt BT;Georgia" w:hAnsi="Souvenir Lt BT;Georgia"/>
          <w:sz w:val="18"/>
        </w:rPr>
        <w:t xml:space="preserve">are con-cyclic points, then the value of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.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.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.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</m:oMath>
      <w:r>
        <w:rPr>
          <w:rFonts w:cs="Souvenir Lt BT;Georgia" w:ascii="Souvenir Lt BT;Georgia" w:hAnsi="Souvenir Lt BT;Georgia"/>
          <w:sz w:val="18"/>
        </w:rPr>
        <w:t>is</w:t>
        <w:tab/>
        <w:tab/>
        <w:tab/>
      </w:r>
      <w:r>
        <w:rPr>
          <w:rFonts w:cs="Souvenir Lt BT;Georgia" w:ascii="Souvenir Lt BT;Georgia" w:hAnsi="Souvenir Lt BT;Georgia"/>
          <w:b/>
          <w:sz w:val="16"/>
        </w:rPr>
        <w:t>[Karnataka CET 2002]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  <w:t>1</w:t>
        <w:tab/>
        <w:t>(b)</w:t>
        <w:tab/>
        <w:t>– 1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  <w:t>0</w:t>
        <w:tab/>
        <w:t>(d)</w:t>
        <w:tab/>
        <w:t>None of these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Tangents are drawn from the point (4, 3) to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9</m:t>
        </m:r>
      </m:oMath>
      <w:r>
        <w:rPr>
          <w:rFonts w:cs="Souvenir Lt BT;Georgia" w:ascii="Souvenir Lt BT;Georgia" w:hAnsi="Souvenir Lt BT;Georgia"/>
          <w:sz w:val="18"/>
        </w:rPr>
        <w:t>. The area of the triangle formed by them and the line joining their points of contact is</w:t>
      </w:r>
    </w:p>
    <w:p>
      <w:pPr>
        <w:pStyle w:val="Normal"/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right"/>
        <w:rPr/>
      </w:pPr>
      <w:r>
        <w:rPr>
          <w:rFonts w:cs="Souvenir Lt BT;Georgia" w:ascii="Souvenir Lt BT;Georgia" w:hAnsi="Souvenir Lt BT;Georgia"/>
          <w:sz w:val="18"/>
        </w:rPr>
        <w:tab/>
      </w:r>
      <w:r>
        <w:rPr>
          <w:rFonts w:cs="Souvenir Lt BT;Georgia" w:ascii="Souvenir Lt BT;Georgia" w:hAnsi="Souvenir Lt BT;Georgia"/>
          <w:b/>
          <w:sz w:val="16"/>
        </w:rPr>
        <w:t>[MP PET 1991; IIT 1981, 87]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m:rPr>
                <m:lit/>
                <m:nor/>
              </m:rPr>
              <w:rPr>
                <w:rFonts w:ascii="Cambria Math" w:hAnsi="Cambria Math"/>
              </w:rPr>
              <m:t xml:space="preserve">24</m:t>
            </m:r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25</m:t>
            </m:r>
          </m:den>
        </m:f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m:rPr>
                <m:lit/>
                <m:nor/>
              </m:rPr>
              <w:rPr>
                <w:rFonts w:ascii="Cambria Math" w:hAnsi="Cambria Math"/>
              </w:rPr>
              <m:t xml:space="preserve">64</m:t>
            </m:r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25</m:t>
            </m:r>
          </m:den>
        </m:f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m:rPr>
                <m:lit/>
                <m:nor/>
              </m:rPr>
              <w:rPr>
                <w:rFonts w:ascii="Cambria Math" w:hAnsi="Cambria Math"/>
              </w:rPr>
              <m:t xml:space="preserve">192</m:t>
            </m:r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25</m:t>
            </m:r>
          </m:den>
        </m:f>
      </m:oMath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m:rPr>
                <m:lit/>
                <m:nor/>
              </m:rPr>
              <w:rPr>
                <w:rFonts w:ascii="Cambria Math" w:hAnsi="Cambria Math"/>
              </w:rPr>
              <m:t xml:space="preserve">192</m:t>
            </m:r>
          </m:num>
          <m:den>
            <m:r>
              <w:rPr>
                <w:rFonts w:ascii="Cambria Math" w:hAnsi="Cambria Math"/>
              </w:rPr>
              <m:t xml:space="preserve">5</m:t>
            </m:r>
          </m:den>
        </m:f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If the tangent to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cs="Souvenir Lt BT;Georgia" w:ascii="Souvenir Lt BT;Georgia" w:hAnsi="Souvenir Lt BT;Georgia"/>
          <w:sz w:val="18"/>
        </w:rPr>
        <w:t>at the point (</w:t>
      </w:r>
      <w:r>
        <w:rPr>
          <w:rFonts w:cs="Souvenir Lt BT;Georgia" w:ascii="Souvenir Lt BT;Georgia" w:hAnsi="Souvenir Lt BT;Georgia"/>
          <w:i/>
          <w:sz w:val="18"/>
        </w:rPr>
        <w:t>a</w:t>
      </w:r>
      <w:r>
        <w:rPr>
          <w:rFonts w:cs="Souvenir Lt BT;Georgia" w:ascii="Souvenir Lt BT;Georgia" w:hAnsi="Souvenir Lt BT;Georgia"/>
          <w:sz w:val="18"/>
        </w:rPr>
        <w:t xml:space="preserve">, </w:t>
      </w:r>
      <w:r>
        <w:rPr>
          <w:rFonts w:cs="Souvenir Lt BT;Georgia" w:ascii="Souvenir Lt BT;Georgia" w:hAnsi="Souvenir Lt BT;Georgia"/>
          <w:i/>
          <w:sz w:val="18"/>
        </w:rPr>
        <w:t>b</w:t>
      </w:r>
      <w:r>
        <w:rPr>
          <w:rFonts w:cs="Souvenir Lt BT;Georgia" w:ascii="Souvenir Lt BT;Georgia" w:hAnsi="Souvenir Lt BT;Georgia"/>
          <w:sz w:val="18"/>
        </w:rPr>
        <w:t xml:space="preserve">) meets the coordinate axes at the point </w:t>
      </w:r>
      <w:r>
        <w:rPr>
          <w:rFonts w:cs="Souvenir Lt BT;Georgia" w:ascii="Souvenir Lt BT;Georgia" w:hAnsi="Souvenir Lt BT;Georgia"/>
          <w:i/>
          <w:sz w:val="18"/>
        </w:rPr>
        <w:t>A</w:t>
      </w:r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i/>
          <w:sz w:val="18"/>
        </w:rPr>
        <w:t>B</w:t>
      </w:r>
      <w:r>
        <w:rPr>
          <w:rFonts w:cs="Souvenir Lt BT;Georgia" w:ascii="Souvenir Lt BT;Georgia" w:hAnsi="Souvenir Lt BT;Georgia"/>
          <w:sz w:val="18"/>
        </w:rPr>
        <w:t xml:space="preserve">, and O is the origin, then the area of the triangle </w:t>
      </w:r>
      <w:r>
        <w:rPr>
          <w:rFonts w:cs="Souvenir Lt BT;Georgia" w:ascii="Souvenir Lt BT;Georgia" w:hAnsi="Souvenir Lt BT;Georgia"/>
          <w:i/>
          <w:sz w:val="18"/>
        </w:rPr>
        <w:t xml:space="preserve">OAB </w:t>
      </w:r>
      <w:r>
        <w:rPr>
          <w:rFonts w:cs="Souvenir Lt BT;Georgia" w:ascii="Souvenir Lt BT;Georgia" w:hAnsi="Souvenir Lt BT;Georgia"/>
          <w:sz w:val="18"/>
        </w:rPr>
        <w:t xml:space="preserve">is 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2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ab</m:t>
            </m:r>
          </m:den>
        </m:f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ab</m:t>
            </m:r>
          </m:den>
        </m:f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2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ab</m:t>
            </m:r>
          </m:den>
        </m:f>
      </m:oMath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ab</m:t>
            </m:r>
          </m:den>
        </m:f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The co-ordinates of the point from where the tangents are drawn to the circles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cs="Souvenir Lt BT;Georgia" w:ascii="Souvenir Lt BT;Georgia" w:hAnsi="Souvenir Lt BT;Georgia"/>
          <w:sz w:val="18"/>
        </w:rPr>
        <w:t xml:space="preserve">,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24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are of same length, are</w:t>
        <w:tab/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/>
      </w:pPr>
      <w:r>
        <w:rPr>
          <w:rFonts w:cs="Souvenir Lt BT;Georgia" w:ascii="Souvenir Lt BT;Georgia" w:hAnsi="Souvenir Lt BT;Georgia"/>
          <w:sz w:val="18"/>
        </w:rPr>
        <w:tab/>
        <w:tab/>
        <w:tab/>
        <w:tab/>
        <w:tab/>
        <w:t>[</w:t>
      </w:r>
      <w:r>
        <w:rPr>
          <w:rFonts w:cs="Souvenir Lt BT;Georgia" w:ascii="Souvenir Lt BT;Georgia" w:hAnsi="Souvenir Lt BT;Georgia"/>
          <w:b/>
          <w:sz w:val="16"/>
        </w:rPr>
        <w:t>Roorkee 1982]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drawing>
          <wp:anchor behindDoc="1" distT="0" distB="0" distL="114935" distR="114935" simplePos="0" locked="0" layoutInCell="1" allowOverlap="1" relativeHeight="182">
            <wp:simplePos x="0" y="0"/>
            <wp:positionH relativeFrom="column">
              <wp:posOffset>-3749040</wp:posOffset>
            </wp:positionH>
            <wp:positionV relativeFrom="paragraph">
              <wp:posOffset>-1108075</wp:posOffset>
            </wp:positionV>
            <wp:extent cx="6751955" cy="8878570"/>
            <wp:effectExtent l="0" t="0" r="0" b="0"/>
            <wp:wrapNone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15" r="-5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55" cy="887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</m:t>
            </m:r>
            <m:f>
              <m:num>
                <m:r>
                  <w:rPr>
                    <w:rFonts w:ascii="Cambria Math" w:hAnsi="Cambria Math"/>
                  </w:rPr>
                  <m:t xml:space="preserve">5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5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</m:t>
            </m:r>
            <m:f>
              <m:num>
                <m:r>
                  <w:rPr>
                    <w:rFonts w:ascii="Cambria Math" w:hAnsi="Cambria Math"/>
                  </w:rPr>
                  <m:t xml:space="preserve">5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5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The tangents are drawn from the point (4, 5) to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>. The area of quadrilateral formed by these tangents and radii, is</w:t>
      </w:r>
    </w:p>
    <w:p>
      <w:pPr>
        <w:pStyle w:val="Normal"/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right"/>
        <w:rPr/>
      </w:pPr>
      <w:r>
        <w:rPr>
          <w:rFonts w:eastAsia="Souvenir Lt BT;Georgia" w:cs="Souvenir Lt BT;Georgia" w:ascii="Souvenir Lt BT;Georgia" w:hAnsi="Souvenir Lt BT;Georgia"/>
          <w:sz w:val="18"/>
        </w:rPr>
        <w:t xml:space="preserve"> </w:t>
      </w:r>
      <w:r>
        <w:rPr>
          <w:rFonts w:cs="Souvenir Lt BT;Georgia" w:ascii="Souvenir Lt BT;Georgia" w:hAnsi="Souvenir Lt BT;Georgia"/>
          <w:sz w:val="18"/>
        </w:rPr>
        <w:tab/>
      </w:r>
      <w:r>
        <w:rPr>
          <w:rFonts w:cs="Souvenir Lt BT;Georgia" w:ascii="Souvenir Lt BT;Georgia" w:hAnsi="Souvenir Lt BT;Georgia"/>
          <w:b/>
          <w:sz w:val="16"/>
        </w:rPr>
        <w:t>[IIT 1985]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  <w:t xml:space="preserve">15 </w:t>
      </w:r>
      <w:r>
        <w:rPr>
          <w:rFonts w:cs="Souvenir Lt BT;Georgia" w:ascii="Souvenir Lt BT;Georgia" w:hAnsi="Souvenir Lt BT;Georgia"/>
          <w:i/>
          <w:sz w:val="18"/>
        </w:rPr>
        <w:t>sq</w:t>
      </w:r>
      <w:r>
        <w:rPr>
          <w:rFonts w:cs="Souvenir Lt BT;Georgia" w:ascii="Souvenir Lt BT;Georgia" w:hAnsi="Souvenir Lt BT;Georgia"/>
          <w:sz w:val="18"/>
        </w:rPr>
        <w:t xml:space="preserve">. </w:t>
      </w:r>
      <w:r>
        <w:rPr>
          <w:rFonts w:cs="Souvenir Lt BT;Georgia" w:ascii="Souvenir Lt BT;Georgia" w:hAnsi="Souvenir Lt BT;Georgia"/>
          <w:i/>
          <w:sz w:val="18"/>
        </w:rPr>
        <w:t>units</w:t>
      </w:r>
      <w:r>
        <w:rPr>
          <w:rFonts w:cs="Souvenir Lt BT;Georgia" w:ascii="Souvenir Lt BT;Georgia" w:hAnsi="Souvenir Lt BT;Georgia"/>
          <w:sz w:val="18"/>
        </w:rPr>
        <w:tab/>
        <w:t>(b)</w:t>
        <w:tab/>
        <w:t xml:space="preserve">75 </w:t>
      </w:r>
      <w:r>
        <w:rPr>
          <w:rFonts w:cs="Souvenir Lt BT;Georgia" w:ascii="Souvenir Lt BT;Georgia" w:hAnsi="Souvenir Lt BT;Georgia"/>
          <w:i/>
          <w:sz w:val="18"/>
        </w:rPr>
        <w:t>sq. units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  <w:t xml:space="preserve">8 </w:t>
      </w:r>
      <w:r>
        <w:rPr>
          <w:rFonts w:cs="Souvenir Lt BT;Georgia" w:ascii="Souvenir Lt BT;Georgia" w:hAnsi="Souvenir Lt BT;Georgia"/>
          <w:i/>
          <w:sz w:val="18"/>
        </w:rPr>
        <w:t>sq</w:t>
      </w:r>
      <w:r>
        <w:rPr>
          <w:rFonts w:cs="Souvenir Lt BT;Georgia" w:ascii="Souvenir Lt BT;Georgia" w:hAnsi="Souvenir Lt BT;Georgia"/>
          <w:sz w:val="18"/>
        </w:rPr>
        <w:t xml:space="preserve">. </w:t>
      </w:r>
      <w:r>
        <w:rPr>
          <w:rFonts w:cs="Souvenir Lt BT;Georgia" w:ascii="Souvenir Lt BT;Georgia" w:hAnsi="Souvenir Lt BT;Georgia"/>
          <w:i/>
          <w:sz w:val="18"/>
        </w:rPr>
        <w:t>units</w:t>
      </w:r>
      <w:r>
        <w:rPr>
          <w:rFonts w:cs="Souvenir Lt BT;Georgia" w:ascii="Souvenir Lt BT;Georgia" w:hAnsi="Souvenir Lt BT;Georgia"/>
          <w:sz w:val="18"/>
        </w:rPr>
        <w:tab/>
        <w:t>(d)</w:t>
        <w:tab/>
        <w:t xml:space="preserve">4 </w:t>
      </w:r>
      <w:r>
        <w:rPr>
          <w:rFonts w:cs="Souvenir Lt BT;Georgia" w:ascii="Souvenir Lt BT;Georgia" w:hAnsi="Souvenir Lt BT;Georgia"/>
          <w:i/>
          <w:sz w:val="18"/>
        </w:rPr>
        <w:t>sq</w:t>
      </w:r>
      <w:r>
        <w:rPr>
          <w:rFonts w:cs="Souvenir Lt BT;Georgia" w:ascii="Souvenir Lt BT;Georgia" w:hAnsi="Souvenir Lt BT;Georgia"/>
          <w:sz w:val="18"/>
        </w:rPr>
        <w:t xml:space="preserve">. </w:t>
      </w:r>
      <w:r>
        <w:rPr>
          <w:rFonts w:cs="Souvenir Lt BT;Georgia" w:ascii="Souvenir Lt BT;Georgia" w:hAnsi="Souvenir Lt BT;Georgia"/>
          <w:i/>
          <w:sz w:val="18"/>
        </w:rPr>
        <w:t>units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The number of common tangents to the circles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rPr>
          <w:rFonts w:cs="Souvenir Lt BT;Georgia" w:ascii="Souvenir Lt BT;Georgia" w:hAnsi="Souvenir Lt BT;Georgia"/>
          <w:sz w:val="18"/>
        </w:rPr>
        <w:t xml:space="preserve">and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24</m:t>
        </m:r>
      </m:oMath>
      <w:r>
        <w:rPr>
          <w:rFonts w:cs="Souvenir Lt BT;Georgia" w:ascii="Souvenir Lt BT;Georgia" w:hAnsi="Souvenir Lt BT;Georgia"/>
          <w:sz w:val="18"/>
        </w:rPr>
        <w:t xml:space="preserve">is </w:t>
        <w:tab/>
      </w:r>
      <w:r>
        <w:rPr>
          <w:rFonts w:cs="Souvenir Lt BT;Georgia" w:ascii="Souvenir Lt BT;Georgia" w:hAnsi="Souvenir Lt BT;Georgia"/>
          <w:b/>
          <w:sz w:val="16"/>
        </w:rPr>
        <w:t>[IIT 1998]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  <w:t>0</w:t>
        <w:tab/>
        <w:t>(b)</w:t>
        <w:tab/>
        <w:t>1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  <w:t>3</w:t>
        <w:tab/>
        <w:t>(d)</w:t>
        <w:tab/>
        <w:t>4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4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Line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By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cuts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by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in </w:t>
      </w:r>
      <w:r>
        <w:rPr>
          <w:rFonts w:cs="Souvenir Lt BT;Georgia" w:ascii="Souvenir Lt BT;Georgia" w:hAnsi="Souvenir Lt BT;Georgia"/>
          <w:i/>
          <w:sz w:val="18"/>
        </w:rPr>
        <w:t>P</w:t>
      </w:r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i/>
          <w:sz w:val="18"/>
        </w:rPr>
        <w:t>Q</w:t>
      </w:r>
      <w:r>
        <w:rPr>
          <w:rFonts w:cs="Souvenir Lt BT;Georgia" w:ascii="Souvenir Lt BT;Georgia" w:hAnsi="Souvenir Lt BT;Georgia"/>
          <w:sz w:val="18"/>
        </w:rPr>
        <w:t xml:space="preserve"> and the line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cuts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in </w:t>
      </w:r>
      <w:r>
        <w:rPr>
          <w:rFonts w:cs="Souvenir Lt BT;Georgia" w:ascii="Souvenir Lt BT;Georgia" w:hAnsi="Souvenir Lt BT;Georgia"/>
          <w:i/>
          <w:sz w:val="18"/>
        </w:rPr>
        <w:t>R</w:t>
      </w:r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i/>
          <w:sz w:val="18"/>
        </w:rPr>
        <w:t>S</w:t>
      </w:r>
      <w:r>
        <w:rPr>
          <w:rFonts w:cs="Souvenir Lt BT;Georgia" w:ascii="Souvenir Lt BT;Georgia" w:hAnsi="Souvenir Lt BT;Georgia"/>
          <w:sz w:val="18"/>
        </w:rPr>
        <w:t xml:space="preserve">. If the four points </w:t>
      </w:r>
      <w:r>
        <w:rPr>
          <w:rFonts w:cs="Souvenir Lt BT;Georgia" w:ascii="Souvenir Lt BT;Georgia" w:hAnsi="Souvenir Lt BT;Georgia"/>
          <w:i/>
          <w:sz w:val="18"/>
        </w:rPr>
        <w:t>P</w:t>
      </w:r>
      <w:r>
        <w:rPr>
          <w:rFonts w:cs="Souvenir Lt BT;Georgia" w:ascii="Souvenir Lt BT;Georgia" w:hAnsi="Souvenir Lt BT;Georgia"/>
          <w:sz w:val="18"/>
        </w:rPr>
        <w:t xml:space="preserve">, </w:t>
      </w:r>
      <w:r>
        <w:rPr>
          <w:rFonts w:cs="Souvenir Lt BT;Georgia" w:ascii="Souvenir Lt BT;Georgia" w:hAnsi="Souvenir Lt BT;Georgia"/>
          <w:i/>
          <w:sz w:val="18"/>
        </w:rPr>
        <w:t>Q</w:t>
      </w:r>
      <w:r>
        <w:rPr>
          <w:rFonts w:cs="Souvenir Lt BT;Georgia" w:ascii="Souvenir Lt BT;Georgia" w:hAnsi="Souvenir Lt BT;Georgia"/>
          <w:sz w:val="18"/>
        </w:rPr>
        <w:t>,</w:t>
      </w:r>
      <w:r>
        <w:rPr>
          <w:rFonts w:cs="Souvenir Lt BT;Georgia" w:ascii="Souvenir Lt BT;Georgia" w:hAnsi="Souvenir Lt BT;Georgia"/>
          <w:i/>
          <w:sz w:val="18"/>
        </w:rPr>
        <w:t xml:space="preserve"> R</w:t>
      </w:r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i/>
          <w:sz w:val="18"/>
        </w:rPr>
        <w:t>S</w:t>
      </w:r>
      <w:r>
        <w:rPr>
          <w:rFonts w:cs="Souvenir Lt BT;Georgia" w:ascii="Souvenir Lt BT;Georgia" w:hAnsi="Souvenir Lt BT;Georgia"/>
          <w:sz w:val="18"/>
        </w:rPr>
        <w:t xml:space="preserve"> are con-cyclic, then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d>
          <m:dPr>
            <m:begChr m:val="|"/>
            <m:endChr m:val="|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'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w:rPr>
                      <w:rFonts w:ascii="Cambria Math" w:hAnsi="Cambria Math"/>
                    </w:rPr>
                    <m:t xml:space="preserve">'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'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'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w:rPr>
                      <w:rFonts w:ascii="Cambria Math" w:hAnsi="Cambria Math"/>
                    </w:rPr>
                    <m:t xml:space="preserve">'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'</m:t>
                  </m:r>
                </m:e>
              </m:mr>
            </m:m>
          </m:e>
        </m:d>
      </m:oMath>
      <w:r>
        <w:rPr>
          <w:rFonts w:cs="Souvenir Lt BT;Georgia" w:ascii="Souvenir Lt BT;Georgia" w:hAnsi="Souvenir Lt BT;Georgia"/>
          <w:sz w:val="18"/>
        </w:rPr>
        <w:t>=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40" w:after="20"/>
        <w:jc w:val="both"/>
        <w:rPr/>
      </w:pPr>
      <w:r>
        <w:rPr>
          <w:rFonts w:cs="Souvenir Lt BT;Georgia" w:ascii="Souvenir Lt BT;Georgia" w:hAnsi="Souvenir Lt BT;Georgia"/>
          <w:sz w:val="18"/>
        </w:rPr>
        <w:tab/>
        <w:tab/>
        <w:tab/>
        <w:tab/>
        <w:tab/>
        <w:t>[</w:t>
      </w:r>
      <w:r>
        <w:rPr>
          <w:rFonts w:cs="Souvenir Lt BT;Georgia" w:ascii="Souvenir Lt BT;Georgia" w:hAnsi="Souvenir Lt BT;Georgia"/>
          <w:b/>
          <w:sz w:val="16"/>
        </w:rPr>
        <w:t>Roorkee 1986]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4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  <w:t>1</w:t>
        <w:tab/>
        <w:t>(b)</w:t>
        <w:tab/>
        <w:t>0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4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  <w:t>– 1</w:t>
        <w:tab/>
        <w:t>(d)</w:t>
        <w:tab/>
        <w:t>None of these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The equation of the circle which touches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externally and to which the lines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>
          <m:rPr>
            <m:lit/>
            <m:nor/>
          </m:rPr>
          <w:rPr>
            <w:rFonts w:ascii="Cambria Math" w:hAnsi="Cambria Math"/>
          </w:rPr>
          <m:t xml:space="preserve">xy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are normals, is </w:t>
        <w:tab/>
      </w:r>
      <w:r>
        <w:rPr>
          <w:rFonts w:cs="Souvenir Lt BT;Georgia" w:ascii="Souvenir Lt BT;Georgia" w:hAnsi="Souvenir Lt BT;Georgia"/>
          <w:b/>
          <w:sz w:val="16"/>
        </w:rPr>
        <w:t>[Roorkee 1994]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360" w:left="360" w:right="0"/>
        <w:jc w:val="both"/>
        <w:rPr>
          <w:rFonts w:ascii="Souvenir Lt BT;Georgia" w:hAnsi="Souvenir Lt BT;Georgia" w:cs="Souvenir Lt BT;Georgia"/>
          <w:b/>
          <w:sz w:val="18"/>
        </w:rPr>
      </w:pPr>
      <w:r>
        <w:drawing>
          <wp:anchor behindDoc="1" distT="0" distB="0" distL="114935" distR="114935" simplePos="0" locked="0" layoutInCell="1" allowOverlap="1" relativeHeight="181">
            <wp:simplePos x="0" y="0"/>
            <wp:positionH relativeFrom="column">
              <wp:posOffset>375920</wp:posOffset>
            </wp:positionH>
            <wp:positionV relativeFrom="paragraph">
              <wp:posOffset>-99695</wp:posOffset>
            </wp:positionV>
            <wp:extent cx="6751955" cy="8878570"/>
            <wp:effectExtent l="0" t="0" r="0" b="0"/>
            <wp:wrapNone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15" r="-5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55" cy="887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Souvenir Lt BT;Georgia" w:ascii="Souvenir Lt BT;Georgia" w:hAnsi="Souvenir Lt BT;Georgia"/>
          <w:sz w:val="18"/>
        </w:rPr>
        <w:t xml:space="preserve">If the line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by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is a diameter of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, then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</m:oMath>
      <w:r>
        <w:rPr>
          <w:rFonts w:cs="Souvenir Lt BT;Georgia" w:ascii="Souvenir Lt BT;Georgia" w:hAnsi="Souvenir Lt BT;Georgia"/>
          <w:sz w:val="18"/>
        </w:rPr>
        <w:tab/>
        <w:tab/>
      </w:r>
      <w:r>
        <w:rPr>
          <w:rFonts w:cs="Souvenir Lt BT;Georgia" w:ascii="Souvenir Lt BT;Georgia" w:hAnsi="Souvenir Lt BT;Georgia"/>
          <w:b/>
          <w:sz w:val="16"/>
        </w:rPr>
        <w:t>[MP PET 1991]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360" w:left="360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  <w:t>3</w:t>
        <w:tab/>
        <w:t>(b)</w:t>
        <w:tab/>
        <w:t>– 5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360" w:left="360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  <w:t>–1</w:t>
        <w:tab/>
        <w:t>(d)</w:t>
        <w:tab/>
        <w:t>5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8"/>
        </w:rPr>
      </w:pPr>
      <w:r>
        <w:rPr>
          <w:rFonts w:cs="Souvenir Lt BT;Georgia" w:ascii="Souvenir Lt BT;Georgia" w:hAnsi="Souvenir Lt BT;Georgia"/>
          <w:sz w:val="18"/>
        </w:rPr>
        <w:t xml:space="preserve">If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gx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fy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touches    </w:t>
      </w:r>
      <w:r>
        <w:rPr>
          <w:rFonts w:cs="Souvenir Lt BT;Georgia" w:ascii="Souvenir Lt BT;Georgia" w:hAnsi="Souvenir Lt BT;Georgia"/>
          <w:i/>
          <w:sz w:val="18"/>
        </w:rPr>
        <w:t>x-</w:t>
      </w:r>
      <w:r>
        <w:rPr>
          <w:rFonts w:cs="Souvenir Lt BT;Georgia" w:ascii="Souvenir Lt BT;Georgia" w:hAnsi="Souvenir Lt BT;Georgia"/>
          <w:sz w:val="18"/>
        </w:rPr>
        <w:t xml:space="preserve">axis, then 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left="504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</m:t>
        </m:r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g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20"/>
        <w:ind w:left="504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</m:oMath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g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The equation of the circle which passes through the points (2, 3) and (4, 5) and the centre lies on the straight line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, is </w:t>
        <w:tab/>
        <w:t xml:space="preserve">   </w:t>
      </w:r>
      <w:r>
        <w:rPr>
          <w:rFonts w:cs="Souvenir Lt BT;Georgia" w:ascii="Souvenir Lt BT;Georgia" w:hAnsi="Souvenir Lt BT;Georgia"/>
          <w:b/>
          <w:sz w:val="16"/>
        </w:rPr>
        <w:t>[RPET 1985; MP PET 1989]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ind w:left="504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25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ind w:left="504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25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ind w:left="504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16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ind w:left="504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14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The equation of the circle concentric with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and passing through the centre of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is 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59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59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87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0" w:after="12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87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ind w:hanging="504" w:left="504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 xml:space="preserve">The equation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ax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by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hxy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gx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fy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will represent a circle, if </w:t>
      </w:r>
    </w:p>
    <w:p>
      <w:pPr>
        <w:pStyle w:val="Normal"/>
        <w:tabs>
          <w:tab w:val="clear" w:pos="720"/>
          <w:tab w:val="right" w:pos="5126" w:leader="none"/>
        </w:tabs>
        <w:spacing w:before="10" w:after="10"/>
        <w:jc w:val="both"/>
        <w:rPr/>
      </w:pPr>
      <w:r>
        <w:rPr>
          <w:rFonts w:cs="Souvenir Lt BT;Georgia" w:ascii="Souvenir Lt BT;Georgia" w:hAnsi="Souvenir Lt BT;Georgia"/>
          <w:sz w:val="18"/>
        </w:rPr>
        <w:tab/>
      </w:r>
      <w:r>
        <w:rPr>
          <w:rFonts w:cs="Souvenir Lt BT;Georgia" w:ascii="Souvenir Lt BT;Georgia" w:hAnsi="Souvenir Lt BT;Georgia"/>
          <w:b/>
          <w:sz w:val="16"/>
        </w:rPr>
        <w:t>[MNR 1979; MP PET 1988; RPET 1997, 2003]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g</m:t>
        </m:r>
      </m:oMath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jc w:val="both"/>
        <w:rPr>
          <w:rFonts w:ascii="Souvenir Lt BT;Georgia" w:hAnsi="Souvenir Lt BT;Georgia" w:cs="Souvenir Lt BT;Georgia"/>
          <w:sz w:val="18"/>
        </w:rPr>
      </w:pPr>
      <w:r>
        <w:drawing>
          <wp:anchor behindDoc="1" distT="0" distB="0" distL="114935" distR="114935" simplePos="0" locked="0" layoutInCell="1" allowOverlap="1" relativeHeight="183">
            <wp:simplePos x="0" y="0"/>
            <wp:positionH relativeFrom="column">
              <wp:posOffset>-182880</wp:posOffset>
            </wp:positionH>
            <wp:positionV relativeFrom="paragraph">
              <wp:posOffset>-1809750</wp:posOffset>
            </wp:positionV>
            <wp:extent cx="6751955" cy="8878570"/>
            <wp:effectExtent l="0" t="0" r="0" b="0"/>
            <wp:wrapNone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15" r="-5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55" cy="887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g</m:t>
        </m:r>
      </m:oMath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ind w:hanging="504" w:left="504" w:right="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 xml:space="preserve">A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gx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fy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passing through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  <m:r>
          <m:t xml:space="preserve"> 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</m:oMath>
      <w:r>
        <w:rPr>
          <w:rFonts w:cs="Souvenir Lt BT;Georgia" w:ascii="Souvenir Lt BT;Georgia" w:hAnsi="Souvenir Lt BT;Georgia"/>
          <w:sz w:val="18"/>
        </w:rPr>
        <w:t xml:space="preserve"> is concentric to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20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, then the value of </w:t>
      </w:r>
      <w:r>
        <w:rPr>
          <w:rFonts w:cs="Souvenir Lt BT;Georgia" w:ascii="Souvenir Lt BT;Georgia" w:hAnsi="Souvenir Lt BT;Georgia"/>
          <w:i/>
          <w:sz w:val="18"/>
        </w:rPr>
        <w:t>c</w:t>
      </w:r>
      <w:r>
        <w:rPr>
          <w:rFonts w:cs="Souvenir Lt BT;Georgia" w:ascii="Souvenir Lt BT;Georgia" w:hAnsi="Souvenir Lt BT;Georgia"/>
          <w:sz w:val="18"/>
        </w:rPr>
        <w:t xml:space="preserve"> will be </w:t>
      </w:r>
    </w:p>
    <w:p>
      <w:pPr>
        <w:pStyle w:val="Normal"/>
        <w:tabs>
          <w:tab w:val="clear" w:pos="720"/>
          <w:tab w:val="right" w:pos="5126" w:leader="none"/>
        </w:tabs>
        <w:spacing w:before="10" w:after="10"/>
        <w:jc w:val="right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b/>
          <w:sz w:val="16"/>
        </w:rPr>
        <w:t>[RPET 1984, 86]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  <w:t>– 4</w:t>
        <w:tab/>
        <w:t>(b)</w:t>
        <w:tab/>
        <w:t>4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  <w:t>0</w:t>
        <w:tab/>
        <w:t>(d)</w:t>
        <w:tab/>
        <w:t>1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The line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lx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my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will be a tangent to the circle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cs="Souvenir Lt BT;Georgia" w:ascii="Souvenir Lt BT;Georgia" w:hAnsi="Souvenir Lt BT;Georgia"/>
          <w:sz w:val="18"/>
        </w:rPr>
        <w:t xml:space="preserve">iff </w:t>
        <w:tab/>
        <w:tab/>
        <w:tab/>
      </w:r>
      <w:r>
        <w:rPr>
          <w:rFonts w:cs="Souvenir Lt BT;Georgia" w:ascii="Souvenir Lt BT;Georgia" w:hAnsi="Souvenir Lt BT;Georgia"/>
          <w:b/>
          <w:sz w:val="16"/>
        </w:rPr>
        <w:t>[MNR 1974; AMU 1981]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l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l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cs="Souvenir Lt BT;Georgia" w:ascii="Souvenir Lt BT;Georgia" w:hAnsi="Souvenir Lt BT;Georgia"/>
          <w:sz w:val="18"/>
        </w:rPr>
        <w:t>– 4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30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a</m:t>
        </m:r>
      </m:oMath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n</m:t>
        </m:r>
      </m:oMath>
      <w:r>
        <w:rPr>
          <w:rFonts w:cs="Souvenir Lt BT;Georgia" w:ascii="Souvenir Lt BT;Georgia" w:hAnsi="Souvenir Lt BT;Georgia"/>
          <w:sz w:val="18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2" w:after="2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The condition of the curves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ax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by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cs="Souvenir Lt BT;Georgia" w:ascii="Souvenir Lt BT;Georgia" w:hAnsi="Souvenir Lt BT;Georgia"/>
          <w:sz w:val="18"/>
        </w:rPr>
        <w:t xml:space="preserve">and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'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'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cs="Souvenir Lt BT;Georgia" w:ascii="Souvenir Lt BT;Georgia" w:hAnsi="Souvenir Lt BT;Georgia"/>
          <w:sz w:val="18"/>
        </w:rPr>
        <w:t xml:space="preserve">to intersect each other orthogonally, is 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2" w:after="2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</m:den>
        </m:f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'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b</m:t>
            </m:r>
          </m:den>
        </m:f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'</m:t>
            </m:r>
          </m:den>
        </m:f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'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b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'</m:t>
            </m:r>
          </m:den>
        </m:f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22" w:after="20"/>
        <w:jc w:val="both"/>
        <w:rPr/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b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'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'</m:t>
            </m:r>
          </m:den>
        </m:f>
      </m:oMath>
      <w:r>
        <w:rPr>
          <w:rFonts w:cs="Souvenir Lt BT;Georgia" w:ascii="Souvenir Lt BT;Georgia" w:hAnsi="Souvenir Lt BT;Georgia"/>
          <w:sz w:val="18"/>
        </w:rPr>
        <w:tab/>
        <w:t>(d)</w:t>
        <w:tab/>
        <w:t>None of these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right" w:pos="5126" w:leader="none"/>
        </w:tabs>
        <w:spacing w:before="10" w:after="1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If two circles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cs="Souvenir Lt BT;Georgia" w:ascii="Souvenir Lt BT;Georgia" w:hAnsi="Souvenir Lt BT;Georgia"/>
          <w:sz w:val="18"/>
        </w:rPr>
        <w:t xml:space="preserve"> and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intersect in two distinct points, then                         </w:t>
        <w:tab/>
        <w:t xml:space="preserve"> </w:t>
      </w:r>
      <w:r>
        <w:rPr>
          <w:rFonts w:cs="Souvenir Lt BT;Georgia" w:ascii="Souvenir Lt BT;Georgia" w:hAnsi="Souvenir Lt BT;Georgia"/>
          <w:b/>
          <w:sz w:val="16"/>
        </w:rPr>
        <w:t>[IIT 1989; Karnataka CET 2002;</w:t>
      </w:r>
    </w:p>
    <w:p>
      <w:pPr>
        <w:pStyle w:val="Normal"/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jc w:val="right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b/>
          <w:sz w:val="16"/>
        </w:rPr>
        <w:tab/>
        <w:t>DCE 2000, 01; AIEEE 2003; MP PET 2004]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8</m:t>
        </m:r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2</m:t>
        </m:r>
      </m:oMath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2</m:t>
        </m:r>
      </m:oMath>
    </w:p>
    <w:p>
      <w:pPr>
        <w:pStyle w:val="Normal"/>
        <w:numPr>
          <w:ilvl w:val="0"/>
          <w:numId w:val="2"/>
        </w:numPr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ind w:hanging="504" w:left="504" w:right="0"/>
        <w:jc w:val="both"/>
        <w:rPr>
          <w:rFonts w:ascii="Souvenir Lt BT;Georgia" w:hAnsi="Souvenir Lt BT;Georgia" w:cs="Souvenir Lt BT;Georgia"/>
          <w:b/>
          <w:sz w:val="16"/>
        </w:rPr>
      </w:pPr>
      <w:r>
        <w:rPr>
          <w:rFonts w:cs="Souvenir Lt BT;Georgia" w:ascii="Souvenir Lt BT;Georgia" w:hAnsi="Souvenir Lt BT;Georgia"/>
          <w:sz w:val="18"/>
        </w:rPr>
        <w:t xml:space="preserve">If circles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ax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and </w:t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by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</w:rPr>
        <w:t xml:space="preserve"> touch each other, then </w:t>
        <w:tab/>
        <w:tab/>
        <w:tab/>
        <w:t>[</w:t>
      </w:r>
      <w:r>
        <w:rPr>
          <w:rFonts w:cs="Souvenir Lt BT;Georgia" w:ascii="Souvenir Lt BT;Georgia" w:hAnsi="Souvenir Lt BT;Georgia"/>
          <w:b/>
          <w:sz w:val="16"/>
        </w:rPr>
        <w:t>MNR 1987]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b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c</m:t>
            </m:r>
          </m:den>
        </m:f>
      </m:oMath>
      <w:r>
        <w:rPr>
          <w:rFonts w:cs="Souvenir Lt BT;Georgia" w:ascii="Souvenir Lt BT;Georgia" w:hAnsi="Souvenir Lt BT;Georgia"/>
          <w:sz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6" w:leader="none"/>
        </w:tabs>
        <w:spacing w:before="10" w:after="10"/>
        <w:jc w:val="both"/>
        <w:rPr>
          <w:rFonts w:ascii="Souvenir Lt BT;Georgia" w:hAnsi="Souvenir Lt BT;Georgia" w:cs="Souvenir Lt BT;Georgia"/>
          <w:sz w:val="18"/>
        </w:rPr>
      </w:pPr>
      <w:r>
        <w:rPr>
          <w:rFonts w:cs="Souvenir Lt BT;Georgia" w:ascii="Souvenir Lt BT;Georgia" w:hAnsi="Souvenir Lt BT;Georgia"/>
          <w:sz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b</m:t>
            </m:r>
          </m:den>
        </m:f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cs="Souvenir Lt BT;Georgia" w:ascii="Souvenir Lt BT;Georgia" w:hAnsi="Souvenir Lt BT;Georgia"/>
          <w:sz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c</m:t>
            </m:r>
          </m:den>
        </m:f>
      </m:oMath>
    </w:p>
    <w:p>
      <w:pPr>
        <w:pStyle w:val="Normal"/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rPr>
          <w:rFonts w:ascii="Souvenir Lt BT;Georgia" w:hAnsi="Souvenir Lt BT;Georgia" w:cs="Souvenir Lt BT;Georgia"/>
          <w:sz w:val="22"/>
        </w:rPr>
      </w:pPr>
      <w:r>
        <w:rPr>
          <w:rFonts w:cs="Souvenir Lt BT;Georgia" w:ascii="Souvenir Lt BT;Georgia" w:hAnsi="Souvenir Lt BT;Georgia"/>
          <w:sz w:val="22"/>
        </w:rPr>
        <w:t xml:space="preserve">24. The equation </w:t>
      </w:r>
      <w:r>
        <w:rPr>
          <w:rFonts w:cs="Souvenir Lt BT;Georgia" w:ascii="Souvenir Lt BT;Georgia" w:hAnsi="Souvenir Lt BT;Georgia"/>
          <w:sz w:val="22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22"/>
        </w:rPr>
        <w:t xml:space="preserve"> </w:t>
      </w:r>
    </w:p>
    <w:p>
      <w:pPr>
        <w:pStyle w:val="Normal"/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rPr/>
      </w:pPr>
      <w:r>
        <w:rPr>
          <w:rFonts w:eastAsia="Souvenir Lt BT;Georgia" w:cs="Souvenir Lt BT;Georgia" w:ascii="Souvenir Lt BT;Georgia" w:hAnsi="Souvenir Lt BT;Georgia"/>
          <w:sz w:val="22"/>
        </w:rPr>
        <w:t xml:space="preserve">       </w:t>
      </w:r>
      <w:r>
        <w:rPr>
          <w:rFonts w:cs="Souvenir Lt BT;Georgia" w:ascii="Souvenir Lt BT;Georgia" w:hAnsi="Souvenir Lt BT;Georgia"/>
          <w:sz w:val="22"/>
        </w:rPr>
        <w:t>represents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left="504" w:right="0"/>
        <w:jc w:val="both"/>
        <w:rPr/>
      </w:pPr>
      <w:r>
        <w:rPr>
          <w:rFonts w:cs="Souvenir Lt BT;Georgia" w:ascii="Souvenir Lt BT;Georgia" w:hAnsi="Souvenir Lt BT;Georgia"/>
          <w:spacing w:val="-4"/>
          <w:sz w:val="22"/>
        </w:rPr>
        <w:t>(a)</w:t>
        <w:tab/>
        <w:t>A pair of straight lines</w:t>
      </w:r>
      <w:r>
        <w:rPr>
          <w:rFonts w:cs="Souvenir Lt BT;Georgia" w:ascii="Souvenir Lt BT;Georgia" w:hAnsi="Souvenir Lt BT;Georgia"/>
          <w:sz w:val="22"/>
        </w:rPr>
        <w:tab/>
        <w:t xml:space="preserve">  (b) A circle</w:t>
      </w:r>
    </w:p>
    <w:p>
      <w:pPr>
        <w:pStyle w:val="Normal"/>
        <w:tabs>
          <w:tab w:val="clear" w:pos="720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left="504" w:right="0"/>
        <w:jc w:val="both"/>
        <w:rPr>
          <w:rFonts w:ascii="Souvenir Lt BT;Georgia" w:hAnsi="Souvenir Lt BT;Georgia" w:cs="Souvenir Lt BT;Georgia"/>
          <w:sz w:val="22"/>
        </w:rPr>
      </w:pPr>
      <w:r>
        <w:rPr>
          <w:rFonts w:cs="Souvenir Lt BT;Georgia" w:ascii="Souvenir Lt BT;Georgia" w:hAnsi="Souvenir Lt BT;Georgia"/>
          <w:sz w:val="22"/>
        </w:rPr>
        <w:t>(c)</w:t>
        <w:tab/>
        <w:t xml:space="preserve">An ellipse </w:t>
        <w:tab/>
        <w:t>(d) None of these</w:t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hanging="360" w:left="360" w:right="0"/>
        <w:jc w:val="both"/>
        <w:rPr>
          <w:rFonts w:ascii="Souvenir Lt BT;Georgia" w:hAnsi="Souvenir Lt BT;Georgia" w:cs="Souvenir Lt BT;Georgia"/>
          <w:sz w:val="22"/>
        </w:rPr>
      </w:pPr>
      <w:r>
        <w:rPr>
          <w:rFonts w:cs="Souvenir Lt BT;Georgia" w:ascii="Souvenir Lt BT;Georgia" w:hAnsi="Souvenir Lt BT;Georgia"/>
          <w:sz w:val="22"/>
        </w:rPr>
        <w:t>The equation of a circle passing through the point (4, 5) having the centre at (2, 2)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22"/>
        </w:rPr>
        <w:tab/>
        <w:t>(a)</w:t>
        <w:tab/>
      </w:r>
      <w:r>
        <w:rPr>
          <w:rFonts w:cs="Souvenir Lt BT;Georgia" w:ascii="Souvenir Lt BT;Georgia" w:hAnsi="Souvenir Lt BT;Georgia"/>
          <w:sz w:val="22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±</m:t>
        </m:r>
        <m:r>
          <m:t xml:space="preserve"> 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  <w:r>
        <w:rPr>
          <w:rFonts w:cs="Souvenir Lt BT;Georgia" w:ascii="Souvenir Lt BT;Georgia" w:hAnsi="Souvenir Lt BT;Georgia"/>
          <w:sz w:val="22"/>
        </w:rPr>
        <w:tab/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hanging="360" w:left="360" w:right="0"/>
        <w:jc w:val="both"/>
        <w:rPr>
          <w:rFonts w:ascii="Souvenir Lt BT;Georgia" w:hAnsi="Souvenir Lt BT;Georgia" w:cs="Souvenir Lt BT;Georgia"/>
          <w:sz w:val="22"/>
        </w:rPr>
      </w:pPr>
      <w:r>
        <w:rPr>
          <w:rFonts w:cs="Souvenir Lt BT;Georgia" w:ascii="Souvenir Lt BT;Georgia" w:hAnsi="Souvenir Lt BT;Georgia"/>
          <w:sz w:val="22"/>
        </w:rPr>
        <w:tab/>
        <w:t>(b)</w:t>
        <w:tab/>
      </w:r>
      <w:r>
        <w:rPr>
          <w:rFonts w:cs="Souvenir Lt BT;Georgia" w:ascii="Souvenir Lt BT;Georgia" w:hAnsi="Souvenir Lt BT;Georgia"/>
          <w:sz w:val="22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22"/>
        </w:rPr>
        <w:tab/>
        <w:t>(c)</w:t>
        <w:tab/>
      </w:r>
      <w:r>
        <w:rPr>
          <w:rFonts w:cs="Souvenir Lt BT;Georgia" w:ascii="Souvenir Lt BT;Georgia" w:hAnsi="Souvenir Lt BT;Georgia"/>
          <w:sz w:val="22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±</m:t>
        </m:r>
        <m:r>
          <m:t xml:space="preserve"> </m:t>
        </m:r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5</m:t>
            </m:r>
          </m:e>
        </m:rad>
      </m:oMath>
      <w:r>
        <w:rPr>
          <w:rFonts w:cs="Souvenir Lt BT;Georgia" w:ascii="Souvenir Lt BT;Georgia" w:hAnsi="Souvenir Lt BT;Georgia"/>
          <w:sz w:val="22"/>
        </w:rPr>
        <w:tab/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hanging="360" w:left="360" w:right="0"/>
        <w:jc w:val="both"/>
        <w:rPr>
          <w:rFonts w:ascii="Souvenir Lt BT;Georgia" w:hAnsi="Souvenir Lt BT;Georgia" w:cs="Souvenir Lt BT;Georgia"/>
          <w:sz w:val="22"/>
        </w:rPr>
      </w:pPr>
      <w:r>
        <w:rPr>
          <w:rFonts w:cs="Souvenir Lt BT;Georgia" w:ascii="Souvenir Lt BT;Georgia" w:hAnsi="Souvenir Lt BT;Georgia"/>
          <w:sz w:val="22"/>
        </w:rPr>
        <w:tab/>
        <w:t>(d)</w:t>
        <w:tab/>
      </w:r>
      <w:r>
        <w:rPr>
          <w:rFonts w:cs="Souvenir Lt BT;Georgia" w:ascii="Souvenir Lt BT;Georgia" w:hAnsi="Souvenir Lt BT;Georgia"/>
          <w:sz w:val="22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The equation of circle whose centre lies on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has an area 154 square units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47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47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2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(d)</w:t>
        <w:tab/>
        <w:t>None of these</w:t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6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pacing w:val="-2"/>
          <w:sz w:val="18"/>
          <w:szCs w:val="18"/>
        </w:rPr>
        <w:t xml:space="preserve">The centre of a circle is </w:t>
      </w:r>
      <w:r>
        <w:rPr>
          <w:rFonts w:cs="Souvenir Lt BT;Georgia" w:ascii="Souvenir Lt BT;Georgia" w:hAnsi="Souvenir Lt BT;Georgia"/>
          <w:spacing w:val="-2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m:t xml:space="preserve"> 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)</m:t>
        </m:r>
      </m:oMath>
      <w:r>
        <w:rPr>
          <w:rFonts w:cs="Souvenir Lt BT;Georgia" w:ascii="Souvenir Lt BT;Georgia" w:hAnsi="Souvenir Lt BT;Georgia"/>
          <w:spacing w:val="-2"/>
          <w:sz w:val="18"/>
          <w:szCs w:val="18"/>
        </w:rPr>
        <w:t xml:space="preserve"> and the circumference is 10</w:t>
      </w:r>
      <w:r>
        <w:rPr>
          <w:rFonts w:eastAsia="Symbol" w:cs="Symbol" w:ascii="Symbol" w:hAnsi="Symbol"/>
          <w:i/>
          <w:spacing w:val="-2"/>
          <w:sz w:val="18"/>
          <w:szCs w:val="18"/>
        </w:rPr>
        <w:sym w:font="Symbol" w:char="f070"/>
      </w:r>
      <w:r>
        <w:rPr>
          <w:rFonts w:cs="Souvenir Lt BT;Georgia" w:ascii="Souvenir Lt BT;Georgia" w:hAnsi="Souvenir Lt BT;Georgia"/>
          <w:spacing w:val="-2"/>
          <w:sz w:val="18"/>
          <w:szCs w:val="18"/>
        </w:rPr>
        <w:t>. Then the equation of the circle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6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6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6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6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18"/>
          <w:szCs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6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The circle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touches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6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</w:r>
      <w:r>
        <w:rPr>
          <w:rFonts w:cs="Souvenir Lt BT;Georgia" w:ascii="Souvenir Lt BT;Georgia" w:hAnsi="Souvenir Lt BT;Georgia"/>
          <w:i/>
          <w:sz w:val="18"/>
          <w:szCs w:val="18"/>
        </w:rPr>
        <w:t>x-</w:t>
      </w:r>
      <w:r>
        <w:rPr>
          <w:rFonts w:cs="Souvenir Lt BT;Georgia" w:ascii="Souvenir Lt BT;Georgia" w:hAnsi="Souvenir Lt BT;Georgia"/>
          <w:sz w:val="18"/>
          <w:szCs w:val="18"/>
        </w:rPr>
        <w:t xml:space="preserve">axis only 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6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18"/>
          <w:szCs w:val="18"/>
        </w:rPr>
        <w:tab/>
        <w:t>(b)</w:t>
        <w:tab/>
      </w:r>
      <w:r>
        <w:rPr>
          <w:rFonts w:cs="Souvenir Lt BT;Georgia" w:ascii="Souvenir Lt BT;Georgia" w:hAnsi="Souvenir Lt BT;Georgia"/>
          <w:i/>
          <w:sz w:val="18"/>
          <w:szCs w:val="18"/>
        </w:rPr>
        <w:t>y-</w:t>
      </w:r>
      <w:r>
        <w:rPr>
          <w:rFonts w:cs="Souvenir Lt BT;Georgia" w:ascii="Souvenir Lt BT;Georgia" w:hAnsi="Souvenir Lt BT;Georgia"/>
          <w:sz w:val="18"/>
          <w:szCs w:val="18"/>
        </w:rPr>
        <w:t>axis only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6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  <w:t xml:space="preserve">Both </w:t>
      </w:r>
      <w:r>
        <w:rPr>
          <w:rFonts w:cs="Souvenir Lt BT;Georgia" w:ascii="Souvenir Lt BT;Georgia" w:hAnsi="Souvenir Lt BT;Georgia"/>
          <w:i/>
          <w:sz w:val="18"/>
          <w:szCs w:val="18"/>
        </w:rPr>
        <w:t>x</w:t>
      </w:r>
      <w:r>
        <w:rPr>
          <w:rFonts w:cs="Souvenir Lt BT;Georgia" w:ascii="Souvenir Lt BT;Georgia" w:hAnsi="Souvenir Lt BT;Georgia"/>
          <w:sz w:val="18"/>
          <w:szCs w:val="18"/>
        </w:rPr>
        <w:t xml:space="preserve"> and </w:t>
      </w:r>
      <w:r>
        <w:rPr>
          <w:rFonts w:cs="Souvenir Lt BT;Georgia" w:ascii="Souvenir Lt BT;Georgia" w:hAnsi="Souvenir Lt BT;Georgia"/>
          <w:i/>
          <w:sz w:val="18"/>
          <w:szCs w:val="18"/>
        </w:rPr>
        <w:t>y-</w:t>
      </w:r>
      <w:r>
        <w:rPr>
          <w:rFonts w:cs="Souvenir Lt BT;Georgia" w:ascii="Souvenir Lt BT;Georgia" w:hAnsi="Souvenir Lt BT;Georgia"/>
          <w:sz w:val="18"/>
          <w:szCs w:val="18"/>
        </w:rPr>
        <w:t>axis</w:t>
        <w:tab/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6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(d) Does not touch any axis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The length of the chord joining the points in which the straight line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x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y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cuts the circle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f>
          <m:num>
            <m:r>
              <m:rPr>
                <m:lit/>
                <m:nor/>
              </m:rPr>
              <w:rPr>
                <w:rFonts w:ascii="Cambria Math" w:hAnsi="Cambria Math"/>
              </w:rPr>
              <m:t xml:space="preserve">169</m:t>
            </m:r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25</m:t>
            </m:r>
          </m:den>
        </m:f>
      </m:oMath>
      <w:r>
        <w:rPr>
          <w:rFonts w:cs="Souvenir Lt BT;Georgia" w:ascii="Souvenir Lt BT;Georgia" w:hAnsi="Souvenir Lt BT;Georgia"/>
          <w:sz w:val="18"/>
          <w:szCs w:val="18"/>
        </w:rPr>
        <w:t xml:space="preserve">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  <w:t>1</w:t>
        <w:tab/>
        <w:t>(b)</w:t>
        <w:tab/>
        <w:t>2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  <w:t>4</w:t>
        <w:tab/>
        <w:t>(d)</w:t>
        <w:tab/>
        <w:t>8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The length of the common chord of the circles  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  <w:t>9/2</w:t>
        <w:tab/>
        <w:t>(b)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</m:oMath>
    </w:p>
    <w:p>
      <w:pPr>
        <w:pStyle w:val="Normal"/>
        <w:tabs>
          <w:tab w:val="clear" w:pos="720"/>
          <w:tab w:val="left" w:pos="360" w:leader="none"/>
        </w:tabs>
        <w:ind w:hanging="360" w:left="360" w:right="0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</m:oMath>
      <w:r>
        <w:rPr>
          <w:rFonts w:cs="Souvenir Lt BT;Georgia" w:ascii="Souvenir Lt BT;Georgia" w:hAnsi="Souvenir Lt BT;Georgia"/>
          <w:sz w:val="18"/>
          <w:szCs w:val="18"/>
        </w:rPr>
        <w:tab/>
        <w:tab/>
        <w:tab/>
        <w:t>(d)  3/2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The equation of the circle which passes through the intersection of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25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whose centre lies on 13</w:t>
      </w:r>
      <w:r>
        <w:rPr>
          <w:rFonts w:cs="Souvenir Lt BT;Georgia" w:ascii="Souvenir Lt BT;Georgia" w:hAnsi="Souvenir Lt BT;Georgia"/>
          <w:i/>
          <w:sz w:val="18"/>
          <w:szCs w:val="18"/>
        </w:rPr>
        <w:t>x</w:t>
      </w:r>
      <w:r>
        <w:rPr>
          <w:rFonts w:cs="Souvenir Lt BT;Georgia" w:ascii="Souvenir Lt BT;Georgia" w:hAnsi="Souvenir Lt BT;Georgia"/>
          <w:sz w:val="18"/>
          <w:szCs w:val="18"/>
        </w:rPr>
        <w:t xml:space="preserve"> + 30</w:t>
      </w:r>
      <w:r>
        <w:rPr>
          <w:rFonts w:cs="Souvenir Lt BT;Georgia" w:ascii="Souvenir Lt BT;Georgia" w:hAnsi="Souvenir Lt BT;Georgia"/>
          <w:i/>
          <w:sz w:val="18"/>
          <w:szCs w:val="18"/>
        </w:rPr>
        <w:t xml:space="preserve">y = </w:t>
      </w:r>
      <w:r>
        <w:rPr>
          <w:rFonts w:cs="Souvenir Lt BT;Georgia" w:ascii="Souvenir Lt BT;Georgia" w:hAnsi="Souvenir Lt BT;Georgia"/>
          <w:sz w:val="18"/>
          <w:szCs w:val="18"/>
        </w:rPr>
        <w:t>0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30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13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25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4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30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13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25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30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13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25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30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13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25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drawing>
          <wp:anchor behindDoc="1" distT="0" distB="0" distL="114935" distR="114935" simplePos="0" locked="0" layoutInCell="1" allowOverlap="1" relativeHeight="184">
            <wp:simplePos x="0" y="0"/>
            <wp:positionH relativeFrom="column">
              <wp:posOffset>-30480</wp:posOffset>
            </wp:positionH>
            <wp:positionV relativeFrom="paragraph">
              <wp:posOffset>342265</wp:posOffset>
            </wp:positionV>
            <wp:extent cx="6751955" cy="8878570"/>
            <wp:effectExtent l="0" t="0" r="0" b="0"/>
            <wp:wrapNone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" t="-15" r="-5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55" cy="887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Souvenir Lt BT;Georgia" w:ascii="Souvenir Lt BT;Georgia" w:hAnsi="Souvenir Lt BT;Georgia"/>
          <w:sz w:val="18"/>
          <w:szCs w:val="18"/>
        </w:rPr>
        <w:t xml:space="preserve">If the two circles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16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cut orthogonally, then the value of </w:t>
      </w:r>
      <w:r>
        <w:rPr>
          <w:rFonts w:cs="Souvenir Lt BT;Georgia" w:ascii="Souvenir Lt BT;Georgia" w:hAnsi="Souvenir Lt BT;Georgia"/>
          <w:i/>
          <w:sz w:val="18"/>
          <w:szCs w:val="18"/>
        </w:rPr>
        <w:t>k</w:t>
      </w:r>
      <w:r>
        <w:rPr>
          <w:rFonts w:cs="Souvenir Lt BT;Georgia" w:ascii="Souvenir Lt BT;Georgia" w:hAnsi="Souvenir Lt BT;Georgia"/>
          <w:sz w:val="18"/>
          <w:szCs w:val="18"/>
        </w:rPr>
        <w:t xml:space="preserve">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  <w:t>41</w:t>
        <w:tab/>
        <w:t>(b)</w:t>
        <w:tab/>
        <w:t>14</w:t>
      </w:r>
    </w:p>
    <w:p>
      <w:pPr>
        <w:pStyle w:val="Normal"/>
        <w:tabs>
          <w:tab w:val="clear" w:pos="720"/>
          <w:tab w:val="left" w:pos="360" w:leader="none"/>
        </w:tabs>
        <w:ind w:hanging="360" w:left="360" w:right="0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(c)4</w:t>
        <w:tab/>
        <w:tab/>
        <w:tab/>
        <w:t>(d)  0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The square of the length of the tangent from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m:t xml:space="preserve"> 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)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on the circle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  <w:t>20</w:t>
        <w:tab/>
        <w:t>(b)</w:t>
        <w:tab/>
        <w:t>30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  <w:t>40</w:t>
        <w:tab/>
        <w:t>(d)</w:t>
        <w:tab/>
        <w:t>50</w:t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The equation of three circles are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64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</m:oMath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3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36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81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81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The coordinates of the point from which the length of tangent drawn to each of the three circle is equal to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  <w:t>(33/4, 2)</w:t>
        <w:tab/>
        <w:t>(b)</w:t>
        <w:tab/>
        <w:t>(2, 2)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  <w:t>(2, 33/4)</w:t>
        <w:tab/>
        <w:t>(d)</w:t>
        <w:tab/>
        <w:t>None of these</w:t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2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The two circles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touch each other. The equation of their common tangent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2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</w:r>
      <w:r>
        <w:rPr>
          <w:rFonts w:cs="Souvenir Lt BT;Georgia" w:ascii="Souvenir Lt BT;Georgia" w:hAnsi="Souvenir Lt BT;Georgia"/>
          <w:i/>
          <w:sz w:val="18"/>
          <w:szCs w:val="18"/>
        </w:rPr>
        <w:t>x</w:t>
      </w:r>
      <w:r>
        <w:rPr>
          <w:rFonts w:cs="Souvenir Lt BT;Georgia" w:ascii="Souvenir Lt BT;Georgia" w:hAnsi="Souvenir Lt BT;Georgia"/>
          <w:sz w:val="18"/>
          <w:szCs w:val="18"/>
        </w:rPr>
        <w:t xml:space="preserve"> = 3</w:t>
        <w:tab/>
        <w:t>(b)</w:t>
        <w:tab/>
      </w:r>
      <w:r>
        <w:rPr>
          <w:rFonts w:cs="Souvenir Lt BT;Georgia" w:ascii="Souvenir Lt BT;Georgia" w:hAnsi="Souvenir Lt BT;Georgia"/>
          <w:i/>
          <w:sz w:val="18"/>
          <w:szCs w:val="18"/>
        </w:rPr>
        <w:t>y</w:t>
      </w:r>
      <w:r>
        <w:rPr>
          <w:rFonts w:cs="Souvenir Lt BT;Georgia" w:ascii="Souvenir Lt BT;Georgia" w:hAnsi="Souvenir Lt BT;Georgia"/>
          <w:sz w:val="18"/>
          <w:szCs w:val="18"/>
        </w:rPr>
        <w:t xml:space="preserve"> = 6</w:t>
      </w:r>
    </w:p>
    <w:p>
      <w:pPr>
        <w:pStyle w:val="Normal"/>
        <w:tabs>
          <w:tab w:val="clear" w:pos="720"/>
          <w:tab w:val="left" w:pos="360" w:leader="none"/>
        </w:tabs>
        <w:ind w:hanging="360" w:left="360" w:right="0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21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ab/>
        <w:t xml:space="preserve">(d)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21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2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If the circles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,</m:t>
        </m:r>
      </m:oMath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touch externally, then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is equal to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2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  <w:t>– 16</w:t>
        <w:tab/>
        <w:t>(b)</w:t>
        <w:tab/>
        <w:t>9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2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  <w:t>16</w:t>
        <w:tab/>
        <w:t>(d) 25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20"/>
        <w:ind w:hanging="360" w:left="360" w:right="0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>The centre of circle inscribed in square formed by the lines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14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45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>,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2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  <w:t>(4, 7)</w:t>
        <w:tab/>
        <w:t>(b)</w:t>
        <w:tab/>
        <w:t>(7, 4)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20"/>
        <w:ind w:hanging="360" w:left="360" w:right="0"/>
        <w:jc w:val="both"/>
        <w:rPr>
          <w:rFonts w:ascii="Souvenir Lt BT;Georgia" w:hAnsi="Souvenir Lt BT;Georgia" w:cs="Souvenir Lt BT;Georgia"/>
          <w:b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  <w:t>(9, 4)</w:t>
        <w:tab/>
        <w:t>(d) (4, 9)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Position of the point (1, 1) with respect to the circle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  <w:t>Outside the circle</w:t>
        <w:tab/>
        <w:t>(b)</w:t>
        <w:tab/>
        <w:t>Upon the circle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88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  <w:t>Inside the circle</w:t>
        <w:tab/>
        <w:t>(d)</w:t>
        <w:tab/>
        <w:t>None of these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The equation of circle passes through the points of intersection of circles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6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and point (1, 1)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18"/>
          <w:szCs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ab/>
        <w:tab/>
        <w:tab/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ab/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(d)</w:t>
        <w:tab/>
        <w:t>None of these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 xml:space="preserve">The intercept on the line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by the circle </w:t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 xml:space="preserve"> is </w:t>
      </w:r>
      <w:r>
        <w:rPr>
          <w:rFonts w:cs="Souvenir Lt BT;Georgia" w:ascii="Souvenir Lt BT;Georgia" w:hAnsi="Souvenir Lt BT;Georgia"/>
          <w:i/>
          <w:sz w:val="18"/>
          <w:szCs w:val="18"/>
        </w:rPr>
        <w:t>AB</w:t>
      </w:r>
      <w:r>
        <w:rPr>
          <w:rFonts w:cs="Souvenir Lt BT;Georgia" w:ascii="Souvenir Lt BT;Georgia" w:hAnsi="Souvenir Lt BT;Georgia"/>
          <w:sz w:val="18"/>
          <w:szCs w:val="18"/>
        </w:rPr>
        <w:t xml:space="preserve">. Equation of the circle with </w:t>
      </w:r>
      <w:r>
        <w:rPr>
          <w:rFonts w:cs="Souvenir Lt BT;Georgia" w:ascii="Souvenir Lt BT;Georgia" w:hAnsi="Souvenir Lt BT;Georgia"/>
          <w:i/>
          <w:sz w:val="18"/>
          <w:szCs w:val="18"/>
        </w:rPr>
        <w:t>AB</w:t>
      </w:r>
      <w:r>
        <w:rPr>
          <w:rFonts w:cs="Souvenir Lt BT;Georgia" w:ascii="Souvenir Lt BT;Georgia" w:hAnsi="Souvenir Lt BT;Georgia"/>
          <w:sz w:val="18"/>
          <w:szCs w:val="18"/>
        </w:rPr>
        <w:t xml:space="preserve"> as a diameter is</w:t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18"/>
          <w:szCs w:val="18"/>
        </w:rPr>
        <w:tab/>
        <w:t>(a)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ab/>
      </w:r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(b)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360" w:leader="none"/>
          <w:tab w:val="left" w:pos="504" w:leader="none"/>
          <w:tab w:val="left" w:pos="850" w:leader="none"/>
          <w:tab w:val="left" w:pos="2808" w:leader="none"/>
          <w:tab w:val="left" w:pos="3154" w:leader="none"/>
          <w:tab w:val="right" w:pos="5127" w:leader="none"/>
        </w:tabs>
        <w:spacing w:lineRule="auto" w:line="264" w:before="40" w:after="40"/>
        <w:ind w:hanging="360" w:left="360" w:right="0"/>
        <w:jc w:val="both"/>
        <w:rPr/>
      </w:pPr>
      <w:r>
        <w:rPr>
          <w:rFonts w:cs="Souvenir Lt BT;Georgia" w:ascii="Souvenir Lt BT;Georgia" w:hAnsi="Souvenir Lt BT;Georgia"/>
          <w:sz w:val="18"/>
          <w:szCs w:val="18"/>
        </w:rPr>
        <w:tab/>
        <w:t>(c)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Souvenir Lt BT;Georgia" w:ascii="Souvenir Lt BT;Georgia" w:hAnsi="Souvenir Lt BT;Georgia"/>
          <w:sz w:val="18"/>
          <w:szCs w:val="18"/>
        </w:rPr>
        <w:tab/>
      </w:r>
    </w:p>
    <w:p>
      <w:pPr>
        <w:pStyle w:val="Normal"/>
        <w:tabs>
          <w:tab w:val="clear" w:pos="720"/>
          <w:tab w:val="left" w:pos="360" w:leader="none"/>
        </w:tabs>
        <w:ind w:hanging="360" w:left="360" w:right="0"/>
        <w:rPr>
          <w:rFonts w:ascii="Souvenir Lt BT;Georgia" w:hAnsi="Souvenir Lt BT;Georgia" w:cs="Souvenir Lt BT;Georgia"/>
          <w:sz w:val="18"/>
          <w:szCs w:val="18"/>
        </w:rPr>
      </w:pPr>
      <w:r>
        <w:rPr>
          <w:rFonts w:cs="Souvenir Lt BT;Georgia" w:ascii="Souvenir Lt BT;Georgia" w:hAnsi="Souvenir Lt BT;Georgia"/>
          <w:sz w:val="18"/>
          <w:szCs w:val="18"/>
        </w:rPr>
        <w:tab/>
        <w:t>(d)</w:t>
        <w:tab/>
      </w:r>
      <w:r>
        <w:rPr>
          <w:rFonts w:cs="Souvenir Lt BT;Georgia" w:ascii="Souvenir Lt BT;Georgia" w:hAnsi="Souvenir Lt BT;Georgia"/>
          <w:sz w:val="18"/>
          <w:szCs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right" w:pos="10800" w:leader="none"/>
        </w:tabs>
        <w:spacing w:before="20" w:after="20"/>
        <w:ind w:hanging="360" w:left="360" w:right="0"/>
        <w:jc w:val="both"/>
        <w:rPr>
          <w:b/>
          <w:sz w:val="18"/>
        </w:rPr>
      </w:pPr>
      <w:r>
        <w:rPr>
          <w:sz w:val="18"/>
        </w:rPr>
        <w:t xml:space="preserve">The two points </w:t>
      </w:r>
      <w:r>
        <w:rPr>
          <w:i/>
          <w:sz w:val="18"/>
        </w:rPr>
        <w:t>A</w:t>
      </w:r>
      <w:r>
        <w:rPr>
          <w:sz w:val="18"/>
        </w:rPr>
        <w:t xml:space="preserve"> and </w:t>
      </w:r>
      <w:r>
        <w:rPr>
          <w:i/>
          <w:sz w:val="18"/>
        </w:rPr>
        <w:t>B</w:t>
      </w:r>
      <w:r>
        <w:rPr>
          <w:sz w:val="18"/>
        </w:rPr>
        <w:t xml:space="preserve"> in a plane such that for all points </w:t>
      </w:r>
      <w:r>
        <w:rPr>
          <w:i/>
          <w:sz w:val="18"/>
        </w:rPr>
        <w:t>P</w:t>
      </w:r>
      <w:r>
        <w:rPr>
          <w:sz w:val="18"/>
        </w:rPr>
        <w:t xml:space="preserve"> lies on circle satisfied </w:t>
      </w:r>
      <w:r>
        <w:rPr>
          <w:sz w:val="18"/>
        </w:rPr>
      </w:r>
      <m:oMath xmlns:m="http://schemas.openxmlformats.org/officeDocument/2006/math">
        <m:f>
          <m:num>
            <m:r>
              <m:rPr>
                <m:lit/>
                <m:nor/>
              </m:rPr>
              <w:rPr>
                <w:rFonts w:ascii="Cambria Math" w:hAnsi="Cambria Math"/>
              </w:rPr>
              <m:t xml:space="preserve">PA</m:t>
            </m:r>
          </m:num>
          <m:den>
            <m:r>
              <m:rPr>
                <m:lit/>
                <m:nor/>
              </m:rPr>
              <w:rPr>
                <w:rFonts w:ascii="Cambria Math" w:hAnsi="Cambria Math"/>
              </w:rPr>
              <m:t xml:space="preserve">PB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,</m:t>
        </m:r>
      </m:oMath>
      <w:r>
        <w:rPr>
          <w:sz w:val="18"/>
        </w:rPr>
        <w:t xml:space="preserve"> then </w:t>
      </w:r>
      <w:r>
        <w:rPr>
          <w:i/>
          <w:sz w:val="18"/>
        </w:rPr>
        <w:t>k</w:t>
      </w:r>
      <w:r>
        <w:rPr>
          <w:sz w:val="18"/>
        </w:rPr>
        <w:t xml:space="preserve"> will not be equal to </w:t>
        <w:tab/>
      </w:r>
      <w:r>
        <w:rPr>
          <w:b/>
          <w:sz w:val="16"/>
        </w:rPr>
        <w:t>[IIT 1982]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before="20" w:after="20"/>
        <w:ind w:hanging="360" w:left="360" w:right="0"/>
        <w:jc w:val="both"/>
        <w:rPr/>
      </w:pPr>
      <w:r>
        <w:rPr>
          <w:b/>
          <w:sz w:val="18"/>
        </w:rPr>
        <w:tab/>
      </w:r>
      <w:r>
        <w:rPr>
          <w:sz w:val="18"/>
        </w:rPr>
        <w:t>(a)</w:t>
        <w:tab/>
        <w:t>0</w:t>
        <w:tab/>
        <w:t>(b)</w:t>
        <w:tab/>
        <w:t>1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before="20" w:after="20"/>
        <w:ind w:hanging="360" w:left="360" w:right="0"/>
        <w:jc w:val="both"/>
        <w:rPr>
          <w:sz w:val="18"/>
        </w:rPr>
      </w:pPr>
      <w:r>
        <w:rPr>
          <w:sz w:val="18"/>
        </w:rPr>
        <w:tab/>
        <w:t>(c)</w:t>
        <w:tab/>
        <w:t>2</w:t>
        <w:tab/>
        <w:t>(d)</w:t>
        <w:tab/>
        <w:t>None of these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left" w:pos="540" w:leader="none"/>
          <w:tab w:val="right" w:pos="10800" w:leader="none"/>
        </w:tabs>
        <w:spacing w:lineRule="auto" w:line="264" w:before="10" w:after="10"/>
        <w:ind w:hanging="360" w:left="360" w:right="0"/>
        <w:jc w:val="both"/>
        <w:rPr>
          <w:b/>
          <w:sz w:val="18"/>
        </w:rPr>
      </w:pPr>
      <w:r>
        <w:rPr>
          <w:sz w:val="18"/>
        </w:rPr>
        <w:t xml:space="preserve">A circle has radius 3 units and its centre lies on the line </w:t>
      </w:r>
      <w:r>
        <w:rPr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</m:oMath>
      <w:r>
        <w:rPr>
          <w:sz w:val="18"/>
        </w:rPr>
        <w:t xml:space="preserve"> Then the equation of this circle if it passes through point (7, 3), is </w:t>
      </w:r>
    </w:p>
    <w:p>
      <w:pPr>
        <w:pStyle w:val="Normal"/>
        <w:tabs>
          <w:tab w:val="clear" w:pos="720"/>
          <w:tab w:val="left" w:pos="360" w:leader="none"/>
          <w:tab w:val="right" w:pos="10800" w:leader="none"/>
        </w:tabs>
        <w:spacing w:lineRule="auto" w:line="264" w:before="10" w:after="10"/>
        <w:ind w:hanging="360" w:left="360" w:right="0"/>
        <w:jc w:val="both"/>
        <w:rPr>
          <w:b/>
          <w:sz w:val="18"/>
        </w:rPr>
      </w:pPr>
      <w:r>
        <w:rPr>
          <w:sz w:val="18"/>
        </w:rPr>
        <w:tab/>
      </w:r>
      <w:r>
        <w:rPr>
          <w:b/>
          <w:sz w:val="16"/>
        </w:rPr>
        <w:t>[Roorkee 1988]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lineRule="auto" w:line="264" w:before="10" w:after="10"/>
        <w:ind w:hanging="360" w:left="360" w:right="0"/>
        <w:jc w:val="both"/>
        <w:rPr/>
      </w:pPr>
      <w:r>
        <w:rPr>
          <w:b/>
          <w:sz w:val="18"/>
        </w:rPr>
        <w:tab/>
      </w:r>
      <w:r>
        <w:rPr>
          <w:sz w:val="18"/>
        </w:rPr>
        <w:t>(a)</w:t>
        <w:tab/>
      </w:r>
      <w:r>
        <w:rPr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16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sz w:val="18"/>
        </w:rPr>
        <w:tab/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lineRule="auto" w:line="264" w:before="10" w:after="10"/>
        <w:ind w:hanging="360" w:left="360" w:right="0"/>
        <w:jc w:val="both"/>
        <w:rPr/>
      </w:pPr>
      <w:r>
        <w:rPr>
          <w:sz w:val="18"/>
        </w:rPr>
        <w:tab/>
        <w:t>(b)</w:t>
        <w:tab/>
      </w:r>
      <w:r>
        <w:rPr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m:rPr>
            <m:lit/>
            <m:nor/>
          </m:rPr>
          <w:rPr>
            <w:rFonts w:ascii="Cambria Math" w:hAnsi="Cambria Math"/>
          </w:rPr>
          <m:t xml:space="preserve">16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sz w:val="18"/>
        </w:rPr>
        <w:tab/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lineRule="auto" w:line="264" w:before="10" w:after="10"/>
        <w:ind w:hanging="360" w:left="360" w:right="0"/>
        <w:jc w:val="both"/>
        <w:rPr/>
      </w:pPr>
      <w:r>
        <w:rPr>
          <w:sz w:val="18"/>
        </w:rPr>
        <w:tab/>
        <w:t>(c)</w:t>
        <w:tab/>
      </w:r>
      <w:r>
        <w:rPr>
          <w:sz w:val="1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16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sz w:val="18"/>
        </w:rPr>
        <w:tab/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lineRule="auto" w:line="264" w:before="10" w:after="10"/>
        <w:ind w:hanging="360" w:left="360" w:right="0"/>
        <w:jc w:val="both"/>
        <w:rPr>
          <w:sz w:val="18"/>
        </w:rPr>
      </w:pPr>
      <w:r>
        <w:rPr>
          <w:sz w:val="18"/>
        </w:rPr>
        <w:tab/>
        <w:t>(d)</w:t>
        <w:tab/>
        <w:t>None of these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left" w:pos="540" w:leader="none"/>
          <w:tab w:val="right" w:pos="10800" w:leader="none"/>
        </w:tabs>
        <w:spacing w:lineRule="auto" w:line="264" w:before="20" w:after="10"/>
        <w:ind w:hanging="360" w:left="360" w:right="0"/>
        <w:jc w:val="both"/>
        <w:rPr>
          <w:b/>
          <w:sz w:val="18"/>
        </w:rPr>
      </w:pPr>
      <w:r>
        <w:rPr>
          <w:sz w:val="18"/>
        </w:rPr>
        <w:t xml:space="preserve">The area of the circle whose centre is at (1, 2) and which passes through the point (4, 6) is </w:t>
        <w:tab/>
      </w:r>
    </w:p>
    <w:p>
      <w:pPr>
        <w:pStyle w:val="Normal"/>
        <w:tabs>
          <w:tab w:val="clear" w:pos="720"/>
          <w:tab w:val="left" w:pos="360" w:leader="none"/>
          <w:tab w:val="right" w:pos="10800" w:leader="none"/>
        </w:tabs>
        <w:spacing w:lineRule="auto" w:line="264" w:before="20" w:after="10"/>
        <w:ind w:hanging="360" w:left="360" w:right="0"/>
        <w:jc w:val="both"/>
        <w:rPr>
          <w:sz w:val="18"/>
        </w:rPr>
      </w:pPr>
      <w:r>
        <w:rPr>
          <w:b/>
          <w:sz w:val="16"/>
        </w:rPr>
        <w:tab/>
        <w:t xml:space="preserve">[MNR 1982; IIT 1980; </w:t>
      </w:r>
      <w:r>
        <w:rPr>
          <w:b/>
          <w:sz w:val="18"/>
        </w:rPr>
        <w:t>Karnataka CET 1999; MP PET 2002; DCE 2000]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lineRule="auto" w:line="264" w:before="20" w:after="10"/>
        <w:ind w:hanging="360" w:left="360" w:right="0"/>
        <w:jc w:val="both"/>
        <w:rPr>
          <w:sz w:val="18"/>
        </w:rPr>
      </w:pPr>
      <w:r>
        <w:rPr>
          <w:b/>
          <w:sz w:val="18"/>
        </w:rPr>
        <w:tab/>
      </w:r>
      <w:r>
        <w:rPr>
          <w:sz w:val="18"/>
        </w:rPr>
        <w:t>(a)</w:t>
        <w:tab/>
        <w:t>5</w:t>
      </w:r>
      <w:r>
        <w:rPr>
          <w:rFonts w:eastAsia="Symbol" w:cs="Symbol" w:ascii="Symbol" w:hAnsi="Symbol"/>
          <w:sz w:val="18"/>
        </w:rPr>
        <w:sym w:font="Symbol" w:char="f070"/>
      </w:r>
      <w:r>
        <w:rPr>
          <w:sz w:val="18"/>
        </w:rPr>
        <w:tab/>
        <w:t>(b)</w:t>
        <w:tab/>
        <w:t>10</w:t>
      </w:r>
      <w:r>
        <w:rPr>
          <w:rFonts w:eastAsia="Symbol" w:cs="Symbol" w:ascii="Symbol" w:hAnsi="Symbol"/>
          <w:sz w:val="18"/>
        </w:rPr>
        <w:sym w:font="Symbol" w:char="f070"/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lineRule="auto" w:line="264" w:before="20" w:after="10"/>
        <w:ind w:hanging="360" w:left="360" w:right="0"/>
        <w:jc w:val="both"/>
        <w:rPr/>
      </w:pPr>
      <w:r>
        <w:rPr>
          <w:sz w:val="18"/>
        </w:rPr>
        <w:tab/>
        <w:t>(c)</w:t>
        <w:tab/>
        <w:t>25</w:t>
      </w:r>
      <w:r>
        <w:rPr>
          <w:rFonts w:eastAsia="Symbol" w:cs="Symbol" w:ascii="Symbol" w:hAnsi="Symbol"/>
          <w:sz w:val="18"/>
        </w:rPr>
        <w:sym w:font="Symbol" w:char="f070"/>
      </w:r>
      <w:r>
        <w:rPr>
          <w:sz w:val="18"/>
        </w:rPr>
        <w:tab/>
        <w:t>(d)</w:t>
        <w:tab/>
        <w:t>None of these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left" w:pos="540" w:leader="none"/>
          <w:tab w:val="right" w:pos="10800" w:leader="none"/>
        </w:tabs>
        <w:spacing w:lineRule="auto" w:line="264" w:before="20" w:after="10"/>
        <w:ind w:hanging="360" w:left="360" w:right="0"/>
        <w:jc w:val="both"/>
        <w:rPr>
          <w:b/>
          <w:sz w:val="18"/>
        </w:rPr>
      </w:pPr>
      <w:r>
        <w:rPr>
          <w:sz w:val="18"/>
        </w:rPr>
        <w:t>If a circle passes through the point (0, 0), (</w:t>
      </w:r>
      <w:r>
        <w:rPr>
          <w:i/>
          <w:sz w:val="18"/>
        </w:rPr>
        <w:t>a</w:t>
      </w:r>
      <w:r>
        <w:rPr>
          <w:sz w:val="18"/>
        </w:rPr>
        <w:t xml:space="preserve">, 0), (0, </w:t>
      </w:r>
      <w:r>
        <w:rPr>
          <w:i/>
          <w:sz w:val="18"/>
        </w:rPr>
        <w:t>b</w:t>
      </w:r>
      <w:r>
        <w:rPr>
          <w:sz w:val="18"/>
        </w:rPr>
        <w:t xml:space="preserve">), then its centre is </w:t>
        <w:tab/>
      </w:r>
      <w:r>
        <w:rPr>
          <w:b/>
          <w:sz w:val="16"/>
        </w:rPr>
        <w:t>[MNR 1975]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lineRule="auto" w:line="264" w:before="20" w:after="10"/>
        <w:ind w:hanging="360" w:left="360" w:right="0"/>
        <w:jc w:val="both"/>
        <w:rPr/>
      </w:pPr>
      <w:r>
        <w:rPr>
          <w:b/>
          <w:sz w:val="18"/>
        </w:rPr>
        <w:tab/>
      </w:r>
      <w:r>
        <w:rPr>
          <w:sz w:val="18"/>
        </w:rPr>
        <w:t>(a)</w:t>
        <w:tab/>
        <w:t>(</w:t>
      </w:r>
      <w:r>
        <w:rPr>
          <w:i/>
          <w:sz w:val="18"/>
        </w:rPr>
        <w:t>a, b</w:t>
      </w:r>
      <w:r>
        <w:rPr>
          <w:sz w:val="18"/>
        </w:rPr>
        <w:t>)</w:t>
        <w:tab/>
        <w:t>(b)</w:t>
        <w:tab/>
        <w:t>(</w:t>
      </w:r>
      <w:r>
        <w:rPr>
          <w:i/>
          <w:sz w:val="18"/>
        </w:rPr>
        <w:t>b, a</w:t>
      </w:r>
      <w:r>
        <w:rPr>
          <w:sz w:val="18"/>
        </w:rPr>
        <w:t>)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lineRule="auto" w:line="264" w:before="20" w:after="10"/>
        <w:ind w:hanging="360" w:left="360" w:right="0"/>
        <w:jc w:val="both"/>
        <w:rPr>
          <w:sz w:val="18"/>
        </w:rPr>
      </w:pPr>
      <w:r>
        <w:rPr>
          <w:sz w:val="18"/>
        </w:rPr>
        <w:tab/>
        <w:t>(c)</w:t>
        <w:tab/>
      </w:r>
      <w:r>
        <w:rPr>
          <w:sz w:val="18"/>
        </w:rPr>
      </w:r>
      <m:oMath xmlns:m="http://schemas.openxmlformats.org/officeDocument/2006/math"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a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r>
              <w:rPr>
                <w:rFonts w:ascii="Cambria Math" w:hAnsi="Cambria Math"/>
              </w:rPr>
              <m:t xml:space="preserve">,</m:t>
            </m:r>
            <m:r>
              <m:t xml:space="preserve"> </m:t>
            </m:r>
            <m:f>
              <m:num>
                <m:r>
                  <w:rPr>
                    <w:rFonts w:ascii="Cambria Math" w:hAnsi="Cambria Math"/>
                  </w:rPr>
                  <m:t xml:space="preserve">b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  <w:r>
        <w:rPr>
          <w:sz w:val="18"/>
        </w:rPr>
        <w:tab/>
        <w:t xml:space="preserve">(d) </w:t>
        <w:tab/>
      </w:r>
      <w:r>
        <w:rPr>
          <w:sz w:val="18"/>
        </w:rPr>
      </w:r>
      <m:oMath xmlns:m="http://schemas.openxmlformats.org/officeDocument/2006/math"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b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r>
              <w:rPr>
                <w:rFonts w:ascii="Cambria Math" w:hAnsi="Cambria Math"/>
              </w:rPr>
              <m:t xml:space="preserve">,</m:t>
            </m:r>
            <m:r>
              <m:t xml:space="preserve"> 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a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</m:oMath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  <w:tab w:val="left" w:pos="540" w:leader="none"/>
          <w:tab w:val="right" w:pos="10800" w:leader="none"/>
        </w:tabs>
        <w:spacing w:lineRule="auto" w:line="264" w:before="40" w:after="40"/>
        <w:ind w:hanging="360" w:left="360" w:right="0"/>
        <w:jc w:val="both"/>
        <w:rPr>
          <w:b/>
          <w:sz w:val="18"/>
        </w:rPr>
      </w:pPr>
      <w:r>
        <w:rPr>
          <w:sz w:val="18"/>
        </w:rPr>
        <w:t xml:space="preserve">If </w:t>
      </w:r>
      <w:r>
        <w:rPr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9</m:t>
        </m:r>
      </m:oMath>
      <w:r>
        <w:rPr>
          <w:sz w:val="18"/>
        </w:rPr>
        <w:t xml:space="preserve"> and </w:t>
      </w:r>
      <w:r>
        <w:rPr>
          <w:sz w:val="18"/>
        </w:rPr>
      </w:r>
      <m:oMath xmlns:m="http://schemas.openxmlformats.org/officeDocument/2006/math"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m:rPr>
            <m:lit/>
            <m:nor/>
          </m:rP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sz w:val="18"/>
        </w:rPr>
        <w:t xml:space="preserve"> are the tangents of same circle, then its radius will be</w:t>
        <w:tab/>
      </w:r>
      <w:r>
        <w:rPr>
          <w:b/>
          <w:sz w:val="16"/>
        </w:rPr>
        <w:t>[Roorkee 1995]</w:t>
      </w:r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lineRule="auto" w:line="264" w:before="40" w:after="40"/>
        <w:ind w:hanging="360" w:left="360" w:right="0"/>
        <w:jc w:val="both"/>
        <w:rPr>
          <w:sz w:val="18"/>
        </w:rPr>
      </w:pPr>
      <w:r>
        <w:rPr>
          <w:b/>
          <w:sz w:val="18"/>
        </w:rPr>
        <w:tab/>
      </w:r>
      <w:r>
        <w:rPr>
          <w:sz w:val="18"/>
        </w:rPr>
        <w:t>(a)</w:t>
        <w:tab/>
      </w:r>
      <w:r>
        <w:rPr>
          <w:sz w:val="18"/>
        </w:rPr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5</m:t>
            </m:r>
          </m:den>
        </m:f>
      </m:oMath>
      <w:r>
        <w:rPr>
          <w:sz w:val="18"/>
        </w:rPr>
        <w:tab/>
        <w:t>(b)</w:t>
        <w:tab/>
      </w:r>
      <w:r>
        <w:rPr>
          <w:sz w:val="18"/>
        </w:rPr>
      </w:r>
      <m:oMath xmlns:m="http://schemas.openxmlformats.org/officeDocument/2006/math">
        <m:f>
          <m:num>
            <m:r>
              <m:rPr>
                <m:lit/>
                <m:nor/>
              </m:rP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6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</m:rad>
          </m:den>
        </m:f>
      </m:oMath>
    </w:p>
    <w:p>
      <w:pPr>
        <w:pStyle w:val="Normal"/>
        <w:tabs>
          <w:tab w:val="clear" w:pos="720"/>
          <w:tab w:val="left" w:pos="360" w:leader="none"/>
          <w:tab w:val="left" w:pos="547" w:leader="none"/>
          <w:tab w:val="left" w:pos="907" w:leader="none"/>
          <w:tab w:val="left" w:pos="2880" w:leader="none"/>
          <w:tab w:val="left" w:pos="3240" w:leader="none"/>
          <w:tab w:val="left" w:pos="5587" w:leader="none"/>
          <w:tab w:val="left" w:pos="5947" w:leader="none"/>
          <w:tab w:val="left" w:pos="8100" w:leader="none"/>
          <w:tab w:val="left" w:pos="8460" w:leader="none"/>
          <w:tab w:val="right" w:pos="10800" w:leader="none"/>
        </w:tabs>
        <w:spacing w:lineRule="auto" w:line="264" w:before="40" w:after="40"/>
        <w:ind w:hanging="360" w:left="360" w:right="0"/>
        <w:jc w:val="both"/>
        <w:rPr>
          <w:sz w:val="18"/>
        </w:rPr>
      </w:pPr>
      <w:r>
        <w:rPr>
          <w:sz w:val="18"/>
        </w:rPr>
        <w:tab/>
        <w:t>(c)</w:t>
        <w:tab/>
      </w:r>
      <w:r>
        <w:rPr>
          <w:sz w:val="18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sz w:val="18"/>
        </w:rPr>
        <w:tab/>
        <w:t>(d)</w:t>
        <w:tab/>
      </w:r>
      <w:r>
        <w:rPr>
          <w:sz w:val="18"/>
        </w:rPr>
      </w:r>
      <m:oMath xmlns:m="http://schemas.openxmlformats.org/officeDocument/2006/math">
        <m:f>
          <m:num>
            <m:r>
              <m:rPr>
                <m:lit/>
                <m:nor/>
              </m:rP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3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</m:rad>
          </m:den>
        </m:f>
      </m:oMath>
    </w:p>
    <w:tbl>
      <w:tblPr>
        <w:tblW w:w="48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</w:tblGrid>
      <w:tr>
        <w:trPr>
          <w:trHeight w:val="315" w:hRule="atLeast"/>
        </w:trPr>
        <w:tc>
          <w:tcPr>
            <w:tcW w:w="4830" w:type="dxa"/>
            <w:gridSpan w:val="10"/>
            <w:tcBorders>
              <w:top w:val="single" w:sz="12" w:space="0" w:color="008080"/>
              <w:left w:val="single" w:sz="6" w:space="0" w:color="008080"/>
              <w:right w:val="single" w:sz="6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>
              <w:rPr>
                <w:rFonts w:cs="Arial" w:ascii="Arial" w:hAnsi="Arial"/>
                <w:b/>
                <w:bCs/>
                <w:sz w:val="32"/>
                <w:szCs w:val="24"/>
              </w:rPr>
              <w:t>Ansewer sheet</w:t>
            </w:r>
          </w:p>
        </w:tc>
      </w:tr>
      <w:tr>
        <w:trPr>
          <w:trHeight w:val="315" w:hRule="atLeast"/>
        </w:trPr>
        <w:tc>
          <w:tcPr>
            <w:tcW w:w="483" w:type="dxa"/>
            <w:tcBorders>
              <w:left w:val="single" w:sz="6" w:space="0" w:color="00808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83" w:type="dxa"/>
            <w:tcBorders>
              <w:right w:val="single" w:sz="6" w:space="0" w:color="00808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10</w:t>
            </w:r>
          </w:p>
        </w:tc>
      </w:tr>
      <w:tr>
        <w:trPr>
          <w:trHeight w:val="315" w:hRule="atLeast"/>
        </w:trPr>
        <w:tc>
          <w:tcPr>
            <w:tcW w:w="483" w:type="dxa"/>
            <w:tcBorders>
              <w:left w:val="single" w:sz="6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>
              <w:right w:val="single" w:sz="6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c</w:t>
            </w:r>
          </w:p>
        </w:tc>
      </w:tr>
      <w:tr>
        <w:trPr>
          <w:trHeight w:val="315" w:hRule="atLeast"/>
        </w:trPr>
        <w:tc>
          <w:tcPr>
            <w:tcW w:w="483" w:type="dxa"/>
            <w:tcBorders>
              <w:left w:val="single" w:sz="6" w:space="0" w:color="00808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483" w:type="dxa"/>
            <w:tcBorders>
              <w:right w:val="single" w:sz="6" w:space="0" w:color="00808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483" w:type="dxa"/>
            <w:tcBorders>
              <w:left w:val="single" w:sz="6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>
              <w:right w:val="single" w:sz="6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</w:tr>
      <w:tr>
        <w:trPr>
          <w:trHeight w:val="315" w:hRule="atLeast"/>
        </w:trPr>
        <w:tc>
          <w:tcPr>
            <w:tcW w:w="483" w:type="dxa"/>
            <w:tcBorders>
              <w:left w:val="single" w:sz="6" w:space="0" w:color="00808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483" w:type="dxa"/>
            <w:tcBorders>
              <w:right w:val="single" w:sz="6" w:space="0" w:color="00808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483" w:type="dxa"/>
            <w:tcBorders>
              <w:left w:val="single" w:sz="6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>
              <w:right w:val="single" w:sz="6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</w:tr>
      <w:tr>
        <w:trPr>
          <w:trHeight w:val="315" w:hRule="atLeast"/>
        </w:trPr>
        <w:tc>
          <w:tcPr>
            <w:tcW w:w="483" w:type="dxa"/>
            <w:tcBorders>
              <w:left w:val="single" w:sz="6" w:space="0" w:color="00808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483" w:type="dxa"/>
            <w:tcBorders>
              <w:right w:val="single" w:sz="6" w:space="0" w:color="00808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40</w:t>
            </w:r>
          </w:p>
        </w:tc>
      </w:tr>
      <w:tr>
        <w:trPr>
          <w:trHeight w:val="315" w:hRule="atLeast"/>
        </w:trPr>
        <w:tc>
          <w:tcPr>
            <w:tcW w:w="483" w:type="dxa"/>
            <w:tcBorders>
              <w:left w:val="single" w:sz="6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/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>
              <w:right w:val="single" w:sz="6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</w:tr>
      <w:tr>
        <w:trPr>
          <w:trHeight w:val="315" w:hRule="atLeast"/>
        </w:trPr>
        <w:tc>
          <w:tcPr>
            <w:tcW w:w="483" w:type="dxa"/>
            <w:tcBorders>
              <w:left w:val="single" w:sz="6" w:space="0" w:color="00808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483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48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483" w:type="dxa"/>
            <w:tcBorders>
              <w:right w:val="single" w:sz="6" w:space="0" w:color="00808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</w:tr>
      <w:tr>
        <w:trPr>
          <w:trHeight w:val="315" w:hRule="atLeast"/>
        </w:trPr>
        <w:tc>
          <w:tcPr>
            <w:tcW w:w="483" w:type="dxa"/>
            <w:tcBorders>
              <w:left w:val="single" w:sz="6" w:space="0" w:color="008080"/>
              <w:bottom w:val="single" w:sz="12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>
              <w:bottom w:val="single" w:sz="12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3" w:type="dxa"/>
            <w:tcBorders>
              <w:bottom w:val="single" w:sz="12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tcBorders>
              <w:bottom w:val="single" w:sz="12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3" w:type="dxa"/>
            <w:tcBorders>
              <w:bottom w:val="single" w:sz="12" w:space="0" w:color="00808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3" w:type="dxa"/>
            <w:tcBorders>
              <w:bottom w:val="single" w:sz="12" w:space="0" w:color="008080"/>
            </w:tcBorders>
            <w:shd w:fill="C0C0C0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483" w:type="dxa"/>
            <w:tcBorders>
              <w:bottom w:val="single" w:sz="12" w:space="0" w:color="008080"/>
            </w:tcBorders>
            <w:shd w:fill="C0C0C0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483" w:type="dxa"/>
            <w:tcBorders>
              <w:bottom w:val="single" w:sz="12" w:space="0" w:color="008080"/>
            </w:tcBorders>
            <w:shd w:fill="C0C0C0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483" w:type="dxa"/>
            <w:tcBorders>
              <w:bottom w:val="single" w:sz="12" w:space="0" w:color="008080"/>
            </w:tcBorders>
            <w:shd w:fill="C0C0C0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483" w:type="dxa"/>
            <w:tcBorders>
              <w:bottom w:val="single" w:sz="12" w:space="0" w:color="008080"/>
              <w:right w:val="single" w:sz="6" w:space="0" w:color="008080"/>
            </w:tcBorders>
            <w:shd w:fill="C0C0C0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360" w:leader="none"/>
        </w:tabs>
        <w:ind w:hanging="360" w:left="360" w:right="0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2240" w:h="15840"/>
      <w:pgMar w:left="720" w:right="720" w:gutter="0" w:header="0" w:top="540" w:footer="0" w:bottom="540"/>
      <w:pgNumType w:fmt="decimal"/>
      <w:cols w:num="2" w:space="432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Bookman Old Style">
    <w:charset w:val="00"/>
    <w:family w:val="roman"/>
    <w:pitch w:val="variable"/>
  </w:font>
  <w:font w:name="Souvenir Lt BT">
    <w:altName w:val="Georgia"/>
    <w:charset w:val="00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8"/>
        <w:b w:val="fals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Bookman Old Style" w:hAnsi="Bookman Old Style" w:eastAsia="Times New Roman" w:cs="Bookman Old Style"/>
      <w:color w:val="auto"/>
      <w:sz w:val="20"/>
      <w:szCs w:val="20"/>
      <w:lang w:val="en-US" w:bidi="ar-SA" w:eastAsia="zh-CN"/>
    </w:rPr>
  </w:style>
  <w:style w:type="character" w:styleId="WW8Num1z0">
    <w:name w:val="WW8Num1z0"/>
    <w:qFormat/>
    <w:rPr>
      <w:rFonts w:ascii="Souvenir Lt BT;Georgia" w:hAnsi="Souvenir Lt BT;Georgia" w:cs="Souvenir Lt BT;Georgia"/>
      <w:b/>
      <w:i w:val="false"/>
      <w:sz w:val="18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b w:val="false"/>
      <w:sz w:val="18"/>
    </w:rPr>
  </w:style>
  <w:style w:type="character" w:styleId="WW8Num4z0">
    <w:name w:val="WW8Num4z0"/>
    <w:qFormat/>
    <w:rPr>
      <w:rFonts w:ascii="Souvenir Lt BT;Georgia" w:hAnsi="Souvenir Lt BT;Georgia" w:cs="Souvenir Lt BT;Georgia"/>
      <w:b/>
      <w:i w:val="false"/>
      <w:sz w:val="18"/>
    </w:rPr>
  </w:style>
  <w:style w:type="character" w:styleId="WW8Num5z0">
    <w:name w:val="WW8Num5z0"/>
    <w:qFormat/>
    <w:rPr>
      <w:rFonts w:ascii="Souvenir Lt BT;Georgia" w:hAnsi="Souvenir Lt BT;Georgia" w:cs="Souvenir Lt BT;Georgia"/>
      <w:b/>
      <w:i w:val="false"/>
      <w:sz w:val="18"/>
    </w:rPr>
  </w:style>
  <w:style w:type="character" w:styleId="WW8Num6z0">
    <w:name w:val="WW8Num6z0"/>
    <w:qFormat/>
    <w:rPr>
      <w:rFonts w:ascii="Souvenir Lt BT;Georgia" w:hAnsi="Souvenir Lt BT;Georgia" w:cs="Souvenir Lt BT;Georgia"/>
      <w:b/>
      <w:i w:val="false"/>
      <w:sz w:val="22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2011-04-06T17:08:00Z</dcterms:created>
  <dc:creator>manoj</dc:creator>
  <dc:description/>
  <cp:keywords/>
  <dc:language>en-US</dc:language>
  <cp:lastModifiedBy>SATISH</cp:lastModifiedBy>
  <cp:lastPrinted>2012-12-24T10:36:00Z</cp:lastPrinted>
  <dcterms:modified xsi:type="dcterms:W3CDTF">2013-01-03T13:37:00Z</dcterms:modified>
  <cp:revision>25</cp:revision>
  <dc:subject/>
  <dc:title>1</dc:title>
</cp:coreProperties>
</file>