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2FBBD" w14:textId="77777777" w:rsidR="00403559" w:rsidRDefault="00000000">
      <w:pPr>
        <w:pStyle w:val="Title"/>
      </w:pPr>
      <w:r>
        <w:rPr>
          <w:b w:val="0"/>
          <w:noProof/>
          <w:position w:val="-50"/>
        </w:rPr>
        <w:drawing>
          <wp:inline distT="0" distB="0" distL="0" distR="0" wp14:anchorId="26582592" wp14:editId="1EA622E4">
            <wp:extent cx="758952" cy="75895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8952" cy="758951"/>
                    </a:xfrm>
                    <a:prstGeom prst="rect">
                      <a:avLst/>
                    </a:prstGeom>
                  </pic:spPr>
                </pic:pic>
              </a:graphicData>
            </a:graphic>
          </wp:inline>
        </w:drawing>
      </w:r>
      <w:r>
        <w:rPr>
          <w:b w:val="0"/>
          <w:spacing w:val="80"/>
          <w:w w:val="150"/>
          <w:sz w:val="20"/>
        </w:rPr>
        <w:t xml:space="preserve"> </w:t>
      </w:r>
      <w:r>
        <w:t>CANTILEVER AIML PROTERNSHIP 2025</w:t>
      </w:r>
    </w:p>
    <w:p w14:paraId="52096019" w14:textId="77777777" w:rsidR="00403559" w:rsidRDefault="00403559">
      <w:pPr>
        <w:pStyle w:val="BodyText"/>
        <w:rPr>
          <w:b/>
          <w:sz w:val="32"/>
        </w:rPr>
      </w:pPr>
    </w:p>
    <w:p w14:paraId="4CB87493" w14:textId="77777777" w:rsidR="00403559" w:rsidRDefault="00403559">
      <w:pPr>
        <w:pStyle w:val="BodyText"/>
        <w:rPr>
          <w:b/>
          <w:sz w:val="32"/>
        </w:rPr>
      </w:pPr>
    </w:p>
    <w:p w14:paraId="5B5D0EE8" w14:textId="77777777" w:rsidR="00403559" w:rsidRDefault="00403559">
      <w:pPr>
        <w:pStyle w:val="BodyText"/>
        <w:spacing w:before="103"/>
        <w:rPr>
          <w:b/>
          <w:sz w:val="32"/>
        </w:rPr>
      </w:pPr>
    </w:p>
    <w:p w14:paraId="1C11BC84" w14:textId="77777777" w:rsidR="00403559" w:rsidRDefault="00000000" w:rsidP="00531FE4">
      <w:pPr>
        <w:pStyle w:val="Heading1"/>
        <w:jc w:val="center"/>
      </w:pPr>
      <w:r>
        <w:t>Project</w:t>
      </w:r>
      <w:r>
        <w:rPr>
          <w:spacing w:val="-12"/>
        </w:rPr>
        <w:t xml:space="preserve"> </w:t>
      </w:r>
      <w:r>
        <w:rPr>
          <w:spacing w:val="-2"/>
        </w:rPr>
        <w:t>Title:</w:t>
      </w:r>
    </w:p>
    <w:p w14:paraId="6F79CC72" w14:textId="50B89D25" w:rsidR="00403559" w:rsidRDefault="00AC284F" w:rsidP="00531FE4">
      <w:pPr>
        <w:spacing w:before="184"/>
        <w:ind w:left="100"/>
        <w:jc w:val="center"/>
        <w:rPr>
          <w:sz w:val="30"/>
        </w:rPr>
      </w:pPr>
      <w:r>
        <w:rPr>
          <w:sz w:val="30"/>
        </w:rPr>
        <w:t>Heart Disease Prediction using Machine Learning</w:t>
      </w:r>
    </w:p>
    <w:p w14:paraId="2EA52FF8" w14:textId="77777777" w:rsidR="00403559" w:rsidRDefault="00403559">
      <w:pPr>
        <w:pStyle w:val="BodyText"/>
        <w:rPr>
          <w:sz w:val="30"/>
        </w:rPr>
      </w:pPr>
    </w:p>
    <w:p w14:paraId="122E0EFE" w14:textId="77777777" w:rsidR="00403559" w:rsidRDefault="00403559">
      <w:pPr>
        <w:pStyle w:val="BodyText"/>
        <w:rPr>
          <w:sz w:val="30"/>
        </w:rPr>
      </w:pPr>
    </w:p>
    <w:p w14:paraId="0C01EE35" w14:textId="77777777" w:rsidR="00403559" w:rsidRDefault="00403559">
      <w:pPr>
        <w:pStyle w:val="BodyText"/>
        <w:spacing w:before="173"/>
        <w:rPr>
          <w:sz w:val="30"/>
        </w:rPr>
      </w:pPr>
    </w:p>
    <w:p w14:paraId="411C291E" w14:textId="77777777" w:rsidR="00403559" w:rsidRDefault="00000000" w:rsidP="00531FE4">
      <w:pPr>
        <w:pStyle w:val="Heading1"/>
        <w:jc w:val="center"/>
      </w:pPr>
      <w:r>
        <w:rPr>
          <w:spacing w:val="-5"/>
        </w:rPr>
        <w:t>Team</w:t>
      </w:r>
      <w:r>
        <w:rPr>
          <w:spacing w:val="-13"/>
        </w:rPr>
        <w:t xml:space="preserve"> </w:t>
      </w:r>
      <w:r>
        <w:rPr>
          <w:spacing w:val="-2"/>
        </w:rPr>
        <w:t>Details:</w:t>
      </w:r>
    </w:p>
    <w:p w14:paraId="706230C6" w14:textId="77777777" w:rsidR="00403559" w:rsidRDefault="00403559">
      <w:pPr>
        <w:pStyle w:val="BodyText"/>
        <w:spacing w:before="5"/>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0"/>
        <w:gridCol w:w="5060"/>
        <w:gridCol w:w="3120"/>
      </w:tblGrid>
      <w:tr w:rsidR="00403559" w14:paraId="2914B70F" w14:textId="77777777">
        <w:trPr>
          <w:trHeight w:val="559"/>
        </w:trPr>
        <w:tc>
          <w:tcPr>
            <w:tcW w:w="1180" w:type="dxa"/>
          </w:tcPr>
          <w:p w14:paraId="01F603B6" w14:textId="77777777" w:rsidR="00403559" w:rsidRDefault="00000000">
            <w:pPr>
              <w:pStyle w:val="TableParagraph"/>
              <w:spacing w:before="118"/>
              <w:rPr>
                <w:b/>
                <w:sz w:val="30"/>
              </w:rPr>
            </w:pPr>
            <w:r>
              <w:rPr>
                <w:b/>
                <w:spacing w:val="-4"/>
                <w:sz w:val="30"/>
              </w:rPr>
              <w:t>S.No</w:t>
            </w:r>
          </w:p>
        </w:tc>
        <w:tc>
          <w:tcPr>
            <w:tcW w:w="5060" w:type="dxa"/>
          </w:tcPr>
          <w:p w14:paraId="55F90042" w14:textId="77777777" w:rsidR="00403559" w:rsidRDefault="00000000">
            <w:pPr>
              <w:pStyle w:val="TableParagraph"/>
              <w:spacing w:before="118"/>
              <w:rPr>
                <w:b/>
                <w:sz w:val="30"/>
              </w:rPr>
            </w:pPr>
            <w:r>
              <w:rPr>
                <w:b/>
                <w:spacing w:val="-4"/>
                <w:sz w:val="30"/>
              </w:rPr>
              <w:t>Name</w:t>
            </w:r>
          </w:p>
        </w:tc>
        <w:tc>
          <w:tcPr>
            <w:tcW w:w="3120" w:type="dxa"/>
          </w:tcPr>
          <w:p w14:paraId="4C8BC516" w14:textId="77777777" w:rsidR="00403559" w:rsidRDefault="00000000">
            <w:pPr>
              <w:pStyle w:val="TableParagraph"/>
              <w:spacing w:before="118"/>
              <w:ind w:left="0"/>
              <w:rPr>
                <w:b/>
                <w:sz w:val="30"/>
              </w:rPr>
            </w:pPr>
            <w:r>
              <w:rPr>
                <w:b/>
                <w:sz w:val="30"/>
              </w:rPr>
              <w:t xml:space="preserve">Roll </w:t>
            </w:r>
            <w:r>
              <w:rPr>
                <w:b/>
                <w:spacing w:val="-5"/>
                <w:sz w:val="30"/>
              </w:rPr>
              <w:t>No</w:t>
            </w:r>
          </w:p>
        </w:tc>
      </w:tr>
      <w:tr w:rsidR="00403559" w14:paraId="50CFCBB3" w14:textId="77777777">
        <w:trPr>
          <w:trHeight w:val="540"/>
        </w:trPr>
        <w:tc>
          <w:tcPr>
            <w:tcW w:w="1180" w:type="dxa"/>
          </w:tcPr>
          <w:p w14:paraId="1ABF7AAA" w14:textId="77777777" w:rsidR="00403559" w:rsidRDefault="00000000">
            <w:pPr>
              <w:pStyle w:val="TableParagraph"/>
              <w:rPr>
                <w:sz w:val="30"/>
              </w:rPr>
            </w:pPr>
            <w:r>
              <w:rPr>
                <w:spacing w:val="-10"/>
                <w:sz w:val="30"/>
              </w:rPr>
              <w:t>1</w:t>
            </w:r>
          </w:p>
        </w:tc>
        <w:tc>
          <w:tcPr>
            <w:tcW w:w="5060" w:type="dxa"/>
          </w:tcPr>
          <w:p w14:paraId="3ED198C9" w14:textId="10AC7FAF" w:rsidR="00403559" w:rsidRDefault="00000000">
            <w:pPr>
              <w:pStyle w:val="TableParagraph"/>
              <w:rPr>
                <w:sz w:val="30"/>
              </w:rPr>
            </w:pPr>
            <w:r>
              <w:rPr>
                <w:spacing w:val="-2"/>
                <w:sz w:val="30"/>
              </w:rPr>
              <w:t>Va</w:t>
            </w:r>
            <w:r w:rsidR="00AC284F">
              <w:rPr>
                <w:spacing w:val="-2"/>
                <w:sz w:val="30"/>
              </w:rPr>
              <w:t xml:space="preserve">rnit </w:t>
            </w:r>
            <w:r w:rsidR="00AC284F">
              <w:rPr>
                <w:sz w:val="30"/>
              </w:rPr>
              <w:t>Kolakotla</w:t>
            </w:r>
          </w:p>
        </w:tc>
        <w:tc>
          <w:tcPr>
            <w:tcW w:w="3120" w:type="dxa"/>
          </w:tcPr>
          <w:p w14:paraId="09DF265F" w14:textId="62B85471" w:rsidR="00403559" w:rsidRDefault="00000000">
            <w:pPr>
              <w:pStyle w:val="TableParagraph"/>
              <w:ind w:left="0"/>
              <w:rPr>
                <w:sz w:val="30"/>
              </w:rPr>
            </w:pPr>
            <w:r>
              <w:rPr>
                <w:spacing w:val="-2"/>
                <w:sz w:val="30"/>
              </w:rPr>
              <w:t>23R11A05</w:t>
            </w:r>
            <w:r w:rsidR="00AC284F">
              <w:rPr>
                <w:spacing w:val="-2"/>
                <w:sz w:val="30"/>
              </w:rPr>
              <w:t>25</w:t>
            </w:r>
          </w:p>
        </w:tc>
      </w:tr>
      <w:tr w:rsidR="00403559" w14:paraId="627929C6" w14:textId="77777777">
        <w:trPr>
          <w:trHeight w:val="559"/>
        </w:trPr>
        <w:tc>
          <w:tcPr>
            <w:tcW w:w="1180" w:type="dxa"/>
          </w:tcPr>
          <w:p w14:paraId="4EC66CEA" w14:textId="77777777" w:rsidR="00403559" w:rsidRDefault="00000000">
            <w:pPr>
              <w:pStyle w:val="TableParagraph"/>
              <w:spacing w:before="118"/>
              <w:rPr>
                <w:sz w:val="30"/>
              </w:rPr>
            </w:pPr>
            <w:r>
              <w:rPr>
                <w:spacing w:val="-10"/>
                <w:sz w:val="30"/>
              </w:rPr>
              <w:t>2</w:t>
            </w:r>
          </w:p>
        </w:tc>
        <w:tc>
          <w:tcPr>
            <w:tcW w:w="5060" w:type="dxa"/>
          </w:tcPr>
          <w:p w14:paraId="2D4D3383" w14:textId="4C8E43DE" w:rsidR="00403559" w:rsidRDefault="00AC284F" w:rsidP="00AC284F">
            <w:pPr>
              <w:pStyle w:val="TableParagraph"/>
              <w:spacing w:before="118"/>
              <w:rPr>
                <w:sz w:val="30"/>
              </w:rPr>
            </w:pPr>
            <w:r>
              <w:rPr>
                <w:sz w:val="30"/>
              </w:rPr>
              <w:t>Sreekar Sarma Telakapalli</w:t>
            </w:r>
          </w:p>
        </w:tc>
        <w:tc>
          <w:tcPr>
            <w:tcW w:w="3120" w:type="dxa"/>
          </w:tcPr>
          <w:p w14:paraId="05BDEEA7" w14:textId="27A901FC" w:rsidR="00403559" w:rsidRDefault="00000000">
            <w:pPr>
              <w:pStyle w:val="TableParagraph"/>
              <w:spacing w:before="118"/>
              <w:ind w:left="0"/>
              <w:rPr>
                <w:sz w:val="30"/>
              </w:rPr>
            </w:pPr>
            <w:r>
              <w:rPr>
                <w:spacing w:val="-2"/>
                <w:sz w:val="30"/>
              </w:rPr>
              <w:t>23R11A</w:t>
            </w:r>
            <w:r w:rsidR="00AC284F">
              <w:rPr>
                <w:spacing w:val="-2"/>
                <w:sz w:val="30"/>
              </w:rPr>
              <w:t>0536</w:t>
            </w:r>
          </w:p>
        </w:tc>
      </w:tr>
      <w:tr w:rsidR="00403559" w14:paraId="235BFD8B" w14:textId="77777777">
        <w:trPr>
          <w:trHeight w:val="539"/>
        </w:trPr>
        <w:tc>
          <w:tcPr>
            <w:tcW w:w="1180" w:type="dxa"/>
          </w:tcPr>
          <w:p w14:paraId="5D44781B" w14:textId="77777777" w:rsidR="00403559" w:rsidRDefault="00000000">
            <w:pPr>
              <w:pStyle w:val="TableParagraph"/>
              <w:rPr>
                <w:sz w:val="30"/>
              </w:rPr>
            </w:pPr>
            <w:r>
              <w:rPr>
                <w:spacing w:val="-10"/>
                <w:sz w:val="30"/>
              </w:rPr>
              <w:t>3</w:t>
            </w:r>
          </w:p>
        </w:tc>
        <w:tc>
          <w:tcPr>
            <w:tcW w:w="5060" w:type="dxa"/>
          </w:tcPr>
          <w:p w14:paraId="26C08238" w14:textId="142D9E79" w:rsidR="00403559" w:rsidRDefault="00AC284F" w:rsidP="00AC284F">
            <w:pPr>
              <w:pStyle w:val="TableParagraph"/>
              <w:rPr>
                <w:sz w:val="30"/>
              </w:rPr>
            </w:pPr>
            <w:r>
              <w:rPr>
                <w:sz w:val="30"/>
              </w:rPr>
              <w:t>Addepalli Sharan Kumar Raju</w:t>
            </w:r>
          </w:p>
        </w:tc>
        <w:tc>
          <w:tcPr>
            <w:tcW w:w="3120" w:type="dxa"/>
          </w:tcPr>
          <w:p w14:paraId="42507316" w14:textId="399AEE0B" w:rsidR="00403559" w:rsidRDefault="00000000">
            <w:pPr>
              <w:pStyle w:val="TableParagraph"/>
              <w:ind w:left="0"/>
              <w:rPr>
                <w:sz w:val="30"/>
              </w:rPr>
            </w:pPr>
            <w:r>
              <w:rPr>
                <w:spacing w:val="-2"/>
                <w:sz w:val="30"/>
              </w:rPr>
              <w:t>23R11A</w:t>
            </w:r>
            <w:r w:rsidR="00AC284F">
              <w:rPr>
                <w:spacing w:val="-2"/>
                <w:sz w:val="30"/>
              </w:rPr>
              <w:t>05U8</w:t>
            </w:r>
          </w:p>
        </w:tc>
      </w:tr>
    </w:tbl>
    <w:p w14:paraId="1B1A7C37" w14:textId="77777777" w:rsidR="00403559" w:rsidRDefault="00403559">
      <w:pPr>
        <w:rPr>
          <w:sz w:val="30"/>
        </w:rPr>
        <w:sectPr w:rsidR="00403559">
          <w:type w:val="continuous"/>
          <w:pgSz w:w="12240" w:h="15840"/>
          <w:pgMar w:top="1820" w:right="1300" w:bottom="280" w:left="1340" w:header="720" w:footer="720" w:gutter="0"/>
          <w:cols w:space="720"/>
        </w:sectPr>
      </w:pPr>
    </w:p>
    <w:p w14:paraId="621BFEBA" w14:textId="09FD7F63" w:rsidR="00403559" w:rsidRPr="00531FE4" w:rsidRDefault="00000000" w:rsidP="00531FE4">
      <w:pPr>
        <w:pStyle w:val="Heading2"/>
        <w:spacing w:before="230"/>
        <w:jc w:val="center"/>
        <w:rPr>
          <w:spacing w:val="-2"/>
        </w:rPr>
      </w:pPr>
      <w:r w:rsidRPr="00531FE4">
        <w:rPr>
          <w:spacing w:val="-2"/>
        </w:rPr>
        <w:lastRenderedPageBreak/>
        <w:t>A</w:t>
      </w:r>
      <w:r w:rsidR="009E4B1B">
        <w:rPr>
          <w:spacing w:val="-2"/>
        </w:rPr>
        <w:t>BSTRACT</w:t>
      </w:r>
      <w:r w:rsidRPr="00531FE4">
        <w:rPr>
          <w:spacing w:val="-2"/>
        </w:rPr>
        <w:t>:</w:t>
      </w:r>
    </w:p>
    <w:p w14:paraId="64CE26B9" w14:textId="77777777" w:rsidR="00AC284F" w:rsidRDefault="00AC284F">
      <w:pPr>
        <w:pStyle w:val="Heading2"/>
        <w:spacing w:before="230"/>
        <w:rPr>
          <w:b w:val="0"/>
        </w:rPr>
      </w:pPr>
    </w:p>
    <w:p w14:paraId="56C254AB" w14:textId="77777777" w:rsidR="00AC284F" w:rsidRDefault="00AC284F" w:rsidP="00AC284F">
      <w:pPr>
        <w:pStyle w:val="BodyText"/>
      </w:pPr>
      <w:r>
        <w:t>Heart disease remains one of the leading causes of mortality worldwide. Early prediction and diagnosis can significantly improve patient outcomes and reduce healthcare costs. In this project, we developed a machine learning-based predictive model to identify individuals at risk of heart disease using clinical and demographic data.</w:t>
      </w:r>
    </w:p>
    <w:p w14:paraId="78370167" w14:textId="77777777" w:rsidR="00AC284F" w:rsidRDefault="00AC284F" w:rsidP="00AC284F">
      <w:pPr>
        <w:pStyle w:val="BodyText"/>
      </w:pPr>
    </w:p>
    <w:p w14:paraId="713DD216" w14:textId="77777777" w:rsidR="00AC284F" w:rsidRDefault="00AC284F" w:rsidP="00AC284F">
      <w:pPr>
        <w:pStyle w:val="BodyText"/>
      </w:pPr>
      <w:r>
        <w:t>We utilized a publicly available dataset containing features such as age, gender, chest pain type, blood pressure, cholesterol levels, and more. After preprocessing the data—handling categorical variables, normalizing features, and splitting it into training and testing sets.</w:t>
      </w:r>
    </w:p>
    <w:p w14:paraId="6BB197FE" w14:textId="77777777" w:rsidR="00AC284F" w:rsidRDefault="00AC284F" w:rsidP="00AC284F">
      <w:pPr>
        <w:pStyle w:val="BodyText"/>
      </w:pPr>
    </w:p>
    <w:p w14:paraId="1720CACF" w14:textId="77777777" w:rsidR="00AC284F" w:rsidRDefault="00AC284F" w:rsidP="00AC284F">
      <w:pPr>
        <w:pStyle w:val="BodyText"/>
      </w:pPr>
      <w:r>
        <w:t>The models were evaluated using metrics like accuracy, precision to determine their effectiveness. Among the tested algorithms, dataset from DAVID LAPP which contains the data set dates from 1988 and consists of four databases: Cleveland, Hungary, Switzerland, and Long Beach V showed the highest predictive performance.</w:t>
      </w:r>
    </w:p>
    <w:p w14:paraId="60113174" w14:textId="77777777" w:rsidR="00AC284F" w:rsidRDefault="00AC284F" w:rsidP="00AC284F">
      <w:pPr>
        <w:pStyle w:val="BodyText"/>
      </w:pPr>
    </w:p>
    <w:p w14:paraId="0EA30935" w14:textId="77777777" w:rsidR="00AC284F" w:rsidRDefault="00AC284F" w:rsidP="00AC284F">
      <w:pPr>
        <w:pStyle w:val="BodyText"/>
      </w:pPr>
      <w:r>
        <w:t>To make the system interactive and user-friendly, we deployed the model using Streamlit, allowing users to input patient data and receive real-time predictions about heart disease risk.</w:t>
      </w:r>
    </w:p>
    <w:p w14:paraId="1FA4F678" w14:textId="77777777" w:rsidR="00AC284F" w:rsidRDefault="00AC284F" w:rsidP="00AC284F">
      <w:pPr>
        <w:pStyle w:val="BodyText"/>
      </w:pPr>
    </w:p>
    <w:p w14:paraId="3DE5F6E1" w14:textId="1690269F" w:rsidR="00403559" w:rsidRDefault="00AC284F" w:rsidP="00AC284F">
      <w:pPr>
        <w:pStyle w:val="BodyText"/>
      </w:pPr>
      <w:r>
        <w:t>This project demonstrates how AI/ML can be leveraged for preventive healthcare, enabling early intervention and better clinical decision-making.</w:t>
      </w:r>
    </w:p>
    <w:p w14:paraId="3A3CEA55" w14:textId="77777777" w:rsidR="00403559" w:rsidRDefault="00403559">
      <w:pPr>
        <w:pStyle w:val="BodyText"/>
      </w:pPr>
    </w:p>
    <w:p w14:paraId="4DF69B7D" w14:textId="77777777" w:rsidR="00403559" w:rsidRDefault="00403559">
      <w:pPr>
        <w:pStyle w:val="BodyText"/>
      </w:pPr>
    </w:p>
    <w:p w14:paraId="08B7F7BC" w14:textId="77777777" w:rsidR="00403559" w:rsidRDefault="00403559">
      <w:pPr>
        <w:pStyle w:val="BodyText"/>
        <w:spacing w:before="212"/>
      </w:pPr>
    </w:p>
    <w:p w14:paraId="14A79B4D" w14:textId="77777777" w:rsidR="00403559" w:rsidRDefault="00000000">
      <w:pPr>
        <w:pStyle w:val="Heading2"/>
        <w:rPr>
          <w:b w:val="0"/>
          <w:sz w:val="26"/>
        </w:rPr>
      </w:pPr>
      <w:r>
        <w:rPr>
          <w:spacing w:val="-2"/>
        </w:rPr>
        <w:t>Keywords</w:t>
      </w:r>
      <w:r>
        <w:rPr>
          <w:b w:val="0"/>
          <w:spacing w:val="-2"/>
          <w:sz w:val="26"/>
        </w:rPr>
        <w:t>:</w:t>
      </w:r>
    </w:p>
    <w:p w14:paraId="6AA20279" w14:textId="633ADB93" w:rsidR="00AC284F" w:rsidRPr="00AC284F" w:rsidRDefault="00AC284F" w:rsidP="00AC284F">
      <w:pPr>
        <w:pStyle w:val="BodyText"/>
        <w:tabs>
          <w:tab w:val="left" w:pos="901"/>
          <w:tab w:val="left" w:pos="2062"/>
          <w:tab w:val="left" w:pos="2985"/>
          <w:tab w:val="left" w:pos="3900"/>
        </w:tabs>
        <w:spacing w:before="288"/>
        <w:ind w:left="100" w:right="148"/>
        <w:rPr>
          <w:lang w:val="en-IN"/>
        </w:rPr>
      </w:pPr>
      <w:r w:rsidRPr="00AC284F">
        <w:rPr>
          <w:lang w:val="en-IN"/>
        </w:rPr>
        <w:t>Heart Disease Prediction</w:t>
      </w:r>
      <w:r>
        <w:rPr>
          <w:lang w:val="en-IN"/>
        </w:rPr>
        <w:t xml:space="preserve">, </w:t>
      </w:r>
      <w:r w:rsidRPr="00AC284F">
        <w:rPr>
          <w:lang w:val="en-IN"/>
        </w:rPr>
        <w:t>Machine Learning</w:t>
      </w:r>
      <w:r>
        <w:rPr>
          <w:lang w:val="en-IN"/>
        </w:rPr>
        <w:t xml:space="preserve">, </w:t>
      </w:r>
      <w:r w:rsidRPr="00AC284F">
        <w:rPr>
          <w:lang w:val="en-IN"/>
        </w:rPr>
        <w:t>Clinical Data</w:t>
      </w:r>
      <w:r>
        <w:rPr>
          <w:lang w:val="en-IN"/>
        </w:rPr>
        <w:t xml:space="preserve">, </w:t>
      </w:r>
      <w:r w:rsidRPr="00AC284F">
        <w:rPr>
          <w:lang w:val="en-IN"/>
        </w:rPr>
        <w:t>Streamlit</w:t>
      </w:r>
      <w:r>
        <w:rPr>
          <w:lang w:val="en-IN"/>
        </w:rPr>
        <w:t xml:space="preserve">, </w:t>
      </w:r>
      <w:r w:rsidRPr="00AC284F">
        <w:rPr>
          <w:lang w:val="en-IN"/>
        </w:rPr>
        <w:t>Predictive Modeling</w:t>
      </w:r>
      <w:r>
        <w:rPr>
          <w:lang w:val="en-IN"/>
        </w:rPr>
        <w:t xml:space="preserve">, </w:t>
      </w:r>
      <w:r w:rsidRPr="00AC284F">
        <w:rPr>
          <w:lang w:val="en-IN"/>
        </w:rPr>
        <w:t>Preventive Healthcare</w:t>
      </w:r>
      <w:r w:rsidR="00690FE1">
        <w:rPr>
          <w:lang w:val="en-IN"/>
        </w:rPr>
        <w:t>.</w:t>
      </w:r>
    </w:p>
    <w:p w14:paraId="7CFD8EB1" w14:textId="53B06218" w:rsidR="00403559" w:rsidRDefault="00403559">
      <w:pPr>
        <w:pStyle w:val="BodyText"/>
        <w:tabs>
          <w:tab w:val="left" w:pos="901"/>
          <w:tab w:val="left" w:pos="2062"/>
          <w:tab w:val="left" w:pos="2985"/>
          <w:tab w:val="left" w:pos="3900"/>
        </w:tabs>
        <w:spacing w:before="288"/>
        <w:ind w:left="100" w:right="148"/>
      </w:pPr>
    </w:p>
    <w:sectPr w:rsidR="00403559">
      <w:pgSz w:w="12240" w:h="15840"/>
      <w:pgMar w:top="18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E30"/>
    <w:multiLevelType w:val="hybridMultilevel"/>
    <w:tmpl w:val="D0528868"/>
    <w:lvl w:ilvl="0" w:tplc="93C0C0D0">
      <w:numFmt w:val="bullet"/>
      <w:lvlText w:val=""/>
      <w:lvlJc w:val="left"/>
      <w:pPr>
        <w:ind w:left="560" w:hanging="360"/>
      </w:pPr>
      <w:rPr>
        <w:rFonts w:ascii="Times New Roman" w:eastAsia="Times New Roman" w:hAnsi="Times New Roman" w:cs="Times New Roman"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09B93DD2"/>
    <w:multiLevelType w:val="hybridMultilevel"/>
    <w:tmpl w:val="73005C08"/>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 w15:restartNumberingAfterBreak="0">
    <w:nsid w:val="3E476B48"/>
    <w:multiLevelType w:val="hybridMultilevel"/>
    <w:tmpl w:val="F216E620"/>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 w15:restartNumberingAfterBreak="0">
    <w:nsid w:val="57AD41A8"/>
    <w:multiLevelType w:val="hybridMultilevel"/>
    <w:tmpl w:val="096E402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175680937">
    <w:abstractNumId w:val="3"/>
  </w:num>
  <w:num w:numId="2" w16cid:durableId="272908910">
    <w:abstractNumId w:val="1"/>
  </w:num>
  <w:num w:numId="3" w16cid:durableId="234823978">
    <w:abstractNumId w:val="0"/>
  </w:num>
  <w:num w:numId="4" w16cid:durableId="1836069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03559"/>
    <w:rsid w:val="001F715D"/>
    <w:rsid w:val="0030191C"/>
    <w:rsid w:val="00403559"/>
    <w:rsid w:val="00531FE4"/>
    <w:rsid w:val="00690FE1"/>
    <w:rsid w:val="00786FA2"/>
    <w:rsid w:val="009E4B1B"/>
    <w:rsid w:val="009F7CD3"/>
    <w:rsid w:val="00AC2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B41C"/>
  <w15:docId w15:val="{ED396F05-C9B6-43D8-A325-04014465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374"/>
      <w:ind w:right="120"/>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8"/>
      <w:ind w:left="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5088">
      <w:bodyDiv w:val="1"/>
      <w:marLeft w:val="0"/>
      <w:marRight w:val="0"/>
      <w:marTop w:val="0"/>
      <w:marBottom w:val="0"/>
      <w:divBdr>
        <w:top w:val="none" w:sz="0" w:space="0" w:color="auto"/>
        <w:left w:val="none" w:sz="0" w:space="0" w:color="auto"/>
        <w:bottom w:val="none" w:sz="0" w:space="0" w:color="auto"/>
        <w:right w:val="none" w:sz="0" w:space="0" w:color="auto"/>
      </w:divBdr>
    </w:div>
    <w:div w:id="1977563272">
      <w:bodyDiv w:val="1"/>
      <w:marLeft w:val="0"/>
      <w:marRight w:val="0"/>
      <w:marTop w:val="0"/>
      <w:marBottom w:val="0"/>
      <w:divBdr>
        <w:top w:val="none" w:sz="0" w:space="0" w:color="auto"/>
        <w:left w:val="none" w:sz="0" w:space="0" w:color="auto"/>
        <w:bottom w:val="none" w:sz="0" w:space="0" w:color="auto"/>
        <w:right w:val="none" w:sz="0" w:space="0" w:color="auto"/>
      </w:divBdr>
    </w:div>
    <w:div w:id="2088649056">
      <w:bodyDiv w:val="1"/>
      <w:marLeft w:val="0"/>
      <w:marRight w:val="0"/>
      <w:marTop w:val="0"/>
      <w:marBottom w:val="0"/>
      <w:divBdr>
        <w:top w:val="none" w:sz="0" w:space="0" w:color="auto"/>
        <w:left w:val="none" w:sz="0" w:space="0" w:color="auto"/>
        <w:bottom w:val="none" w:sz="0" w:space="0" w:color="auto"/>
        <w:right w:val="none" w:sz="0" w:space="0" w:color="auto"/>
      </w:divBdr>
    </w:div>
    <w:div w:id="213903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aiml project abstract</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project abstract</dc:title>
  <cp:lastModifiedBy>varnitkolakotla@hotmail.com</cp:lastModifiedBy>
  <cp:revision>5</cp:revision>
  <dcterms:created xsi:type="dcterms:W3CDTF">2025-06-03T04:33:00Z</dcterms:created>
  <dcterms:modified xsi:type="dcterms:W3CDTF">2025-06-06T04:59:00Z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m138 Google Docs Renderer</vt:lpwstr>
  </property>
</Properties>
</file>