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700289" w14:textId="4D977475" w:rsidR="005A2566" w:rsidRPr="00AF47FA" w:rsidRDefault="005A2566" w:rsidP="005A25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0" w:line="300" w:lineRule="auto"/>
        <w:ind w:left="90" w:right="83"/>
        <w:rPr>
          <w:rFonts w:ascii="TT Interphases Pro Trl" w:hAnsi="TT Interphases Pro Trl"/>
          <w:b/>
          <w:bCs/>
          <w:sz w:val="28"/>
          <w:szCs w:val="28"/>
        </w:rPr>
      </w:pPr>
      <w:r w:rsidRPr="00AF47FA">
        <w:rPr>
          <w:rFonts w:ascii="TT Interphases Pro Trl" w:hAnsi="TT Interphases Pro Trl"/>
          <w:b/>
          <w:bCs/>
          <w:sz w:val="28"/>
          <w:szCs w:val="28"/>
        </w:rPr>
        <w:t xml:space="preserve">Batch </w:t>
      </w:r>
      <w:r w:rsidR="00BD7185">
        <w:rPr>
          <w:rFonts w:ascii="TT Interphases Pro Trl" w:hAnsi="TT Interphases Pro Trl"/>
          <w:b/>
          <w:bCs/>
          <w:sz w:val="28"/>
          <w:szCs w:val="28"/>
        </w:rPr>
        <w:t>-</w:t>
      </w:r>
      <w:r w:rsidRPr="00AF47FA">
        <w:rPr>
          <w:rFonts w:ascii="TT Interphases Pro Trl" w:hAnsi="TT Interphases Pro Trl"/>
          <w:b/>
          <w:bCs/>
          <w:sz w:val="28"/>
          <w:szCs w:val="28"/>
        </w:rPr>
        <w:t xml:space="preserve"> </w:t>
      </w:r>
      <w:r w:rsidRPr="00AF47FA">
        <w:rPr>
          <w:rFonts w:ascii="TT Interphases Pro Trl" w:hAnsi="TT Interphases Pro Trl"/>
          <w:sz w:val="28"/>
          <w:szCs w:val="28"/>
        </w:rPr>
        <w:t>T</w:t>
      </w:r>
      <w:r w:rsidR="00BD7185">
        <w:rPr>
          <w:rFonts w:ascii="TT Interphases Pro Trl" w:hAnsi="TT Interphases Pro Trl"/>
          <w:sz w:val="28"/>
          <w:szCs w:val="28"/>
        </w:rPr>
        <w:t>7</w:t>
      </w:r>
    </w:p>
    <w:p w14:paraId="6A1E0C2C" w14:textId="29696037" w:rsidR="005A2566" w:rsidRPr="00AF47FA" w:rsidRDefault="00BD7185" w:rsidP="005A25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00" w:lineRule="auto"/>
        <w:ind w:left="90" w:right="83"/>
        <w:rPr>
          <w:rFonts w:ascii="TT Interphases Pro Trl" w:hAnsi="TT Interphases Pro Trl"/>
          <w:sz w:val="28"/>
          <w:szCs w:val="28"/>
        </w:rPr>
      </w:pPr>
      <w:r>
        <w:rPr>
          <w:rFonts w:ascii="TT Interphases Pro Trl" w:hAnsi="TT Interphases Pro Trl"/>
          <w:b/>
          <w:bCs/>
          <w:sz w:val="28"/>
          <w:szCs w:val="28"/>
        </w:rPr>
        <w:t>Assignment</w:t>
      </w:r>
      <w:r w:rsidR="005A2566" w:rsidRPr="00AF47FA">
        <w:rPr>
          <w:rFonts w:ascii="TT Interphases Pro Trl" w:hAnsi="TT Interphases Pro Trl"/>
          <w:b/>
          <w:bCs/>
          <w:sz w:val="28"/>
          <w:szCs w:val="28"/>
        </w:rPr>
        <w:t xml:space="preserve"> No. - </w:t>
      </w:r>
      <w:r>
        <w:rPr>
          <w:rFonts w:ascii="TT Interphases Pro Trl" w:hAnsi="TT Interphases Pro Trl"/>
          <w:sz w:val="28"/>
          <w:szCs w:val="28"/>
        </w:rPr>
        <w:t>1</w:t>
      </w:r>
    </w:p>
    <w:p w14:paraId="1DC5DBFD" w14:textId="547A7E45" w:rsidR="005A2566" w:rsidRPr="00AF47FA" w:rsidRDefault="005A2566" w:rsidP="005A25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00" w:lineRule="auto"/>
        <w:ind w:left="90" w:right="83"/>
        <w:rPr>
          <w:rFonts w:ascii="TT Interphases Pro Trl" w:hAnsi="TT Interphases Pro Trl"/>
          <w:sz w:val="28"/>
          <w:szCs w:val="28"/>
        </w:rPr>
      </w:pPr>
      <w:r w:rsidRPr="00AF47FA">
        <w:rPr>
          <w:rFonts w:ascii="TT Interphases Pro Trl" w:hAnsi="TT Interphases Pro Trl"/>
          <w:b/>
          <w:bCs/>
          <w:sz w:val="28"/>
          <w:szCs w:val="28"/>
        </w:rPr>
        <w:t xml:space="preserve">Title </w:t>
      </w:r>
      <w:r w:rsidR="00AF47FA" w:rsidRPr="00AF47FA">
        <w:rPr>
          <w:rFonts w:ascii="TT Interphases Pro Trl" w:hAnsi="TT Interphases Pro Trl"/>
          <w:b/>
          <w:bCs/>
          <w:sz w:val="28"/>
          <w:szCs w:val="28"/>
        </w:rPr>
        <w:t>–</w:t>
      </w:r>
      <w:r w:rsidRPr="00AF47FA">
        <w:rPr>
          <w:rFonts w:ascii="TT Interphases Pro Trl" w:hAnsi="TT Interphases Pro Trl"/>
          <w:b/>
          <w:bCs/>
          <w:sz w:val="28"/>
          <w:szCs w:val="28"/>
        </w:rPr>
        <w:t xml:space="preserve"> </w:t>
      </w:r>
      <w:r w:rsidR="00BD7185" w:rsidRPr="00BD7185">
        <w:rPr>
          <w:rFonts w:ascii="TT Interphases Pro Trl" w:hAnsi="TT Interphases Pro Trl"/>
          <w:sz w:val="28"/>
          <w:szCs w:val="28"/>
        </w:rPr>
        <w:t>Installation, configuration &amp; testing of MySQL</w:t>
      </w:r>
    </w:p>
    <w:p w14:paraId="4A9530E2" w14:textId="77777777" w:rsidR="005A2566" w:rsidRPr="00AF47FA" w:rsidRDefault="005A2566" w:rsidP="005A25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00" w:lineRule="auto"/>
        <w:ind w:left="90" w:right="83"/>
        <w:rPr>
          <w:rFonts w:ascii="TT Interphases Pro Trl" w:hAnsi="TT Interphases Pro Trl"/>
          <w:b/>
          <w:bCs/>
          <w:sz w:val="28"/>
          <w:szCs w:val="28"/>
        </w:rPr>
      </w:pPr>
      <w:r w:rsidRPr="00AF47FA">
        <w:rPr>
          <w:rFonts w:ascii="TT Interphases Pro Trl" w:hAnsi="TT Interphases Pro Trl"/>
          <w:b/>
          <w:bCs/>
          <w:sz w:val="28"/>
          <w:szCs w:val="28"/>
        </w:rPr>
        <w:t xml:space="preserve">Student Name - </w:t>
      </w:r>
      <w:r w:rsidRPr="00AF47FA">
        <w:rPr>
          <w:rFonts w:ascii="TT Interphases Pro Trl" w:hAnsi="TT Interphases Pro Trl"/>
          <w:sz w:val="28"/>
          <w:szCs w:val="28"/>
        </w:rPr>
        <w:t>Sharaneshwar Bharat Punjal</w:t>
      </w:r>
    </w:p>
    <w:p w14:paraId="58811BE0" w14:textId="77777777" w:rsidR="005A2566" w:rsidRPr="00AF47FA" w:rsidRDefault="005A2566" w:rsidP="005A25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00" w:lineRule="auto"/>
        <w:ind w:left="90" w:right="83"/>
        <w:rPr>
          <w:rFonts w:ascii="TT Interphases Pro Trl" w:hAnsi="TT Interphases Pro Trl"/>
          <w:b/>
          <w:bCs/>
          <w:sz w:val="28"/>
          <w:szCs w:val="28"/>
        </w:rPr>
      </w:pPr>
      <w:r w:rsidRPr="00AF47FA">
        <w:rPr>
          <w:rFonts w:ascii="TT Interphases Pro Trl" w:hAnsi="TT Interphases Pro Trl"/>
          <w:b/>
          <w:bCs/>
          <w:sz w:val="28"/>
          <w:szCs w:val="28"/>
        </w:rPr>
        <w:t xml:space="preserve">Student PRN - </w:t>
      </w:r>
      <w:r w:rsidRPr="00AF47FA">
        <w:rPr>
          <w:rFonts w:ascii="TT Interphases Pro Trl" w:hAnsi="TT Interphases Pro Trl"/>
          <w:sz w:val="28"/>
          <w:szCs w:val="28"/>
        </w:rPr>
        <w:t>23520011</w:t>
      </w:r>
    </w:p>
    <w:p w14:paraId="6C174F0B" w14:textId="77777777" w:rsidR="005A2566" w:rsidRDefault="005A2566" w:rsidP="00BD7185">
      <w:pPr>
        <w:spacing w:after="0" w:line="360" w:lineRule="auto"/>
        <w:jc w:val="both"/>
        <w:rPr>
          <w:rFonts w:ascii="TT Interphases Pro Trl" w:hAnsi="TT Interphases Pro Trl"/>
          <w:sz w:val="24"/>
          <w:szCs w:val="24"/>
        </w:rPr>
      </w:pPr>
    </w:p>
    <w:p w14:paraId="15A2EC9E" w14:textId="3BE483E5" w:rsidR="00BD7185" w:rsidRPr="00BD7185" w:rsidRDefault="00BD7185" w:rsidP="00BD7185">
      <w:pPr>
        <w:spacing w:after="0" w:line="360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  <w:r w:rsidRPr="00BD7185">
        <w:rPr>
          <w:rFonts w:ascii="TT Interphases Pro Trl" w:hAnsi="TT Interphases Pro Trl"/>
          <w:b/>
          <w:bCs/>
          <w:sz w:val="24"/>
          <w:szCs w:val="24"/>
        </w:rPr>
        <w:t>Tasks:</w:t>
      </w:r>
    </w:p>
    <w:p w14:paraId="0A686CF0" w14:textId="77777777" w:rsidR="00BD7185" w:rsidRPr="00BD7185" w:rsidRDefault="00BD7185" w:rsidP="00BD7185">
      <w:pPr>
        <w:spacing w:after="0" w:line="360" w:lineRule="auto"/>
        <w:jc w:val="both"/>
        <w:rPr>
          <w:rFonts w:ascii="TT Interphases Pro Trl" w:hAnsi="TT Interphases Pro Trl"/>
          <w:sz w:val="24"/>
          <w:szCs w:val="24"/>
        </w:rPr>
      </w:pPr>
      <w:r w:rsidRPr="00BD7185">
        <w:rPr>
          <w:rFonts w:ascii="TT Interphases Pro Trl" w:hAnsi="TT Interphases Pro Trl"/>
          <w:sz w:val="24"/>
          <w:szCs w:val="24"/>
        </w:rPr>
        <w:t>1. Download / get setup CD of Server &amp; Client (Win/Linux).</w:t>
      </w:r>
    </w:p>
    <w:p w14:paraId="0B086D9C" w14:textId="1EBEC9A2" w:rsidR="00BD7185" w:rsidRPr="00BD7185" w:rsidRDefault="00BD7185" w:rsidP="00BD7185">
      <w:pPr>
        <w:spacing w:after="0" w:line="360" w:lineRule="auto"/>
        <w:jc w:val="both"/>
        <w:rPr>
          <w:rFonts w:ascii="TT Interphases Pro Trl" w:hAnsi="TT Interphases Pro Trl"/>
          <w:sz w:val="24"/>
          <w:szCs w:val="24"/>
        </w:rPr>
      </w:pPr>
      <w:r w:rsidRPr="00BD7185">
        <w:rPr>
          <w:rFonts w:ascii="TT Interphases Pro Trl" w:hAnsi="TT Interphases Pro Trl"/>
          <w:sz w:val="24"/>
          <w:szCs w:val="24"/>
        </w:rPr>
        <w:t>2. Read and follow the prerequisite for installation and accordingly</w:t>
      </w:r>
      <w:r w:rsidRPr="00BD7185">
        <w:rPr>
          <w:rFonts w:ascii="TT Interphases Pro Trl" w:hAnsi="TT Interphases Pro Trl"/>
          <w:sz w:val="24"/>
          <w:szCs w:val="24"/>
        </w:rPr>
        <w:t xml:space="preserve"> </w:t>
      </w:r>
      <w:r w:rsidRPr="00BD7185">
        <w:rPr>
          <w:rFonts w:ascii="TT Interphases Pro Trl" w:hAnsi="TT Interphases Pro Trl"/>
          <w:sz w:val="24"/>
          <w:szCs w:val="24"/>
        </w:rPr>
        <w:t>set the system.</w:t>
      </w:r>
    </w:p>
    <w:p w14:paraId="5D61A368" w14:textId="77777777" w:rsidR="00BD7185" w:rsidRPr="00BD7185" w:rsidRDefault="00BD7185" w:rsidP="00BD7185">
      <w:pPr>
        <w:spacing w:after="0" w:line="360" w:lineRule="auto"/>
        <w:jc w:val="both"/>
        <w:rPr>
          <w:rFonts w:ascii="TT Interphases Pro Trl" w:hAnsi="TT Interphases Pro Trl"/>
          <w:sz w:val="24"/>
          <w:szCs w:val="24"/>
        </w:rPr>
      </w:pPr>
      <w:r w:rsidRPr="00BD7185">
        <w:rPr>
          <w:rFonts w:ascii="TT Interphases Pro Trl" w:hAnsi="TT Interphases Pro Trl"/>
          <w:sz w:val="24"/>
          <w:szCs w:val="24"/>
        </w:rPr>
        <w:t>3. If server already installed, uninstall it.</w:t>
      </w:r>
    </w:p>
    <w:p w14:paraId="05C6AD4B" w14:textId="184A161C" w:rsidR="00BD7185" w:rsidRPr="00BD7185" w:rsidRDefault="00BD7185" w:rsidP="00BD7185">
      <w:pPr>
        <w:spacing w:after="0" w:line="360" w:lineRule="auto"/>
        <w:jc w:val="both"/>
        <w:rPr>
          <w:rFonts w:ascii="TT Interphases Pro Trl" w:hAnsi="TT Interphases Pro Trl"/>
          <w:sz w:val="24"/>
          <w:szCs w:val="24"/>
        </w:rPr>
      </w:pPr>
      <w:r w:rsidRPr="00BD7185">
        <w:rPr>
          <w:rFonts w:ascii="TT Interphases Pro Trl" w:hAnsi="TT Interphases Pro Trl"/>
          <w:sz w:val="24"/>
          <w:szCs w:val="24"/>
        </w:rPr>
        <w:t>4. Install MySQL Server on one machine.</w:t>
      </w:r>
      <w:r w:rsidRPr="00BD7185">
        <w:rPr>
          <w:rFonts w:ascii="TT Interphases Pro Trl" w:hAnsi="TT Interphases Pro Trl"/>
          <w:sz w:val="24"/>
          <w:szCs w:val="24"/>
        </w:rPr>
        <w:t xml:space="preserve"> </w:t>
      </w:r>
    </w:p>
    <w:p w14:paraId="31F2C7ED" w14:textId="77777777" w:rsidR="00BD7185" w:rsidRPr="00BD7185" w:rsidRDefault="00BD7185" w:rsidP="00BD7185">
      <w:pPr>
        <w:spacing w:after="0" w:line="360" w:lineRule="auto"/>
        <w:jc w:val="both"/>
        <w:rPr>
          <w:rFonts w:ascii="TT Interphases Pro Trl" w:hAnsi="TT Interphases Pro Trl"/>
          <w:sz w:val="24"/>
          <w:szCs w:val="24"/>
        </w:rPr>
      </w:pPr>
      <w:r w:rsidRPr="00BD7185">
        <w:rPr>
          <w:rFonts w:ascii="TT Interphases Pro Trl" w:hAnsi="TT Interphases Pro Trl"/>
          <w:sz w:val="24"/>
          <w:szCs w:val="24"/>
        </w:rPr>
        <w:t>5. Install Client (MySQL Workbench) on another machine.</w:t>
      </w:r>
    </w:p>
    <w:p w14:paraId="13CF96C1" w14:textId="6D15B69B" w:rsidR="00BD7185" w:rsidRPr="00BD7185" w:rsidRDefault="00BD7185" w:rsidP="00BD7185">
      <w:pPr>
        <w:spacing w:after="0" w:line="360" w:lineRule="auto"/>
        <w:jc w:val="both"/>
        <w:rPr>
          <w:rFonts w:ascii="TT Interphases Pro Trl" w:hAnsi="TT Interphases Pro Trl"/>
          <w:sz w:val="24"/>
          <w:szCs w:val="24"/>
        </w:rPr>
      </w:pPr>
      <w:r w:rsidRPr="00BD7185">
        <w:rPr>
          <w:rFonts w:ascii="TT Interphases Pro Trl" w:hAnsi="TT Interphases Pro Trl"/>
          <w:sz w:val="24"/>
          <w:szCs w:val="24"/>
        </w:rPr>
        <w:t>6. Check the connectivity from Web client and SQL command line.</w:t>
      </w:r>
      <w:r w:rsidRPr="00BD7185">
        <w:rPr>
          <w:rFonts w:ascii="TT Interphases Pro Trl" w:hAnsi="TT Interphases Pro Trl"/>
          <w:sz w:val="24"/>
          <w:szCs w:val="24"/>
        </w:rPr>
        <w:t xml:space="preserve"> </w:t>
      </w:r>
      <w:r w:rsidRPr="00BD7185">
        <w:rPr>
          <w:rFonts w:ascii="TT Interphases Pro Trl" w:hAnsi="TT Interphases Pro Trl"/>
          <w:sz w:val="24"/>
          <w:szCs w:val="24"/>
        </w:rPr>
        <w:t>(Note use the demo/example schema)</w:t>
      </w:r>
    </w:p>
    <w:p w14:paraId="1DD72F59" w14:textId="77777777" w:rsidR="00BD7185" w:rsidRPr="00BD7185" w:rsidRDefault="00BD7185" w:rsidP="00BD7185">
      <w:pPr>
        <w:spacing w:after="0" w:line="360" w:lineRule="auto"/>
        <w:jc w:val="both"/>
        <w:rPr>
          <w:rFonts w:ascii="TT Interphases Pro Trl" w:hAnsi="TT Interphases Pro Trl"/>
          <w:sz w:val="24"/>
          <w:szCs w:val="24"/>
        </w:rPr>
      </w:pPr>
      <w:r w:rsidRPr="00BD7185">
        <w:rPr>
          <w:rFonts w:ascii="TT Interphases Pro Trl" w:hAnsi="TT Interphases Pro Trl"/>
          <w:sz w:val="24"/>
          <w:szCs w:val="24"/>
        </w:rPr>
        <w:t>7. Create new user by your PRN e.g. 22511234.</w:t>
      </w:r>
    </w:p>
    <w:p w14:paraId="326C4B85" w14:textId="4AF41D84" w:rsidR="00BD7185" w:rsidRPr="00BD7185" w:rsidRDefault="00BD7185" w:rsidP="00BD7185">
      <w:pPr>
        <w:spacing w:after="0" w:line="360" w:lineRule="auto"/>
        <w:jc w:val="both"/>
        <w:rPr>
          <w:rFonts w:ascii="TT Interphases Pro Trl" w:hAnsi="TT Interphases Pro Trl"/>
          <w:sz w:val="24"/>
          <w:szCs w:val="24"/>
        </w:rPr>
      </w:pPr>
      <w:r w:rsidRPr="00BD7185">
        <w:rPr>
          <w:rFonts w:ascii="TT Interphases Pro Trl" w:hAnsi="TT Interphases Pro Trl"/>
          <w:sz w:val="24"/>
          <w:szCs w:val="24"/>
        </w:rPr>
        <w:t>8. Create sample database, create sample tables in newly created</w:t>
      </w:r>
      <w:r w:rsidRPr="00BD7185">
        <w:rPr>
          <w:rFonts w:ascii="TT Interphases Pro Trl" w:hAnsi="TT Interphases Pro Trl"/>
          <w:sz w:val="24"/>
          <w:szCs w:val="24"/>
        </w:rPr>
        <w:t xml:space="preserve"> </w:t>
      </w:r>
      <w:r w:rsidRPr="00BD7185">
        <w:rPr>
          <w:rFonts w:ascii="TT Interphases Pro Trl" w:hAnsi="TT Interphases Pro Trl"/>
          <w:sz w:val="24"/>
          <w:szCs w:val="24"/>
        </w:rPr>
        <w:t>database</w:t>
      </w:r>
    </w:p>
    <w:p w14:paraId="7F9A079A" w14:textId="77777777" w:rsidR="00BD7185" w:rsidRPr="00BD7185" w:rsidRDefault="00BD7185" w:rsidP="00BD7185">
      <w:pPr>
        <w:spacing w:after="0" w:line="360" w:lineRule="auto"/>
        <w:jc w:val="both"/>
        <w:rPr>
          <w:rFonts w:ascii="TT Interphases Pro Trl" w:hAnsi="TT Interphases Pro Trl"/>
          <w:sz w:val="24"/>
          <w:szCs w:val="24"/>
        </w:rPr>
      </w:pPr>
      <w:r w:rsidRPr="00BD7185">
        <w:rPr>
          <w:rFonts w:ascii="TT Interphases Pro Trl" w:hAnsi="TT Interphases Pro Trl"/>
          <w:sz w:val="24"/>
          <w:szCs w:val="24"/>
        </w:rPr>
        <w:t>9. Repeat the step 6 for this new database.</w:t>
      </w:r>
    </w:p>
    <w:p w14:paraId="53229A6D" w14:textId="121D251A" w:rsidR="00BD7185" w:rsidRPr="00BD7185" w:rsidRDefault="00BD7185" w:rsidP="00BD7185">
      <w:pPr>
        <w:spacing w:after="0" w:line="360" w:lineRule="auto"/>
        <w:jc w:val="both"/>
        <w:rPr>
          <w:rFonts w:ascii="TT Interphases Pro Trl" w:hAnsi="TT Interphases Pro Trl"/>
          <w:sz w:val="24"/>
          <w:szCs w:val="24"/>
        </w:rPr>
      </w:pPr>
      <w:r w:rsidRPr="00BD7185">
        <w:rPr>
          <w:rFonts w:ascii="TT Interphases Pro Trl" w:hAnsi="TT Interphases Pro Trl"/>
          <w:sz w:val="24"/>
          <w:szCs w:val="24"/>
        </w:rPr>
        <w:t>10.</w:t>
      </w:r>
      <w:r w:rsidRPr="00BD7185">
        <w:rPr>
          <w:rFonts w:ascii="TT Interphases Pro Trl" w:hAnsi="TT Interphases Pro Trl"/>
          <w:sz w:val="24"/>
          <w:szCs w:val="24"/>
        </w:rPr>
        <w:t xml:space="preserve"> </w:t>
      </w:r>
      <w:r w:rsidRPr="00BD7185">
        <w:rPr>
          <w:rFonts w:ascii="TT Interphases Pro Trl" w:hAnsi="TT Interphases Pro Trl"/>
          <w:sz w:val="24"/>
          <w:szCs w:val="24"/>
        </w:rPr>
        <w:t>Demonstrate the DML on new tables.</w:t>
      </w:r>
    </w:p>
    <w:p w14:paraId="232DC6A1" w14:textId="0E62A216" w:rsidR="00BD7185" w:rsidRDefault="00BD7185" w:rsidP="00BD7185">
      <w:pPr>
        <w:spacing w:after="0" w:line="360" w:lineRule="auto"/>
        <w:jc w:val="both"/>
        <w:rPr>
          <w:rFonts w:ascii="TT Interphases Pro Trl" w:hAnsi="TT Interphases Pro Trl"/>
          <w:sz w:val="24"/>
          <w:szCs w:val="24"/>
        </w:rPr>
      </w:pPr>
      <w:r w:rsidRPr="00BD7185">
        <w:rPr>
          <w:rFonts w:ascii="TT Interphases Pro Trl" w:hAnsi="TT Interphases Pro Trl"/>
          <w:sz w:val="24"/>
          <w:szCs w:val="24"/>
        </w:rPr>
        <w:t>11.</w:t>
      </w:r>
      <w:r w:rsidRPr="00BD7185">
        <w:rPr>
          <w:rFonts w:ascii="TT Interphases Pro Trl" w:hAnsi="TT Interphases Pro Trl"/>
          <w:sz w:val="24"/>
          <w:szCs w:val="24"/>
        </w:rPr>
        <w:t xml:space="preserve"> </w:t>
      </w:r>
      <w:r w:rsidRPr="00BD7185">
        <w:rPr>
          <w:rFonts w:ascii="TT Interphases Pro Trl" w:hAnsi="TT Interphases Pro Trl"/>
          <w:sz w:val="24"/>
          <w:szCs w:val="24"/>
        </w:rPr>
        <w:t>Create simple form in Angular which will connect to the</w:t>
      </w:r>
      <w:r w:rsidRPr="00BD7185">
        <w:rPr>
          <w:rFonts w:ascii="TT Interphases Pro Trl" w:hAnsi="TT Interphases Pro Trl"/>
          <w:sz w:val="24"/>
          <w:szCs w:val="24"/>
        </w:rPr>
        <w:t xml:space="preserve"> </w:t>
      </w:r>
      <w:r w:rsidRPr="00BD7185">
        <w:rPr>
          <w:rFonts w:ascii="TT Interphases Pro Trl" w:hAnsi="TT Interphases Pro Trl"/>
          <w:sz w:val="24"/>
          <w:szCs w:val="24"/>
        </w:rPr>
        <w:t>database created in step 7.</w:t>
      </w:r>
      <w:r w:rsidRPr="00BD7185">
        <w:rPr>
          <w:rFonts w:ascii="TT Interphases Pro Trl" w:hAnsi="TT Interphases Pro Trl"/>
          <w:sz w:val="24"/>
          <w:szCs w:val="24"/>
        </w:rPr>
        <w:t xml:space="preserve"> </w:t>
      </w:r>
      <w:r w:rsidRPr="00BD7185">
        <w:rPr>
          <w:rFonts w:ascii="TT Interphases Pro Trl" w:hAnsi="TT Interphases Pro Trl"/>
          <w:sz w:val="24"/>
          <w:szCs w:val="24"/>
        </w:rPr>
        <w:t>Allows to choose available tables.</w:t>
      </w:r>
      <w:r w:rsidRPr="00BD7185">
        <w:rPr>
          <w:rFonts w:ascii="TT Interphases Pro Trl" w:hAnsi="TT Interphases Pro Trl"/>
          <w:sz w:val="24"/>
          <w:szCs w:val="24"/>
        </w:rPr>
        <w:t xml:space="preserve"> </w:t>
      </w:r>
      <w:r w:rsidRPr="00BD7185">
        <w:rPr>
          <w:rFonts w:ascii="TT Interphases Pro Trl" w:hAnsi="TT Interphases Pro Trl"/>
          <w:sz w:val="24"/>
          <w:szCs w:val="24"/>
        </w:rPr>
        <w:t>Provision in Angular Form to perform the CRUD operations on</w:t>
      </w:r>
      <w:r w:rsidRPr="00BD7185">
        <w:rPr>
          <w:rFonts w:ascii="TT Interphases Pro Trl" w:hAnsi="TT Interphases Pro Trl"/>
          <w:sz w:val="24"/>
          <w:szCs w:val="24"/>
        </w:rPr>
        <w:t xml:space="preserve"> </w:t>
      </w:r>
      <w:r w:rsidRPr="00BD7185">
        <w:rPr>
          <w:rFonts w:ascii="TT Interphases Pro Trl" w:hAnsi="TT Interphases Pro Trl"/>
          <w:sz w:val="24"/>
          <w:szCs w:val="24"/>
        </w:rPr>
        <w:t>selected table.</w:t>
      </w:r>
      <w:r w:rsidRPr="00BD7185">
        <w:rPr>
          <w:rFonts w:ascii="TT Interphases Pro Trl" w:hAnsi="TT Interphases Pro Trl"/>
          <w:sz w:val="24"/>
          <w:szCs w:val="24"/>
        </w:rPr>
        <w:cr/>
      </w:r>
    </w:p>
    <w:p w14:paraId="4E09BD47" w14:textId="2249D525" w:rsidR="00BD7185" w:rsidRDefault="00BD7185" w:rsidP="00BD7185">
      <w:pPr>
        <w:spacing w:after="0" w:line="360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  <w:r w:rsidRPr="00BD7185">
        <w:rPr>
          <w:rFonts w:ascii="TT Interphases Pro Trl" w:hAnsi="TT Interphases Pro Trl"/>
          <w:b/>
          <w:bCs/>
          <w:sz w:val="24"/>
          <w:szCs w:val="24"/>
        </w:rPr>
        <w:t>Solutions:</w:t>
      </w:r>
    </w:p>
    <w:p w14:paraId="02DE4246" w14:textId="011A0F1C" w:rsidR="00BD7185" w:rsidRDefault="00BD7185" w:rsidP="00BD7185">
      <w:pPr>
        <w:spacing w:after="0" w:line="360" w:lineRule="auto"/>
        <w:jc w:val="both"/>
        <w:rPr>
          <w:rFonts w:ascii="TT Interphases Pro Trl" w:hAnsi="TT Interphases Pro Tr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FC245EA" wp14:editId="625CF549">
            <wp:simplePos x="643467" y="728133"/>
            <wp:positionH relativeFrom="margin">
              <wp:align>center</wp:align>
            </wp:positionH>
            <wp:positionV relativeFrom="margin">
              <wp:align>top</wp:align>
            </wp:positionV>
            <wp:extent cx="5715000" cy="4473086"/>
            <wp:effectExtent l="0" t="0" r="0" b="3810"/>
            <wp:wrapSquare wrapText="bothSides"/>
            <wp:docPr id="57372463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24631" name="Picture 1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7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415C60" w14:textId="04F01756" w:rsidR="00BD7185" w:rsidRDefault="00BD7185">
      <w:pPr>
        <w:rPr>
          <w:rFonts w:ascii="TT Interphases Pro Trl" w:hAnsi="TT Interphases Pro Tr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9BBE7FB" wp14:editId="67DF08B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731933" cy="4136669"/>
            <wp:effectExtent l="0" t="0" r="2540" b="0"/>
            <wp:wrapSquare wrapText="bothSides"/>
            <wp:docPr id="4250246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2460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933" cy="4136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T Interphases Pro Trl" w:hAnsi="TT Interphases Pro Trl"/>
          <w:sz w:val="24"/>
          <w:szCs w:val="24"/>
        </w:rPr>
        <w:br w:type="page"/>
      </w:r>
    </w:p>
    <w:p w14:paraId="36A60EBC" w14:textId="2CEA0189" w:rsidR="00BD7185" w:rsidRDefault="00BD7185" w:rsidP="00BD7185">
      <w:pPr>
        <w:rPr>
          <w:rFonts w:ascii="TT Interphases Pro Trl" w:hAnsi="TT Interphases Pro Trl"/>
          <w:sz w:val="24"/>
          <w:szCs w:val="24"/>
        </w:rPr>
      </w:pPr>
    </w:p>
    <w:p w14:paraId="6629C104" w14:textId="6ADE947C" w:rsidR="00BD7185" w:rsidRDefault="00BD7185" w:rsidP="00BD7185">
      <w:pPr>
        <w:rPr>
          <w:rFonts w:ascii="TT Interphases Pro Trl" w:hAnsi="TT Interphases Pro Tr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7F357AC" wp14:editId="18E58F32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4228465"/>
            <wp:effectExtent l="0" t="0" r="0" b="635"/>
            <wp:wrapSquare wrapText="bothSides"/>
            <wp:docPr id="61324201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4201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55CBED" w14:textId="2849B9BD" w:rsidR="00BD7185" w:rsidRDefault="00BD7185" w:rsidP="00BD7185">
      <w:pPr>
        <w:rPr>
          <w:rFonts w:ascii="TT Interphases Pro Trl" w:hAnsi="TT Interphases Pro Trl"/>
          <w:sz w:val="24"/>
          <w:szCs w:val="24"/>
        </w:rPr>
      </w:pPr>
      <w:r w:rsidRPr="00BD7185">
        <w:rPr>
          <w:rFonts w:ascii="TT Interphases Pro Trl" w:hAnsi="TT Interphases Pro Trl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966CEE1" wp14:editId="60F5ED21">
            <wp:simplePos x="0" y="0"/>
            <wp:positionH relativeFrom="margin">
              <wp:posOffset>-19474</wp:posOffset>
            </wp:positionH>
            <wp:positionV relativeFrom="margin">
              <wp:posOffset>4893733</wp:posOffset>
            </wp:positionV>
            <wp:extent cx="6282055" cy="3326130"/>
            <wp:effectExtent l="0" t="0" r="4445" b="7620"/>
            <wp:wrapSquare wrapText="bothSides"/>
            <wp:docPr id="1762943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43930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7185">
        <w:rPr>
          <w:rFonts w:ascii="TT Interphases Pro Trl" w:hAnsi="TT Interphases Pro Trl"/>
          <w:sz w:val="24"/>
          <w:szCs w:val="24"/>
        </w:rPr>
        <w:br w:type="page"/>
      </w:r>
    </w:p>
    <w:p w14:paraId="536822C8" w14:textId="3E6C81EA" w:rsidR="00BD7185" w:rsidRDefault="00BD7185" w:rsidP="00BD7185">
      <w:pPr>
        <w:rPr>
          <w:rFonts w:ascii="TT Interphases Pro Trl" w:hAnsi="TT Interphases Pro Trl"/>
          <w:sz w:val="24"/>
          <w:szCs w:val="24"/>
        </w:rPr>
      </w:pPr>
      <w:r>
        <w:rPr>
          <w:rFonts w:ascii="TT Interphases Pro Trl" w:hAnsi="TT Interphases Pro Trl"/>
          <w:sz w:val="24"/>
          <w:szCs w:val="24"/>
        </w:rPr>
        <w:lastRenderedPageBreak/>
        <w:t xml:space="preserve">1. </w:t>
      </w:r>
      <w:r w:rsidRPr="00BD7185">
        <w:rPr>
          <w:rFonts w:ascii="TT Interphases Pro Trl" w:hAnsi="TT Interphases Pro Trl"/>
          <w:sz w:val="24"/>
          <w:szCs w:val="24"/>
        </w:rPr>
        <w:t>Change the bind-address to 0.0.0.0 so that anyone can access the server</w:t>
      </w:r>
      <w:r>
        <w:rPr>
          <w:rFonts w:ascii="TT Interphases Pro Trl" w:hAnsi="TT Interphases Pro Trl"/>
          <w:sz w:val="24"/>
          <w:szCs w:val="24"/>
        </w:rPr>
        <w:t>.</w:t>
      </w:r>
    </w:p>
    <w:p w14:paraId="5768480F" w14:textId="56A146AF" w:rsidR="00BD7185" w:rsidRDefault="00BD7185" w:rsidP="00BD7185">
      <w:pPr>
        <w:rPr>
          <w:rFonts w:ascii="TT Interphases Pro Trl" w:hAnsi="TT Interphases Pro Trl"/>
          <w:sz w:val="24"/>
          <w:szCs w:val="24"/>
        </w:rPr>
      </w:pPr>
      <w:r>
        <w:rPr>
          <w:noProof/>
        </w:rPr>
        <w:drawing>
          <wp:inline distT="0" distB="0" distL="0" distR="0" wp14:anchorId="04217C3F" wp14:editId="6E72F82C">
            <wp:extent cx="5731510" cy="4185920"/>
            <wp:effectExtent l="0" t="0" r="2540" b="5080"/>
            <wp:docPr id="1495152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5266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0ECE5" w14:textId="77777777" w:rsidR="00BD7185" w:rsidRDefault="00BD7185" w:rsidP="00BD7185">
      <w:pPr>
        <w:rPr>
          <w:rFonts w:ascii="TT Interphases Pro Trl" w:hAnsi="TT Interphases Pro Trl"/>
          <w:sz w:val="24"/>
          <w:szCs w:val="24"/>
        </w:rPr>
      </w:pPr>
    </w:p>
    <w:p w14:paraId="5A56D5B6" w14:textId="34F3CA68" w:rsidR="00BD7185" w:rsidRDefault="00BD7185" w:rsidP="00BD7185">
      <w:pPr>
        <w:rPr>
          <w:rFonts w:ascii="TT Interphases Pro Trl" w:hAnsi="TT Interphases Pro Trl"/>
          <w:sz w:val="24"/>
          <w:szCs w:val="24"/>
        </w:rPr>
      </w:pPr>
      <w:r>
        <w:rPr>
          <w:rFonts w:ascii="TT Interphases Pro Trl" w:hAnsi="TT Interphases Pro Trl"/>
          <w:sz w:val="24"/>
          <w:szCs w:val="24"/>
        </w:rPr>
        <w:t xml:space="preserve">2. </w:t>
      </w:r>
      <w:r w:rsidRPr="00BD7185">
        <w:rPr>
          <w:rFonts w:ascii="TT Interphases Pro Trl" w:hAnsi="TT Interphases Pro Trl"/>
          <w:sz w:val="24"/>
          <w:szCs w:val="24"/>
        </w:rPr>
        <w:t>Ping to check the server client network.</w:t>
      </w:r>
    </w:p>
    <w:p w14:paraId="17561969" w14:textId="5D197FD3" w:rsidR="00BD7185" w:rsidRDefault="00BD7185" w:rsidP="00BD7185">
      <w:pPr>
        <w:rPr>
          <w:rFonts w:ascii="TT Interphases Pro Trl" w:hAnsi="TT Interphases Pro Trl"/>
          <w:sz w:val="24"/>
          <w:szCs w:val="24"/>
        </w:rPr>
      </w:pPr>
      <w:r>
        <w:rPr>
          <w:noProof/>
        </w:rPr>
        <w:drawing>
          <wp:inline distT="0" distB="0" distL="0" distR="0" wp14:anchorId="3649A1B6" wp14:editId="0DB52BAB">
            <wp:extent cx="5731510" cy="2081530"/>
            <wp:effectExtent l="0" t="0" r="2540" b="0"/>
            <wp:docPr id="944987994" name="Picture 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87994" name="Picture 2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89954" w14:textId="77777777" w:rsidR="00BD7185" w:rsidRDefault="00BD7185" w:rsidP="00BD7185">
      <w:pPr>
        <w:rPr>
          <w:rFonts w:ascii="TT Interphases Pro Trl" w:hAnsi="TT Interphases Pro Trl"/>
          <w:sz w:val="24"/>
          <w:szCs w:val="24"/>
        </w:rPr>
      </w:pPr>
    </w:p>
    <w:p w14:paraId="0B1CD76A" w14:textId="6C80A884" w:rsidR="00BD7185" w:rsidRDefault="00BD7185">
      <w:pPr>
        <w:rPr>
          <w:rFonts w:ascii="TT Interphases Pro Trl" w:hAnsi="TT Interphases Pro Trl"/>
          <w:sz w:val="24"/>
          <w:szCs w:val="24"/>
        </w:rPr>
      </w:pPr>
      <w:r>
        <w:rPr>
          <w:rFonts w:ascii="TT Interphases Pro Trl" w:hAnsi="TT Interphases Pro Trl"/>
          <w:sz w:val="24"/>
          <w:szCs w:val="24"/>
        </w:rPr>
        <w:br w:type="page"/>
      </w:r>
    </w:p>
    <w:p w14:paraId="1ECDB3D6" w14:textId="7DADC4BD" w:rsidR="00BD7185" w:rsidRDefault="00BD7185" w:rsidP="00BD7185">
      <w:pPr>
        <w:rPr>
          <w:rFonts w:ascii="TT Interphases Pro Trl" w:hAnsi="TT Interphases Pro Trl"/>
          <w:sz w:val="24"/>
          <w:szCs w:val="24"/>
        </w:rPr>
      </w:pPr>
      <w:r>
        <w:rPr>
          <w:rFonts w:ascii="TT Interphases Pro Trl" w:hAnsi="TT Interphases Pro Trl"/>
          <w:sz w:val="24"/>
          <w:szCs w:val="24"/>
        </w:rPr>
        <w:lastRenderedPageBreak/>
        <w:t xml:space="preserve">3. </w:t>
      </w:r>
      <w:r w:rsidRPr="00BD7185">
        <w:rPr>
          <w:rFonts w:ascii="TT Interphases Pro Trl" w:hAnsi="TT Interphases Pro Trl"/>
          <w:sz w:val="24"/>
          <w:szCs w:val="24"/>
        </w:rPr>
        <w:t>Creation of database and checking the availability.</w:t>
      </w:r>
    </w:p>
    <w:p w14:paraId="27E9A614" w14:textId="499516C5" w:rsidR="00BD7185" w:rsidRDefault="00BD7185" w:rsidP="00BD7185">
      <w:pPr>
        <w:rPr>
          <w:rFonts w:ascii="TT Interphases Pro Trl" w:hAnsi="TT Interphases Pro Trl"/>
          <w:sz w:val="24"/>
          <w:szCs w:val="24"/>
        </w:rPr>
      </w:pPr>
      <w:r>
        <w:rPr>
          <w:noProof/>
        </w:rPr>
        <w:drawing>
          <wp:inline distT="0" distB="0" distL="0" distR="0" wp14:anchorId="779764AC" wp14:editId="123E621D">
            <wp:extent cx="6248400" cy="3894001"/>
            <wp:effectExtent l="0" t="0" r="0" b="0"/>
            <wp:docPr id="3123052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052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642" cy="389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81836" w14:textId="77777777" w:rsidR="00BD7185" w:rsidRDefault="00BD7185" w:rsidP="00BD7185">
      <w:pPr>
        <w:rPr>
          <w:rFonts w:ascii="TT Interphases Pro Trl" w:hAnsi="TT Interphases Pro Trl"/>
          <w:sz w:val="24"/>
          <w:szCs w:val="24"/>
        </w:rPr>
      </w:pPr>
    </w:p>
    <w:p w14:paraId="3614ECC2" w14:textId="4293479C" w:rsidR="00BD7185" w:rsidRDefault="00BD7185" w:rsidP="00BD7185">
      <w:pPr>
        <w:rPr>
          <w:rFonts w:ascii="TT Interphases Pro Trl" w:hAnsi="TT Interphases Pro Trl"/>
          <w:sz w:val="24"/>
          <w:szCs w:val="24"/>
        </w:rPr>
      </w:pPr>
      <w:r>
        <w:rPr>
          <w:noProof/>
        </w:rPr>
        <w:drawing>
          <wp:inline distT="0" distB="0" distL="0" distR="0" wp14:anchorId="272F16E5" wp14:editId="639259FF">
            <wp:extent cx="6198084" cy="3056467"/>
            <wp:effectExtent l="0" t="0" r="0" b="0"/>
            <wp:docPr id="30477500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7500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403" cy="306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52C87" w14:textId="425A14DB" w:rsidR="00BD7185" w:rsidRDefault="00BD7185">
      <w:pPr>
        <w:rPr>
          <w:rFonts w:ascii="TT Interphases Pro Trl" w:hAnsi="TT Interphases Pro Trl"/>
          <w:sz w:val="24"/>
          <w:szCs w:val="24"/>
        </w:rPr>
      </w:pPr>
      <w:r>
        <w:rPr>
          <w:rFonts w:ascii="TT Interphases Pro Trl" w:hAnsi="TT Interphases Pro Trl"/>
          <w:sz w:val="24"/>
          <w:szCs w:val="24"/>
        </w:rPr>
        <w:br w:type="page"/>
      </w:r>
    </w:p>
    <w:p w14:paraId="14DEE463" w14:textId="3691431D" w:rsidR="00BD7185" w:rsidRDefault="00BD7185" w:rsidP="00BD7185">
      <w:pPr>
        <w:rPr>
          <w:rFonts w:ascii="TT Interphases Pro Trl" w:hAnsi="TT Interphases Pro Tr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C87152" wp14:editId="0E1F32A4">
            <wp:extent cx="6238927" cy="1972734"/>
            <wp:effectExtent l="0" t="0" r="0" b="8890"/>
            <wp:docPr id="119596830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6830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402" cy="197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9FAE5" w14:textId="20CB9461" w:rsidR="009B1AB1" w:rsidRPr="009B1AB1" w:rsidRDefault="009B1AB1" w:rsidP="009B1AB1">
      <w:pPr>
        <w:rPr>
          <w:rFonts w:ascii="TT Interphases Pro Trl" w:hAnsi="TT Interphases Pro Trl"/>
          <w:sz w:val="24"/>
          <w:szCs w:val="24"/>
        </w:rPr>
      </w:pPr>
      <w:r>
        <w:rPr>
          <w:rFonts w:ascii="TT Interphases Pro Trl" w:hAnsi="TT Interphases Pro Trl"/>
          <w:sz w:val="24"/>
          <w:szCs w:val="24"/>
        </w:rPr>
        <w:t xml:space="preserve">4. </w:t>
      </w:r>
      <w:r w:rsidRPr="009B1AB1">
        <w:rPr>
          <w:rFonts w:ascii="TT Interphases Pro Trl" w:hAnsi="TT Interphases Pro Trl"/>
          <w:sz w:val="24"/>
          <w:szCs w:val="24"/>
        </w:rPr>
        <w:t>Also, connect new user with the IP address of the server to be given to client for connection over the same network if required.</w:t>
      </w:r>
    </w:p>
    <w:p w14:paraId="55CC7677" w14:textId="18DAE68E" w:rsidR="009B1AB1" w:rsidRDefault="009B1AB1" w:rsidP="009B1AB1">
      <w:pPr>
        <w:rPr>
          <w:rFonts w:ascii="TT Interphases Pro Trl" w:hAnsi="TT Interphases Pro Trl"/>
          <w:sz w:val="24"/>
          <w:szCs w:val="24"/>
        </w:rPr>
      </w:pPr>
      <w:r w:rsidRPr="009B1AB1">
        <w:rPr>
          <w:rFonts w:ascii="TT Interphases Pro Trl" w:hAnsi="TT Interphases Pro Trl"/>
          <w:sz w:val="24"/>
          <w:szCs w:val="24"/>
        </w:rPr>
        <w:t>As u can see the connection is successful.</w:t>
      </w:r>
    </w:p>
    <w:p w14:paraId="7A81CF2D" w14:textId="1F0E2D70" w:rsidR="00BD7185" w:rsidRDefault="009B1AB1" w:rsidP="00BD7185">
      <w:pPr>
        <w:rPr>
          <w:rFonts w:ascii="TT Interphases Pro Trl" w:hAnsi="TT Interphases Pro Trl"/>
          <w:sz w:val="24"/>
          <w:szCs w:val="24"/>
        </w:rPr>
      </w:pPr>
      <w:r>
        <w:rPr>
          <w:noProof/>
        </w:rPr>
        <w:drawing>
          <wp:inline distT="0" distB="0" distL="0" distR="0" wp14:anchorId="6C91FAB7" wp14:editId="2AFA2480">
            <wp:extent cx="6282055" cy="3940175"/>
            <wp:effectExtent l="0" t="0" r="4445" b="3175"/>
            <wp:docPr id="1071077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7764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9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25562" w14:textId="02B2491A" w:rsidR="009B1AB1" w:rsidRDefault="009B1AB1">
      <w:pPr>
        <w:rPr>
          <w:rFonts w:ascii="TT Interphases Pro Trl" w:hAnsi="TT Interphases Pro Trl"/>
          <w:sz w:val="24"/>
          <w:szCs w:val="24"/>
        </w:rPr>
      </w:pPr>
      <w:r>
        <w:rPr>
          <w:rFonts w:ascii="TT Interphases Pro Trl" w:hAnsi="TT Interphases Pro Trl"/>
          <w:sz w:val="24"/>
          <w:szCs w:val="24"/>
        </w:rPr>
        <w:br w:type="page"/>
      </w:r>
    </w:p>
    <w:p w14:paraId="0CAB1C47" w14:textId="790C9895" w:rsidR="009B1AB1" w:rsidRDefault="009B1AB1" w:rsidP="009B1AB1">
      <w:pPr>
        <w:jc w:val="center"/>
        <w:rPr>
          <w:rFonts w:ascii="TT Interphases Pro Trl" w:hAnsi="TT Interphases Pro Trl"/>
          <w:b/>
          <w:bCs/>
          <w:sz w:val="32"/>
          <w:szCs w:val="32"/>
        </w:rPr>
      </w:pPr>
      <w:r w:rsidRPr="009B1AB1">
        <w:rPr>
          <w:rFonts w:ascii="TT Interphases Pro Trl" w:hAnsi="TT Interphases Pro Trl"/>
          <w:b/>
          <w:bCs/>
          <w:sz w:val="32"/>
          <w:szCs w:val="32"/>
        </w:rPr>
        <w:lastRenderedPageBreak/>
        <w:t>Angular Project</w:t>
      </w:r>
    </w:p>
    <w:p w14:paraId="70F053C0" w14:textId="3B12146D" w:rsidR="009B1AB1" w:rsidRPr="009B1AB1" w:rsidRDefault="009B1AB1" w:rsidP="009B1AB1">
      <w:pPr>
        <w:rPr>
          <w:rFonts w:ascii="TT Interphases Pro Trl" w:hAnsi="TT Interphases Pro Trl"/>
          <w:sz w:val="28"/>
          <w:szCs w:val="28"/>
        </w:rPr>
      </w:pPr>
      <w:r w:rsidRPr="009B1AB1">
        <w:rPr>
          <w:rFonts w:ascii="TT Interphases Pro Trl" w:hAnsi="TT Interphases Pro Trl"/>
          <w:sz w:val="28"/>
          <w:szCs w:val="28"/>
        </w:rPr>
        <w:t>Backend – Node JS, Express JS</w:t>
      </w:r>
    </w:p>
    <w:p w14:paraId="6F11E815" w14:textId="2DAFA698" w:rsidR="009B1AB1" w:rsidRDefault="009B1AB1" w:rsidP="009B1AB1">
      <w:pPr>
        <w:rPr>
          <w:rFonts w:ascii="TT Interphases Pro Trl" w:hAnsi="TT Interphases Pro Trl"/>
          <w:sz w:val="28"/>
          <w:szCs w:val="28"/>
        </w:rPr>
      </w:pPr>
      <w:r w:rsidRPr="009B1AB1">
        <w:rPr>
          <w:rFonts w:ascii="TT Interphases Pro Trl" w:hAnsi="TT Interphases Pro Trl"/>
          <w:sz w:val="28"/>
          <w:szCs w:val="28"/>
        </w:rPr>
        <w:t xml:space="preserve">Frontend </w:t>
      </w:r>
      <w:r>
        <w:rPr>
          <w:rFonts w:ascii="TT Interphases Pro Trl" w:hAnsi="TT Interphases Pro Trl"/>
          <w:sz w:val="28"/>
          <w:szCs w:val="28"/>
        </w:rPr>
        <w:t>–</w:t>
      </w:r>
      <w:r w:rsidRPr="009B1AB1">
        <w:rPr>
          <w:rFonts w:ascii="TT Interphases Pro Trl" w:hAnsi="TT Interphases Pro Trl"/>
          <w:sz w:val="28"/>
          <w:szCs w:val="28"/>
        </w:rPr>
        <w:t xml:space="preserve"> Angular</w:t>
      </w:r>
    </w:p>
    <w:p w14:paraId="276683BC" w14:textId="422B7564" w:rsidR="009B1AB1" w:rsidRDefault="009B1AB1" w:rsidP="009B1AB1">
      <w:pPr>
        <w:rPr>
          <w:rFonts w:ascii="TT Interphases Pro Trl" w:hAnsi="TT Interphases Pro Trl"/>
          <w:sz w:val="28"/>
          <w:szCs w:val="28"/>
        </w:rPr>
      </w:pPr>
      <w:r>
        <w:rPr>
          <w:rFonts w:ascii="TT Interphases Pro Trl" w:hAnsi="TT Interphases Pro Trl"/>
          <w:sz w:val="28"/>
          <w:szCs w:val="28"/>
        </w:rPr>
        <w:t>Functionalities – CRUD Operations on Remote Database Server</w:t>
      </w:r>
    </w:p>
    <w:p w14:paraId="6C81E6A0" w14:textId="77777777" w:rsidR="009B1AB1" w:rsidRDefault="009B1AB1" w:rsidP="009B1AB1">
      <w:pPr>
        <w:rPr>
          <w:rFonts w:ascii="TT Interphases Pro Trl" w:hAnsi="TT Interphases Pro Trl"/>
          <w:sz w:val="28"/>
          <w:szCs w:val="28"/>
        </w:rPr>
      </w:pPr>
    </w:p>
    <w:p w14:paraId="69258F80" w14:textId="7508B1E6" w:rsidR="009B1AB1" w:rsidRPr="009B1AB1" w:rsidRDefault="009B1AB1" w:rsidP="009B1AB1">
      <w:pPr>
        <w:rPr>
          <w:rFonts w:ascii="TT Interphases Pro Trl" w:hAnsi="TT Interphases Pro Trl"/>
          <w:b/>
          <w:bCs/>
          <w:sz w:val="28"/>
          <w:szCs w:val="28"/>
        </w:rPr>
      </w:pPr>
      <w:r w:rsidRPr="009B1AB1">
        <w:rPr>
          <w:rFonts w:ascii="TT Interphases Pro Trl" w:hAnsi="TT Interphases Pro Trl"/>
          <w:b/>
          <w:bCs/>
          <w:sz w:val="28"/>
          <w:szCs w:val="28"/>
        </w:rPr>
        <w:t>Screenshots:</w:t>
      </w:r>
    </w:p>
    <w:p w14:paraId="64FC735D" w14:textId="652C3C5F" w:rsidR="009B1AB1" w:rsidRDefault="009B1AB1" w:rsidP="009B1AB1">
      <w:pPr>
        <w:rPr>
          <w:rFonts w:ascii="TT Interphases Pro Trl" w:hAnsi="TT Interphases Pro Trl"/>
          <w:sz w:val="28"/>
          <w:szCs w:val="28"/>
        </w:rPr>
      </w:pPr>
      <w:r>
        <w:rPr>
          <w:noProof/>
        </w:rPr>
        <w:drawing>
          <wp:inline distT="0" distB="0" distL="0" distR="0" wp14:anchorId="558BBB92" wp14:editId="6F4C2378">
            <wp:extent cx="6282055" cy="3133090"/>
            <wp:effectExtent l="0" t="0" r="4445" b="0"/>
            <wp:docPr id="31964997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4997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4A233" w14:textId="1449CF88" w:rsidR="009B1AB1" w:rsidRDefault="009B1AB1" w:rsidP="009B1AB1">
      <w:pPr>
        <w:rPr>
          <w:rFonts w:ascii="TT Interphases Pro Trl" w:hAnsi="TT Interphases Pro Trl"/>
          <w:sz w:val="28"/>
          <w:szCs w:val="28"/>
        </w:rPr>
      </w:pPr>
      <w:r>
        <w:rPr>
          <w:noProof/>
        </w:rPr>
        <w:drawing>
          <wp:inline distT="0" distB="0" distL="0" distR="0" wp14:anchorId="2223EF92" wp14:editId="401135DD">
            <wp:extent cx="6282055" cy="2233295"/>
            <wp:effectExtent l="0" t="0" r="4445" b="0"/>
            <wp:docPr id="98617273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72737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534C" w14:textId="5E837A53" w:rsidR="009B1AB1" w:rsidRDefault="009B1AB1">
      <w:pPr>
        <w:rPr>
          <w:rFonts w:ascii="TT Interphases Pro Trl" w:hAnsi="TT Interphases Pro Trl"/>
          <w:sz w:val="28"/>
          <w:szCs w:val="28"/>
        </w:rPr>
      </w:pPr>
      <w:r>
        <w:rPr>
          <w:rFonts w:ascii="TT Interphases Pro Trl" w:hAnsi="TT Interphases Pro Trl"/>
          <w:sz w:val="28"/>
          <w:szCs w:val="28"/>
        </w:rPr>
        <w:br w:type="page"/>
      </w:r>
    </w:p>
    <w:p w14:paraId="74F8BBAF" w14:textId="09183081" w:rsidR="009B1AB1" w:rsidRDefault="009B1AB1" w:rsidP="009B1AB1">
      <w:pPr>
        <w:rPr>
          <w:rFonts w:ascii="TT Interphases Pro Trl" w:hAnsi="TT Interphases Pro Tr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FBC4C7" wp14:editId="4A65D7B6">
            <wp:extent cx="6282055" cy="3101975"/>
            <wp:effectExtent l="0" t="0" r="4445" b="3175"/>
            <wp:docPr id="75866383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63836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288C9" w14:textId="77777777" w:rsidR="009B1AB1" w:rsidRDefault="009B1AB1" w:rsidP="009B1AB1">
      <w:pPr>
        <w:rPr>
          <w:rFonts w:ascii="TT Interphases Pro Trl" w:hAnsi="TT Interphases Pro Trl"/>
          <w:sz w:val="28"/>
          <w:szCs w:val="28"/>
        </w:rPr>
      </w:pPr>
    </w:p>
    <w:p w14:paraId="052A5497" w14:textId="7C5EACD9" w:rsidR="009B1AB1" w:rsidRDefault="009B1AB1" w:rsidP="009B1AB1">
      <w:pPr>
        <w:rPr>
          <w:rFonts w:ascii="TT Interphases Pro Trl" w:hAnsi="TT Interphases Pro Trl"/>
          <w:sz w:val="28"/>
          <w:szCs w:val="28"/>
        </w:rPr>
      </w:pPr>
      <w:r>
        <w:rPr>
          <w:noProof/>
        </w:rPr>
        <w:drawing>
          <wp:inline distT="0" distB="0" distL="0" distR="0" wp14:anchorId="366D70AD" wp14:editId="330B0FB1">
            <wp:extent cx="6282055" cy="3128645"/>
            <wp:effectExtent l="0" t="0" r="4445" b="0"/>
            <wp:docPr id="194205066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50664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E5B6A" w14:textId="1085C009" w:rsidR="009B1AB1" w:rsidRDefault="009B1AB1">
      <w:pPr>
        <w:rPr>
          <w:rFonts w:ascii="TT Interphases Pro Trl" w:hAnsi="TT Interphases Pro Trl"/>
          <w:sz w:val="28"/>
          <w:szCs w:val="28"/>
        </w:rPr>
      </w:pPr>
      <w:r>
        <w:rPr>
          <w:rFonts w:ascii="TT Interphases Pro Trl" w:hAnsi="TT Interphases Pro Trl"/>
          <w:sz w:val="28"/>
          <w:szCs w:val="28"/>
        </w:rPr>
        <w:br w:type="page"/>
      </w:r>
    </w:p>
    <w:p w14:paraId="7624DA87" w14:textId="44A7F951" w:rsidR="009B1AB1" w:rsidRDefault="009B1AB1" w:rsidP="009B1AB1">
      <w:pPr>
        <w:rPr>
          <w:rFonts w:ascii="TT Interphases Pro Trl" w:hAnsi="TT Interphases Pro Tr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FAE70F" wp14:editId="473ABA54">
            <wp:extent cx="6282055" cy="3073400"/>
            <wp:effectExtent l="0" t="0" r="4445" b="0"/>
            <wp:docPr id="344683231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83231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6A501" w14:textId="77777777" w:rsidR="009B1AB1" w:rsidRDefault="009B1AB1" w:rsidP="009B1AB1">
      <w:pPr>
        <w:rPr>
          <w:rFonts w:ascii="TT Interphases Pro Trl" w:hAnsi="TT Interphases Pro Trl"/>
          <w:sz w:val="28"/>
          <w:szCs w:val="28"/>
        </w:rPr>
      </w:pPr>
    </w:p>
    <w:p w14:paraId="6BD8406F" w14:textId="585E4FFF" w:rsidR="009B1AB1" w:rsidRDefault="009B1AB1" w:rsidP="009B1AB1">
      <w:pPr>
        <w:rPr>
          <w:rFonts w:ascii="TT Interphases Pro Trl" w:hAnsi="TT Interphases Pro Trl"/>
          <w:sz w:val="28"/>
          <w:szCs w:val="28"/>
        </w:rPr>
      </w:pPr>
      <w:r>
        <w:rPr>
          <w:noProof/>
        </w:rPr>
        <w:drawing>
          <wp:inline distT="0" distB="0" distL="0" distR="0" wp14:anchorId="4E859762" wp14:editId="2395DC8C">
            <wp:extent cx="6282055" cy="3097530"/>
            <wp:effectExtent l="0" t="0" r="4445" b="7620"/>
            <wp:docPr id="2006275581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75581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11039" w14:textId="77777777" w:rsidR="009B1AB1" w:rsidRDefault="009B1AB1" w:rsidP="009B1AB1">
      <w:pPr>
        <w:rPr>
          <w:rFonts w:ascii="TT Interphases Pro Trl" w:hAnsi="TT Interphases Pro Trl"/>
          <w:sz w:val="28"/>
          <w:szCs w:val="28"/>
        </w:rPr>
      </w:pPr>
    </w:p>
    <w:p w14:paraId="1B81BA08" w14:textId="70FFB274" w:rsidR="009B1AB1" w:rsidRPr="009B1AB1" w:rsidRDefault="009B1AB1" w:rsidP="009B1AB1">
      <w:pPr>
        <w:rPr>
          <w:rFonts w:ascii="TT Interphases Pro Trl" w:hAnsi="TT Interphases Pro Tr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D8EE01" wp14:editId="4E796EA0">
            <wp:extent cx="6282055" cy="3077845"/>
            <wp:effectExtent l="0" t="0" r="4445" b="8255"/>
            <wp:docPr id="1829105951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05951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1AB1" w:rsidRPr="009B1AB1" w:rsidSect="003C0EBB">
      <w:headerReference w:type="default" r:id="rId24"/>
      <w:footerReference w:type="default" r:id="rId25"/>
      <w:pgSz w:w="11909" w:h="16834" w:code="9"/>
      <w:pgMar w:top="1152" w:right="1008" w:bottom="1152" w:left="1008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00ECE7" w14:textId="77777777" w:rsidR="0091081A" w:rsidRDefault="0091081A" w:rsidP="003C0EBB">
      <w:pPr>
        <w:spacing w:after="0" w:line="240" w:lineRule="auto"/>
      </w:pPr>
      <w:r>
        <w:separator/>
      </w:r>
    </w:p>
  </w:endnote>
  <w:endnote w:type="continuationSeparator" w:id="0">
    <w:p w14:paraId="080AF910" w14:textId="77777777" w:rsidR="0091081A" w:rsidRDefault="0091081A" w:rsidP="003C0E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T Interphases Pro Trl">
    <w:panose1 w:val="020B0103050000020004"/>
    <w:charset w:val="00"/>
    <w:family w:val="swiss"/>
    <w:pitch w:val="variable"/>
    <w:sig w:usb0="A000027F" w:usb1="100020DB" w:usb2="00000000" w:usb3="00000000" w:csb0="00000097" w:csb1="00000000"/>
  </w:font>
  <w:font w:name="TT Interphases Pro Trl Md">
    <w:panose1 w:val="020B0103050000020004"/>
    <w:charset w:val="00"/>
    <w:family w:val="swiss"/>
    <w:pitch w:val="variable"/>
    <w:sig w:usb0="A000027F" w:usb1="100020DB" w:usb2="00000000" w:usb3="00000000" w:csb0="00000097" w:csb1="00000000"/>
  </w:font>
  <w:font w:name="Roobert">
    <w:panose1 w:val="000005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4E36EE" w14:textId="7A54B806" w:rsidR="003C0EBB" w:rsidRPr="00EB4FA9" w:rsidRDefault="003C0EBB">
    <w:pPr>
      <w:pStyle w:val="Footer"/>
      <w:rPr>
        <w:rFonts w:ascii="Roobert" w:hAnsi="Roobert"/>
        <w:color w:val="A6A6A6" w:themeColor="background1" w:themeShade="A6"/>
      </w:rPr>
    </w:pPr>
    <w:r w:rsidRPr="00EB4FA9">
      <w:rPr>
        <w:rFonts w:ascii="Roobert" w:hAnsi="Roobert"/>
        <w:color w:val="A6A6A6" w:themeColor="background1" w:themeShade="A6"/>
      </w:rPr>
      <w:t xml:space="preserve">Third Year - </w:t>
    </w:r>
    <w:r w:rsidR="00BD7185" w:rsidRPr="00BD7185">
      <w:rPr>
        <w:rFonts w:ascii="Roobert" w:hAnsi="Roobert"/>
        <w:color w:val="A6A6A6" w:themeColor="background1" w:themeShade="A6"/>
      </w:rPr>
      <w:t>Advanced Database System</w:t>
    </w:r>
    <w:r w:rsidR="00BD7185" w:rsidRPr="00BD7185">
      <w:rPr>
        <w:rFonts w:ascii="Roobert" w:hAnsi="Roobert"/>
        <w:color w:val="A6A6A6" w:themeColor="background1" w:themeShade="A6"/>
      </w:rPr>
      <w:t xml:space="preserve"> </w:t>
    </w:r>
    <w:r w:rsidR="00BD7185">
      <w:rPr>
        <w:rFonts w:ascii="Roobert" w:hAnsi="Roobert"/>
        <w:color w:val="A6A6A6" w:themeColor="background1" w:themeShade="A6"/>
      </w:rPr>
      <w:t xml:space="preserve">Lab </w:t>
    </w:r>
    <w:r w:rsidRPr="00EB4FA9">
      <w:rPr>
        <w:rFonts w:ascii="Roobert" w:hAnsi="Roobert"/>
        <w:color w:val="A6A6A6" w:themeColor="background1" w:themeShade="A6"/>
      </w:rPr>
      <w:t>(2024-25)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70811D" w14:textId="77777777" w:rsidR="0091081A" w:rsidRDefault="0091081A" w:rsidP="003C0EBB">
      <w:pPr>
        <w:spacing w:after="0" w:line="240" w:lineRule="auto"/>
      </w:pPr>
      <w:r>
        <w:separator/>
      </w:r>
    </w:p>
  </w:footnote>
  <w:footnote w:type="continuationSeparator" w:id="0">
    <w:p w14:paraId="7A456200" w14:textId="77777777" w:rsidR="0091081A" w:rsidRDefault="0091081A" w:rsidP="003C0E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85C582" w14:textId="284F3B72" w:rsidR="003C0EBB" w:rsidRPr="00857F20" w:rsidRDefault="003C0EBB">
    <w:pPr>
      <w:pStyle w:val="Header"/>
      <w:rPr>
        <w:rFonts w:ascii="TT Interphases Pro Trl Md" w:hAnsi="TT Interphases Pro Trl Md"/>
        <w:color w:val="A6A6A6" w:themeColor="background1" w:themeShade="A6"/>
      </w:rPr>
    </w:pPr>
    <w:proofErr w:type="spellStart"/>
    <w:r w:rsidRPr="00857F20">
      <w:rPr>
        <w:rFonts w:ascii="TT Interphases Pro Trl Md" w:hAnsi="TT Interphases Pro Trl Md"/>
        <w:color w:val="A6A6A6" w:themeColor="background1" w:themeShade="A6"/>
      </w:rPr>
      <w:t>Walchand</w:t>
    </w:r>
    <w:proofErr w:type="spellEnd"/>
    <w:r w:rsidRPr="00857F20">
      <w:rPr>
        <w:rFonts w:ascii="TT Interphases Pro Trl Md" w:hAnsi="TT Interphases Pro Trl Md"/>
        <w:color w:val="A6A6A6" w:themeColor="background1" w:themeShade="A6"/>
      </w:rPr>
      <w:t xml:space="preserve"> College of Engineering, </w:t>
    </w:r>
    <w:proofErr w:type="spellStart"/>
    <w:r w:rsidRPr="00857F20">
      <w:rPr>
        <w:rFonts w:ascii="TT Interphases Pro Trl Md" w:hAnsi="TT Interphases Pro Trl Md"/>
        <w:color w:val="A6A6A6" w:themeColor="background1" w:themeShade="A6"/>
      </w:rPr>
      <w:t>Sangli</w:t>
    </w:r>
    <w:proofErr w:type="spellEnd"/>
    <w:r w:rsidRPr="00857F20">
      <w:rPr>
        <w:rFonts w:ascii="TT Interphases Pro Trl Md" w:hAnsi="TT Interphases Pro Trl Md"/>
        <w:color w:val="A6A6A6" w:themeColor="background1" w:themeShade="A6"/>
      </w:rPr>
      <w:tab/>
      <w:t xml:space="preserve">                </w:t>
    </w:r>
    <w:r w:rsidR="00857F20">
      <w:rPr>
        <w:rFonts w:ascii="TT Interphases Pro Trl Md" w:hAnsi="TT Interphases Pro Trl Md"/>
        <w:color w:val="A6A6A6" w:themeColor="background1" w:themeShade="A6"/>
      </w:rPr>
      <w:t xml:space="preserve"> </w:t>
    </w:r>
    <w:r w:rsidRPr="00857F20">
      <w:rPr>
        <w:rFonts w:ascii="TT Interphases Pro Trl Md" w:hAnsi="TT Interphases Pro Trl Md"/>
        <w:color w:val="A6A6A6" w:themeColor="background1" w:themeShade="A6"/>
      </w:rPr>
      <w:t xml:space="preserve"> Department of Computer Science and Engineering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A010E"/>
    <w:multiLevelType w:val="multilevel"/>
    <w:tmpl w:val="2EE20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AA016E"/>
    <w:multiLevelType w:val="multilevel"/>
    <w:tmpl w:val="F11ED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FC49FA"/>
    <w:multiLevelType w:val="multilevel"/>
    <w:tmpl w:val="77DEF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F24481"/>
    <w:multiLevelType w:val="hybridMultilevel"/>
    <w:tmpl w:val="8B4438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201132"/>
    <w:multiLevelType w:val="multilevel"/>
    <w:tmpl w:val="C0340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5660C4"/>
    <w:multiLevelType w:val="multilevel"/>
    <w:tmpl w:val="1BE43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A64322"/>
    <w:multiLevelType w:val="multilevel"/>
    <w:tmpl w:val="41F60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A34A9A"/>
    <w:multiLevelType w:val="multilevel"/>
    <w:tmpl w:val="8A264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2E340A"/>
    <w:multiLevelType w:val="multilevel"/>
    <w:tmpl w:val="55344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B844BB"/>
    <w:multiLevelType w:val="hybridMultilevel"/>
    <w:tmpl w:val="FC169862"/>
    <w:lvl w:ilvl="0" w:tplc="82987A74">
      <w:start w:val="1"/>
      <w:numFmt w:val="bullet"/>
      <w:lvlText w:val="•"/>
      <w:lvlJc w:val="left"/>
      <w:pPr>
        <w:ind w:left="8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E906C48">
      <w:start w:val="1"/>
      <w:numFmt w:val="bullet"/>
      <w:lvlText w:val="o"/>
      <w:lvlJc w:val="left"/>
      <w:pPr>
        <w:ind w:left="23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DE2960">
      <w:start w:val="1"/>
      <w:numFmt w:val="bullet"/>
      <w:lvlText w:val="▪"/>
      <w:lvlJc w:val="left"/>
      <w:pPr>
        <w:ind w:left="31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AE809FE">
      <w:start w:val="1"/>
      <w:numFmt w:val="bullet"/>
      <w:lvlText w:val="•"/>
      <w:lvlJc w:val="left"/>
      <w:pPr>
        <w:ind w:left="38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6E2F5E">
      <w:start w:val="1"/>
      <w:numFmt w:val="bullet"/>
      <w:lvlText w:val="o"/>
      <w:lvlJc w:val="left"/>
      <w:pPr>
        <w:ind w:left="45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181CCC">
      <w:start w:val="1"/>
      <w:numFmt w:val="bullet"/>
      <w:lvlText w:val="▪"/>
      <w:lvlJc w:val="left"/>
      <w:pPr>
        <w:ind w:left="52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B0B31C">
      <w:start w:val="1"/>
      <w:numFmt w:val="bullet"/>
      <w:lvlText w:val="•"/>
      <w:lvlJc w:val="left"/>
      <w:pPr>
        <w:ind w:left="59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07CF506">
      <w:start w:val="1"/>
      <w:numFmt w:val="bullet"/>
      <w:lvlText w:val="o"/>
      <w:lvlJc w:val="left"/>
      <w:pPr>
        <w:ind w:left="67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8A0A42">
      <w:start w:val="1"/>
      <w:numFmt w:val="bullet"/>
      <w:lvlText w:val="▪"/>
      <w:lvlJc w:val="left"/>
      <w:pPr>
        <w:ind w:left="74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1A07D8B"/>
    <w:multiLevelType w:val="multilevel"/>
    <w:tmpl w:val="3E9A1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9F35AB"/>
    <w:multiLevelType w:val="multilevel"/>
    <w:tmpl w:val="3A40F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742D90"/>
    <w:multiLevelType w:val="multilevel"/>
    <w:tmpl w:val="6E9A6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5D6456"/>
    <w:multiLevelType w:val="hybridMultilevel"/>
    <w:tmpl w:val="F2380F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60497E"/>
    <w:multiLevelType w:val="hybridMultilevel"/>
    <w:tmpl w:val="31B2F49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73786C"/>
    <w:multiLevelType w:val="multilevel"/>
    <w:tmpl w:val="476A4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604778"/>
    <w:multiLevelType w:val="multilevel"/>
    <w:tmpl w:val="23D60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966C8B"/>
    <w:multiLevelType w:val="multilevel"/>
    <w:tmpl w:val="BA083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20C356F"/>
    <w:multiLevelType w:val="multilevel"/>
    <w:tmpl w:val="21840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153E7C"/>
    <w:multiLevelType w:val="hybridMultilevel"/>
    <w:tmpl w:val="DAB4AEFA"/>
    <w:lvl w:ilvl="0" w:tplc="3C607C56">
      <w:start w:val="1"/>
      <w:numFmt w:val="bullet"/>
      <w:lvlText w:val="•"/>
      <w:lvlJc w:val="left"/>
      <w:pPr>
        <w:ind w:left="7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E2C9D8">
      <w:start w:val="1"/>
      <w:numFmt w:val="bullet"/>
      <w:lvlText w:val="o"/>
      <w:lvlJc w:val="left"/>
      <w:pPr>
        <w:ind w:left="23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B9240AE">
      <w:start w:val="1"/>
      <w:numFmt w:val="bullet"/>
      <w:lvlText w:val="▪"/>
      <w:lvlJc w:val="left"/>
      <w:pPr>
        <w:ind w:left="31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A783C60">
      <w:start w:val="1"/>
      <w:numFmt w:val="bullet"/>
      <w:lvlText w:val="•"/>
      <w:lvlJc w:val="left"/>
      <w:pPr>
        <w:ind w:left="38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A47D2A">
      <w:start w:val="1"/>
      <w:numFmt w:val="bullet"/>
      <w:lvlText w:val="o"/>
      <w:lvlJc w:val="left"/>
      <w:pPr>
        <w:ind w:left="45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3100FEE">
      <w:start w:val="1"/>
      <w:numFmt w:val="bullet"/>
      <w:lvlText w:val="▪"/>
      <w:lvlJc w:val="left"/>
      <w:pPr>
        <w:ind w:left="52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CEB40A">
      <w:start w:val="1"/>
      <w:numFmt w:val="bullet"/>
      <w:lvlText w:val="•"/>
      <w:lvlJc w:val="left"/>
      <w:pPr>
        <w:ind w:left="59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E68B4C4">
      <w:start w:val="1"/>
      <w:numFmt w:val="bullet"/>
      <w:lvlText w:val="o"/>
      <w:lvlJc w:val="left"/>
      <w:pPr>
        <w:ind w:left="67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D04BBE">
      <w:start w:val="1"/>
      <w:numFmt w:val="bullet"/>
      <w:lvlText w:val="▪"/>
      <w:lvlJc w:val="left"/>
      <w:pPr>
        <w:ind w:left="74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C7C2527"/>
    <w:multiLevelType w:val="hybridMultilevel"/>
    <w:tmpl w:val="22E4DC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CF7681"/>
    <w:multiLevelType w:val="hybridMultilevel"/>
    <w:tmpl w:val="FA5AFA1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3E7CF2"/>
    <w:multiLevelType w:val="multilevel"/>
    <w:tmpl w:val="6D6AE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4803517"/>
    <w:multiLevelType w:val="multilevel"/>
    <w:tmpl w:val="C972A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4E70527"/>
    <w:multiLevelType w:val="hybridMultilevel"/>
    <w:tmpl w:val="B590F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0435716">
    <w:abstractNumId w:val="11"/>
  </w:num>
  <w:num w:numId="2" w16cid:durableId="1786657287">
    <w:abstractNumId w:val="17"/>
  </w:num>
  <w:num w:numId="3" w16cid:durableId="1429427423">
    <w:abstractNumId w:val="4"/>
  </w:num>
  <w:num w:numId="4" w16cid:durableId="1265501795">
    <w:abstractNumId w:val="6"/>
  </w:num>
  <w:num w:numId="5" w16cid:durableId="167991565">
    <w:abstractNumId w:val="3"/>
  </w:num>
  <w:num w:numId="6" w16cid:durableId="1927305655">
    <w:abstractNumId w:val="10"/>
  </w:num>
  <w:num w:numId="7" w16cid:durableId="536360913">
    <w:abstractNumId w:val="15"/>
  </w:num>
  <w:num w:numId="8" w16cid:durableId="79448970">
    <w:abstractNumId w:val="2"/>
  </w:num>
  <w:num w:numId="9" w16cid:durableId="1987278840">
    <w:abstractNumId w:val="5"/>
  </w:num>
  <w:num w:numId="10" w16cid:durableId="210924064">
    <w:abstractNumId w:val="8"/>
  </w:num>
  <w:num w:numId="11" w16cid:durableId="904686911">
    <w:abstractNumId w:val="1"/>
  </w:num>
  <w:num w:numId="12" w16cid:durableId="388193632">
    <w:abstractNumId w:val="16"/>
  </w:num>
  <w:num w:numId="13" w16cid:durableId="1397587860">
    <w:abstractNumId w:val="23"/>
  </w:num>
  <w:num w:numId="14" w16cid:durableId="1818179079">
    <w:abstractNumId w:val="12"/>
  </w:num>
  <w:num w:numId="15" w16cid:durableId="555897666">
    <w:abstractNumId w:val="22"/>
  </w:num>
  <w:num w:numId="16" w16cid:durableId="24529291">
    <w:abstractNumId w:val="18"/>
  </w:num>
  <w:num w:numId="17" w16cid:durableId="1923105291">
    <w:abstractNumId w:val="24"/>
  </w:num>
  <w:num w:numId="18" w16cid:durableId="1778334923">
    <w:abstractNumId w:val="7"/>
  </w:num>
  <w:num w:numId="19" w16cid:durableId="477303873">
    <w:abstractNumId w:val="0"/>
  </w:num>
  <w:num w:numId="20" w16cid:durableId="393284586">
    <w:abstractNumId w:val="13"/>
  </w:num>
  <w:num w:numId="21" w16cid:durableId="1205869265">
    <w:abstractNumId w:val="20"/>
  </w:num>
  <w:num w:numId="22" w16cid:durableId="1511411173">
    <w:abstractNumId w:val="9"/>
  </w:num>
  <w:num w:numId="23" w16cid:durableId="1811557247">
    <w:abstractNumId w:val="19"/>
  </w:num>
  <w:num w:numId="24" w16cid:durableId="299192009">
    <w:abstractNumId w:val="14"/>
  </w:num>
  <w:num w:numId="25" w16cid:durableId="95429038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9CF"/>
    <w:rsid w:val="00012AC7"/>
    <w:rsid w:val="000241EC"/>
    <w:rsid w:val="00062A1C"/>
    <w:rsid w:val="00120EED"/>
    <w:rsid w:val="001F600D"/>
    <w:rsid w:val="00202294"/>
    <w:rsid w:val="002B78CD"/>
    <w:rsid w:val="002E55F3"/>
    <w:rsid w:val="002F5C48"/>
    <w:rsid w:val="00332D11"/>
    <w:rsid w:val="003508B4"/>
    <w:rsid w:val="003C0EBB"/>
    <w:rsid w:val="00474C68"/>
    <w:rsid w:val="004D451E"/>
    <w:rsid w:val="00570D62"/>
    <w:rsid w:val="005843F7"/>
    <w:rsid w:val="005A2566"/>
    <w:rsid w:val="00694D59"/>
    <w:rsid w:val="006F4376"/>
    <w:rsid w:val="0074344D"/>
    <w:rsid w:val="007513EA"/>
    <w:rsid w:val="007C105C"/>
    <w:rsid w:val="007C1C54"/>
    <w:rsid w:val="007E1B3E"/>
    <w:rsid w:val="007E74D6"/>
    <w:rsid w:val="0080316B"/>
    <w:rsid w:val="008445EA"/>
    <w:rsid w:val="00857F20"/>
    <w:rsid w:val="00866532"/>
    <w:rsid w:val="009049CF"/>
    <w:rsid w:val="0091081A"/>
    <w:rsid w:val="009922CD"/>
    <w:rsid w:val="009B1AB1"/>
    <w:rsid w:val="00AB2327"/>
    <w:rsid w:val="00AF47FA"/>
    <w:rsid w:val="00B01463"/>
    <w:rsid w:val="00B32A3C"/>
    <w:rsid w:val="00B43592"/>
    <w:rsid w:val="00B631D6"/>
    <w:rsid w:val="00BA1132"/>
    <w:rsid w:val="00BA16C2"/>
    <w:rsid w:val="00BD7185"/>
    <w:rsid w:val="00BE54B3"/>
    <w:rsid w:val="00C4514B"/>
    <w:rsid w:val="00E80753"/>
    <w:rsid w:val="00EB3D1A"/>
    <w:rsid w:val="00EB4FA9"/>
    <w:rsid w:val="00FC1B2F"/>
    <w:rsid w:val="00FF4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6D714B"/>
  <w15:chartTrackingRefBased/>
  <w15:docId w15:val="{EADBAF2C-E4DE-49B4-B39C-467D89D65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2AC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04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49C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445EA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445E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C0E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0EBB"/>
  </w:style>
  <w:style w:type="paragraph" w:styleId="Footer">
    <w:name w:val="footer"/>
    <w:basedOn w:val="Normal"/>
    <w:link w:val="FooterChar"/>
    <w:uiPriority w:val="99"/>
    <w:unhideWhenUsed/>
    <w:rsid w:val="003C0E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0E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91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06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285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343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3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16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79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40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29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82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12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831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88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10</Pages>
  <Words>249</Words>
  <Characters>1251</Characters>
  <Application>Microsoft Office Word</Application>
  <DocSecurity>0</DocSecurity>
  <Lines>52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Computer Academy</dc:creator>
  <cp:keywords/>
  <dc:description/>
  <cp:lastModifiedBy>Soham Computer Academy</cp:lastModifiedBy>
  <cp:revision>27</cp:revision>
  <cp:lastPrinted>2024-08-27T05:49:00Z</cp:lastPrinted>
  <dcterms:created xsi:type="dcterms:W3CDTF">2024-07-23T05:04:00Z</dcterms:created>
  <dcterms:modified xsi:type="dcterms:W3CDTF">2025-01-19T13:56:00Z</dcterms:modified>
</cp:coreProperties>
</file>