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Concierge Platform</w:t>
        <w:br/>
        <w:t>Project Proposal v1.0</w:t>
      </w:r>
    </w:p>
    <w:p>
      <w:r>
        <w:t>A production-grade AI Concierge that provides personalized conversations, remembers user preferences, understands uploaded documents, and supports multilingual code-mixed interactions.</w:t>
      </w:r>
    </w:p>
    <w:p>
      <w:pPr>
        <w:pStyle w:val="Heading1"/>
      </w:pPr>
      <w:r>
        <w:t>1. Executive Summary</w:t>
      </w:r>
    </w:p>
    <w:p>
      <w:r>
        <w:rPr>
          <w:sz w:val="22"/>
        </w:rPr>
        <w:t>AI Concierge is an intelligent personal assistant designed to go beyond a traditional chatbot. It remembers user preferences, answers questions from uploaded documents, supports multiple Indian languages, and provides personalized assistance.</w:t>
      </w:r>
    </w:p>
    <w:p>
      <w:pPr>
        <w:pStyle w:val="Heading1"/>
      </w:pPr>
      <w:r>
        <w:t>2. Problem Statement</w:t>
      </w:r>
    </w:p>
    <w:p>
      <w:r>
        <w:rPr>
          <w:sz w:val="22"/>
        </w:rPr>
        <w:t>Current AI assistants often forget context across sessions, cannot leverage users' private documents, provide generic responses, and are not optimized for natural multilingual conversations.</w:t>
      </w:r>
    </w:p>
    <w:p>
      <w:pPr>
        <w:pStyle w:val="Heading1"/>
      </w:pPr>
      <w:r>
        <w:t>3. Objectives</w:t>
      </w:r>
    </w:p>
    <w:p>
      <w:r>
        <w:rPr>
          <w:sz w:val="22"/>
        </w:rPr>
        <w:t>• Personalized AI assistant</w:t>
        <w:br/>
        <w:t>• Long-term memory</w:t>
        <w:br/>
        <w:t>• RAG-based document understanding</w:t>
        <w:br/>
        <w:t>• Multilingual &amp; code-mixed conversations</w:t>
        <w:br/>
        <w:t>• Production-grade architecture</w:t>
      </w:r>
    </w:p>
    <w:p>
      <w:pPr>
        <w:pStyle w:val="Heading1"/>
      </w:pPr>
      <w:r>
        <w:t>4. Target Users</w:t>
      </w:r>
    </w:p>
    <w:p>
      <w:r>
        <w:rPr>
          <w:sz w:val="22"/>
        </w:rPr>
        <w:t>Students, professionals, researchers, educators, and lifelong learners.</w:t>
      </w:r>
    </w:p>
    <w:p>
      <w:pPr>
        <w:pStyle w:val="Heading1"/>
      </w:pPr>
      <w:r>
        <w:t>5. Core Features</w:t>
      </w:r>
    </w:p>
    <w:p>
      <w:r>
        <w:rPr>
          <w:sz w:val="22"/>
        </w:rPr>
        <w:t>Authentication, dashboard, conversational AI, multilingual chat, memory, document upload, PDF Q&amp;A, recommendations, planner, chat history, profile/settings.</w:t>
      </w:r>
    </w:p>
    <w:p>
      <w:pPr>
        <w:pStyle w:val="Heading1"/>
      </w:pPr>
      <w:r>
        <w:t>6. User Journey</w:t>
      </w:r>
    </w:p>
    <w:p>
      <w:r>
        <w:rPr>
          <w:sz w:val="22"/>
        </w:rPr>
        <w:t>Sign up → Dashboard → Upload documents → Chat naturally → AI remembers preferences → Receive personalized responses → Continue conversations later.</w:t>
      </w:r>
    </w:p>
    <w:p>
      <w:pPr>
        <w:pStyle w:val="Heading1"/>
      </w:pPr>
      <w:r>
        <w:t>7. Technology Stack</w:t>
      </w:r>
    </w:p>
    <w:p>
      <w:r>
        <w:rPr>
          <w:sz w:val="22"/>
        </w:rPr>
        <w:t>Frontend: React</w:t>
        <w:br/>
        <w:t>Backend: FastAPI</w:t>
        <w:br/>
        <w:t>Database: PostgreSQL</w:t>
        <w:br/>
        <w:t>Vector DB: Qdrant</w:t>
        <w:br/>
        <w:t>LLM: Gemini/OpenAI</w:t>
        <w:br/>
        <w:t>Deployment: Docker</w:t>
      </w:r>
    </w:p>
    <w:p>
      <w:pPr>
        <w:pStyle w:val="Heading1"/>
      </w:pPr>
      <w:r>
        <w:t>8. High-Level Architecture</w:t>
      </w:r>
    </w:p>
    <w:p>
      <w:r>
        <w:rPr>
          <w:sz w:val="22"/>
        </w:rPr>
        <w:t>Frontend communicates with FastAPI. Backend coordinates authentication, memory, RAG, and AI orchestration. PostgreSQL stores structured data while Qdrant stores document embeddings.</w:t>
      </w:r>
    </w:p>
    <w:p>
      <w:pPr>
        <w:pStyle w:val="Heading1"/>
      </w:pPr>
      <w:r>
        <w:t>9. AI Workflow</w:t>
      </w:r>
    </w:p>
    <w:p>
      <w:r>
        <w:rPr>
          <w:sz w:val="22"/>
        </w:rPr>
        <w:t>User Query → Intent Detection → Memory Retrieval → Document Retrieval (if needed) → LLM → Personalized Response.</w:t>
      </w:r>
    </w:p>
    <w:p>
      <w:pPr>
        <w:pStyle w:val="Heading1"/>
      </w:pPr>
      <w:r>
        <w:t>10. RAG Pipeline</w:t>
      </w:r>
    </w:p>
    <w:p>
      <w:r>
        <w:rPr>
          <w:sz w:val="22"/>
        </w:rPr>
        <w:t>Upload → Parse → Chunk → Embed → Store in Qdrant → Retrieve relevant chunks → Generate grounded response with citations.</w:t>
      </w:r>
    </w:p>
    <w:p>
      <w:pPr>
        <w:pStyle w:val="Heading1"/>
      </w:pPr>
      <w:r>
        <w:t>11. Database Overview</w:t>
      </w:r>
    </w:p>
    <w:p>
      <w:r>
        <w:rPr>
          <w:sz w:val="22"/>
        </w:rPr>
        <w:t>Entities include Users, Conversations, Messages, Documents, Document Chunks, User Memory, and Preferences.</w:t>
      </w:r>
    </w:p>
    <w:p>
      <w:pPr>
        <w:pStyle w:val="Heading1"/>
      </w:pPr>
      <w:r>
        <w:t>12. Development Roadmap</w:t>
      </w:r>
    </w:p>
    <w:p>
      <w:r>
        <w:rPr>
          <w:sz w:val="22"/>
        </w:rPr>
        <w:t>Phase 1: Backend setup</w:t>
        <w:br/>
        <w:t>Phase 2: Database</w:t>
        <w:br/>
        <w:t>Phase 3: Authentication</w:t>
        <w:br/>
        <w:t>Phase 4: Chat</w:t>
        <w:br/>
        <w:t>Phase 5: LLM</w:t>
        <w:br/>
        <w:t>Phase 6: Memory</w:t>
        <w:br/>
        <w:t>Phase 7: RAG</w:t>
        <w:br/>
        <w:t>Phase 8: Agents</w:t>
        <w:br/>
        <w:t>Phase 9: Deployment</w:t>
      </w:r>
    </w:p>
    <w:p>
      <w:pPr>
        <w:pStyle w:val="Heading1"/>
      </w:pPr>
      <w:r>
        <w:t>13. Risks &amp; Mitigation</w:t>
      </w:r>
    </w:p>
    <w:p>
      <w:r>
        <w:rPr>
          <w:sz w:val="22"/>
        </w:rPr>
        <w:t>Scope management, API costs, evaluation quality, multilingual testing, and privacy will be addressed through phased implementation and modular design.</w:t>
      </w:r>
    </w:p>
    <w:p>
      <w:pPr>
        <w:pStyle w:val="Heading1"/>
      </w:pPr>
      <w:r>
        <w:t>14. Future Scope</w:t>
      </w:r>
    </w:p>
    <w:p>
      <w:r>
        <w:rPr>
          <w:sz w:val="22"/>
        </w:rPr>
        <w:t>Voice assistant, calendar integration, email drafting, image understanding, hybrid search, advanced planning agents.</w:t>
      </w:r>
    </w:p>
    <w:p>
      <w:pPr>
        <w:pStyle w:val="Heading1"/>
      </w:pPr>
      <w:r>
        <w:t>15. Expected Outcomes</w:t>
      </w:r>
    </w:p>
    <w:p>
      <w:r>
        <w:rPr>
          <w:sz w:val="22"/>
        </w:rPr>
        <w:t>A portfolio-quality AI engineering project demonstrating backend engineering, LLM integration, RAG, personalization, and scalable architecture.</w:t>
      </w:r>
    </w:p>
    <w:p>
      <w:pPr>
        <w:pStyle w:val="Heading1"/>
      </w:pPr>
      <w:r>
        <w:t>One-Sentence Elevator Pitch</w:t>
      </w:r>
    </w:p>
    <w:p>
      <w:r>
        <w:t>AI Concierge is a smart personal AI assistant that remembers you, understands your documents, supports multilingual conversations, and helps you learn, plan, and complete everyday tasks through natural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