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D0BE" w14:textId="77777777" w:rsidR="00EF25AB" w:rsidRDefault="00000000">
      <w:pPr>
        <w:pStyle w:val="Heading1"/>
      </w:pPr>
      <w:bookmarkStart w:id="0" w:name="shravya-parthasarathi"/>
      <w:r>
        <w:t>SHRAVYA PARTHASARATHI</w:t>
      </w:r>
    </w:p>
    <w:p w14:paraId="24B8C318" w14:textId="77777777" w:rsidR="00EF25AB" w:rsidRDefault="00000000">
      <w:pPr>
        <w:pStyle w:val="FirstParagraph"/>
      </w:pPr>
      <w:r>
        <w:rPr>
          <w:b/>
          <w:bCs/>
        </w:rPr>
        <w:t>Avionics &amp; Safety‑Critical Embedded Software Engineer</w:t>
      </w:r>
      <w:r>
        <w:br/>
        <w:t>DO‑178C • FMS • Ada • Python • Systems &amp; Certification‑Grade Development</w:t>
      </w:r>
    </w:p>
    <w:p w14:paraId="5F2140CA" w14:textId="77777777" w:rsidR="00EF25AB" w:rsidRDefault="00000000">
      <w:pPr>
        <w:pStyle w:val="BodyText"/>
      </w:pPr>
      <w:r>
        <w:t>Bengaluru, India | pshrivya06@gmail.com | +91‑8977919581</w:t>
      </w:r>
      <w:r>
        <w:br/>
        <w:t>LinkedIn: linkedin.com/in/shravya-parthasarathi-b913061bb</w:t>
      </w:r>
    </w:p>
    <w:p w14:paraId="19BF73C1" w14:textId="77777777" w:rsidR="00EF25AB" w:rsidRDefault="00000000">
      <w:r>
        <w:pict w14:anchorId="10164911">
          <v:rect id="_x0000_i1025" style="width:0;height:1.5pt" o:hralign="center" o:hrstd="t" o:hr="t"/>
        </w:pict>
      </w:r>
    </w:p>
    <w:p w14:paraId="60C87BF1" w14:textId="77777777" w:rsidR="00EF25AB" w:rsidRDefault="00000000">
      <w:pPr>
        <w:pStyle w:val="Heading2"/>
      </w:pPr>
      <w:bookmarkStart w:id="1" w:name="professional-summary"/>
      <w:r>
        <w:t>PROFESSIONAL SUMMARY</w:t>
      </w:r>
    </w:p>
    <w:p w14:paraId="0647BBAC" w14:textId="77777777" w:rsidR="00EF25AB" w:rsidRDefault="00000000">
      <w:pPr>
        <w:pStyle w:val="FirstParagraph"/>
      </w:pPr>
      <w:r>
        <w:t xml:space="preserve">Safety‑critical Embedded &amp; Avionics Software Engineer with 2+ years of experience delivering </w:t>
      </w:r>
      <w:r>
        <w:rPr>
          <w:b/>
          <w:bCs/>
        </w:rPr>
        <w:t>certification‑grade flight software</w:t>
      </w:r>
      <w:r>
        <w:t xml:space="preserve"> at </w:t>
      </w:r>
      <w:r>
        <w:rPr>
          <w:b/>
          <w:bCs/>
        </w:rPr>
        <w:t>Collins Aerospace</w:t>
      </w:r>
      <w:r>
        <w:t xml:space="preserve">. Proven expertise in </w:t>
      </w:r>
      <w:r>
        <w:rPr>
          <w:b/>
          <w:bCs/>
        </w:rPr>
        <w:t>DO‑178C (DAL‑C) compliance</w:t>
      </w:r>
      <w:r>
        <w:t xml:space="preserve">, FMS UI development, requirements traceability, and automated verification for avionics systems. Trusted with pilot‑facing CDU/HMI modules and system‑integration activities using HIL rigs. Strong foundation in </w:t>
      </w:r>
      <w:r>
        <w:rPr>
          <w:b/>
          <w:bCs/>
        </w:rPr>
        <w:t>Ada for high‑integrity systems</w:t>
      </w:r>
      <w:r>
        <w:t xml:space="preserve">, Python‑based automation, and DevSecOps practices. Seeking high‑impact roles in </w:t>
      </w:r>
      <w:r>
        <w:rPr>
          <w:b/>
          <w:bCs/>
        </w:rPr>
        <w:t>Systems Engineering, Safety‑Critical Software, or Advanced Embedded Platforms</w:t>
      </w:r>
      <w:r>
        <w:t>.</w:t>
      </w:r>
    </w:p>
    <w:p w14:paraId="08F77746" w14:textId="77777777" w:rsidR="00EF25AB" w:rsidRDefault="00000000">
      <w:r>
        <w:pict w14:anchorId="41FDD9C8">
          <v:rect id="_x0000_i1026" style="width:0;height:1.5pt" o:hralign="center" o:hrstd="t" o:hr="t"/>
        </w:pict>
      </w:r>
    </w:p>
    <w:p w14:paraId="18A77E57" w14:textId="77777777" w:rsidR="00EF25AB" w:rsidRDefault="00000000">
      <w:pPr>
        <w:pStyle w:val="Heading2"/>
      </w:pPr>
      <w:bookmarkStart w:id="2" w:name="core-technical-expertise"/>
      <w:bookmarkEnd w:id="1"/>
      <w:r>
        <w:t>CORE TECHNICAL EXPERTISE</w:t>
      </w:r>
    </w:p>
    <w:p w14:paraId="6CA69523" w14:textId="77777777" w:rsidR="00EF25AB" w:rsidRDefault="00000000">
      <w:pPr>
        <w:pStyle w:val="FirstParagraph"/>
      </w:pPr>
      <w:r>
        <w:rPr>
          <w:b/>
          <w:bCs/>
        </w:rPr>
        <w:t>Safety &amp; Certification</w:t>
      </w:r>
      <w:r>
        <w:br/>
        <w:t>DO‑178C (DAL‑C) • Requirements Traceability (HLR/LLR) • Verification &amp; Validation • Coverage Analysis • Certification Audits</w:t>
      </w:r>
    </w:p>
    <w:p w14:paraId="4DB44F22" w14:textId="77777777" w:rsidR="00EF25AB" w:rsidRDefault="00000000">
      <w:pPr>
        <w:pStyle w:val="BodyText"/>
      </w:pPr>
      <w:r>
        <w:rPr>
          <w:b/>
          <w:bCs/>
        </w:rPr>
        <w:t>Avionics &amp; Embedded Systems</w:t>
      </w:r>
      <w:r>
        <w:br/>
        <w:t>Flight Management Systems (FMS) • Control Display Unit (CDU) • Human‑Machine Interface (HMI) • RTOS Concepts • HIL Testing</w:t>
      </w:r>
    </w:p>
    <w:p w14:paraId="194CA917" w14:textId="77777777" w:rsidR="00EF25AB" w:rsidRDefault="00000000">
      <w:pPr>
        <w:pStyle w:val="BodyText"/>
      </w:pPr>
      <w:r>
        <w:rPr>
          <w:b/>
          <w:bCs/>
        </w:rPr>
        <w:t>Programming &amp; Automation</w:t>
      </w:r>
      <w:r>
        <w:br/>
        <w:t>Ada (High‑Integrity Software) • Python (Test &amp; Workflow Automation) • C/C++ • SQL</w:t>
      </w:r>
    </w:p>
    <w:p w14:paraId="2CFF93C0" w14:textId="77777777" w:rsidR="00EF25AB" w:rsidRDefault="00000000">
      <w:pPr>
        <w:pStyle w:val="BodyText"/>
      </w:pPr>
      <w:r>
        <w:rPr>
          <w:b/>
          <w:bCs/>
        </w:rPr>
        <w:t>DevSecOps &amp; Tooling</w:t>
      </w:r>
      <w:r>
        <w:br/>
        <w:t>Git • GitLab CI/CD • Docker • Coverity (Static Analysis) • Robot Framework • Grafana • Jama • VS Code</w:t>
      </w:r>
    </w:p>
    <w:p w14:paraId="63D3EFA9" w14:textId="77777777" w:rsidR="00EF25AB" w:rsidRDefault="00000000">
      <w:r>
        <w:pict w14:anchorId="4298A7DF">
          <v:rect id="_x0000_i1027" style="width:0;height:1.5pt" o:hralign="center" o:hrstd="t" o:hr="t"/>
        </w:pict>
      </w:r>
    </w:p>
    <w:p w14:paraId="549E081A" w14:textId="77777777" w:rsidR="00EF25AB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4DA9A1E4" w14:textId="77777777" w:rsidR="00EF25AB" w:rsidRDefault="00000000">
      <w:pPr>
        <w:pStyle w:val="Heading3"/>
      </w:pPr>
      <w:bookmarkStart w:id="4" w:name="collins-aerospace-associate-engineer"/>
      <w:r>
        <w:t>Collins Aerospace — Associate Engineer</w:t>
      </w:r>
    </w:p>
    <w:p w14:paraId="7FB47680" w14:textId="77777777" w:rsidR="00EF25AB" w:rsidRDefault="00000000">
      <w:pPr>
        <w:pStyle w:val="FirstParagraph"/>
      </w:pPr>
      <w:r>
        <w:rPr>
          <w:i/>
          <w:iCs/>
        </w:rPr>
        <w:t>Aug 2024 – Present | Bengaluru, India</w:t>
      </w:r>
    </w:p>
    <w:p w14:paraId="49330210" w14:textId="77777777" w:rsidR="00EF25AB" w:rsidRDefault="00000000">
      <w:pPr>
        <w:pStyle w:val="Compact"/>
        <w:numPr>
          <w:ilvl w:val="0"/>
          <w:numId w:val="2"/>
        </w:numPr>
      </w:pPr>
      <w:r>
        <w:lastRenderedPageBreak/>
        <w:t xml:space="preserve">Executed </w:t>
      </w:r>
      <w:r>
        <w:rPr>
          <w:b/>
          <w:bCs/>
        </w:rPr>
        <w:t>DO‑178C DAL‑C certification activities</w:t>
      </w:r>
      <w:r>
        <w:t xml:space="preserve"> for flight‑critical FMS software, including requirements verification, structural coverage analysis, and compliance documentation.</w:t>
      </w:r>
    </w:p>
    <w:p w14:paraId="44E2F980" w14:textId="77777777" w:rsidR="00EF25AB" w:rsidRDefault="00000000">
      <w:pPr>
        <w:pStyle w:val="Compact"/>
        <w:numPr>
          <w:ilvl w:val="0"/>
          <w:numId w:val="2"/>
        </w:numPr>
      </w:pPr>
      <w:r>
        <w:t xml:space="preserve">Developed and automated validation workflows using </w:t>
      </w:r>
      <w:r>
        <w:rPr>
          <w:b/>
          <w:bCs/>
        </w:rPr>
        <w:t>Python</w:t>
      </w:r>
      <w:r>
        <w:t xml:space="preserve">, reducing manual regression and certification test effort by an estimated </w:t>
      </w:r>
      <w:r>
        <w:rPr>
          <w:b/>
          <w:bCs/>
        </w:rPr>
        <w:t>25–30%</w:t>
      </w:r>
      <w:r>
        <w:t>.</w:t>
      </w:r>
    </w:p>
    <w:p w14:paraId="528A8D99" w14:textId="77777777" w:rsidR="00EF25AB" w:rsidRDefault="00000000">
      <w:pPr>
        <w:pStyle w:val="Compact"/>
        <w:numPr>
          <w:ilvl w:val="0"/>
          <w:numId w:val="2"/>
        </w:numPr>
      </w:pPr>
      <w:r>
        <w:t xml:space="preserve">Designed and reviewed </w:t>
      </w:r>
      <w:r>
        <w:rPr>
          <w:b/>
          <w:bCs/>
        </w:rPr>
        <w:t>pilot‑facing CDU/HMI functionality</w:t>
      </w:r>
      <w:r>
        <w:t xml:space="preserve">, incorporating feedback from </w:t>
      </w:r>
      <w:r>
        <w:rPr>
          <w:b/>
          <w:bCs/>
        </w:rPr>
        <w:t>HIL rig evaluations</w:t>
      </w:r>
      <w:r>
        <w:t xml:space="preserve"> and pilot ground‑school training to improve operational usability.</w:t>
      </w:r>
    </w:p>
    <w:p w14:paraId="28670837" w14:textId="77777777" w:rsidR="00EF25AB" w:rsidRDefault="00000000">
      <w:pPr>
        <w:pStyle w:val="Compact"/>
        <w:numPr>
          <w:ilvl w:val="0"/>
          <w:numId w:val="2"/>
        </w:numPr>
      </w:pPr>
      <w:r>
        <w:t xml:space="preserve">Actively contributed to </w:t>
      </w:r>
      <w:r>
        <w:rPr>
          <w:b/>
          <w:bCs/>
        </w:rPr>
        <w:t>DevSecOps adoption</w:t>
      </w:r>
      <w:r>
        <w:t xml:space="preserve"> by integrating GitLab pipelines, Dockerized test environments, and static analysis (Coverity) into the verification lifecycle.</w:t>
      </w:r>
    </w:p>
    <w:p w14:paraId="13B2F376" w14:textId="77777777" w:rsidR="00EF25AB" w:rsidRDefault="00000000">
      <w:pPr>
        <w:pStyle w:val="Compact"/>
        <w:numPr>
          <w:ilvl w:val="0"/>
          <w:numId w:val="2"/>
        </w:numPr>
      </w:pPr>
      <w:r>
        <w:t>Collaborated cross‑functionally with systems, verification, and UI teams to resolve certification findings and close audit gaps efficiently.</w:t>
      </w:r>
    </w:p>
    <w:p w14:paraId="5332A24C" w14:textId="77777777" w:rsidR="00EF25AB" w:rsidRDefault="00000000">
      <w:pPr>
        <w:pStyle w:val="Heading3"/>
      </w:pPr>
      <w:bookmarkStart w:id="5" w:name="X2fcc95c8c1831e314b5cd10994935d975d2106c"/>
      <w:bookmarkEnd w:id="4"/>
      <w:r>
        <w:t>Collins Aerospace — Graduate Engineer Trainee</w:t>
      </w:r>
    </w:p>
    <w:p w14:paraId="588932CC" w14:textId="77777777" w:rsidR="00EF25AB" w:rsidRDefault="00000000">
      <w:pPr>
        <w:pStyle w:val="FirstParagraph"/>
      </w:pPr>
      <w:r>
        <w:rPr>
          <w:i/>
          <w:iCs/>
        </w:rPr>
        <w:t>Aug 2023 – Jul 2024 | Hyderabad, India</w:t>
      </w:r>
    </w:p>
    <w:p w14:paraId="226E993F" w14:textId="77777777" w:rsidR="00EF25AB" w:rsidRDefault="00000000">
      <w:pPr>
        <w:pStyle w:val="Compact"/>
        <w:numPr>
          <w:ilvl w:val="0"/>
          <w:numId w:val="3"/>
        </w:numPr>
      </w:pPr>
      <w:r>
        <w:t xml:space="preserve">Delivered end‑to‑end software modules for </w:t>
      </w:r>
      <w:r>
        <w:rPr>
          <w:b/>
          <w:bCs/>
        </w:rPr>
        <w:t>FMS UI (CDU pages)</w:t>
      </w:r>
      <w:r>
        <w:t xml:space="preserve"> as part of a major avionics system upgrade program.</w:t>
      </w:r>
    </w:p>
    <w:p w14:paraId="07F9D743" w14:textId="77777777" w:rsidR="00EF25AB" w:rsidRDefault="00000000">
      <w:pPr>
        <w:pStyle w:val="Compact"/>
        <w:numPr>
          <w:ilvl w:val="0"/>
          <w:numId w:val="3"/>
        </w:numPr>
      </w:pPr>
      <w:r>
        <w:t xml:space="preserve">Authored and maintained </w:t>
      </w:r>
      <w:r>
        <w:rPr>
          <w:b/>
          <w:bCs/>
        </w:rPr>
        <w:t>traceable High‑Level and Low‑Level Requirements (HLRs/LLRs)</w:t>
      </w:r>
      <w:r>
        <w:t xml:space="preserve"> in Jama, ensuring strict alignment with DO‑178C objectives.</w:t>
      </w:r>
    </w:p>
    <w:p w14:paraId="16C3E2DC" w14:textId="77777777" w:rsidR="00EF25AB" w:rsidRDefault="00000000">
      <w:pPr>
        <w:pStyle w:val="Compact"/>
        <w:numPr>
          <w:ilvl w:val="0"/>
          <w:numId w:val="3"/>
        </w:numPr>
      </w:pPr>
      <w:r>
        <w:t xml:space="preserve">Implemented </w:t>
      </w:r>
      <w:r>
        <w:rPr>
          <w:b/>
          <w:bCs/>
        </w:rPr>
        <w:t>flight‑critical embedded software in Ada</w:t>
      </w:r>
      <w:r>
        <w:t>, adhering to avionics coding standards and safety guidelines.</w:t>
      </w:r>
    </w:p>
    <w:p w14:paraId="73E2CA44" w14:textId="77777777" w:rsidR="00EF25AB" w:rsidRDefault="00000000">
      <w:pPr>
        <w:pStyle w:val="Compact"/>
        <w:numPr>
          <w:ilvl w:val="0"/>
          <w:numId w:val="3"/>
        </w:numPr>
      </w:pPr>
      <w:r>
        <w:t>Supported verification teams during integration and testing phases, contributing to timely milestone completion under certification constraints.</w:t>
      </w:r>
    </w:p>
    <w:p w14:paraId="5E768352" w14:textId="77777777" w:rsidR="00EF25AB" w:rsidRDefault="00000000">
      <w:pPr>
        <w:pStyle w:val="Heading3"/>
      </w:pPr>
      <w:bookmarkStart w:id="6" w:name="collins-aerospace-intern"/>
      <w:bookmarkEnd w:id="5"/>
      <w:r>
        <w:t>Collins Aerospace — Intern</w:t>
      </w:r>
    </w:p>
    <w:p w14:paraId="0398BAEF" w14:textId="77777777" w:rsidR="00EF25AB" w:rsidRDefault="00000000">
      <w:pPr>
        <w:pStyle w:val="FirstParagraph"/>
      </w:pPr>
      <w:r>
        <w:rPr>
          <w:i/>
          <w:iCs/>
        </w:rPr>
        <w:t>Feb 2023 – Aug 2023 | Hyderabad, India</w:t>
      </w:r>
    </w:p>
    <w:p w14:paraId="154803A5" w14:textId="77777777" w:rsidR="00EF25AB" w:rsidRDefault="00000000">
      <w:pPr>
        <w:pStyle w:val="Compact"/>
        <w:numPr>
          <w:ilvl w:val="0"/>
          <w:numId w:val="4"/>
        </w:numPr>
      </w:pPr>
      <w:r>
        <w:t xml:space="preserve">Built </w:t>
      </w:r>
      <w:r>
        <w:rPr>
          <w:b/>
          <w:bCs/>
        </w:rPr>
        <w:t>Python‑based automation utilities</w:t>
      </w:r>
      <w:r>
        <w:t xml:space="preserve"> integrated with SVN repositories to fetch, compare, and validate certification test artifacts.</w:t>
      </w:r>
    </w:p>
    <w:p w14:paraId="06C099DA" w14:textId="77777777" w:rsidR="00EF25AB" w:rsidRDefault="00000000">
      <w:pPr>
        <w:pStyle w:val="Compact"/>
        <w:numPr>
          <w:ilvl w:val="0"/>
          <w:numId w:val="4"/>
        </w:numPr>
      </w:pPr>
      <w:r>
        <w:t>Automated SVN checkouts and data consistency checks, reducing human error and improving certification workflow reliability.</w:t>
      </w:r>
    </w:p>
    <w:p w14:paraId="25DAE98F" w14:textId="77777777" w:rsidR="00EF25AB" w:rsidRDefault="00000000">
      <w:pPr>
        <w:pStyle w:val="Compact"/>
        <w:numPr>
          <w:ilvl w:val="0"/>
          <w:numId w:val="4"/>
        </w:numPr>
      </w:pPr>
      <w:r>
        <w:t xml:space="preserve">Gained hands‑on exposure to </w:t>
      </w:r>
      <w:r>
        <w:rPr>
          <w:b/>
          <w:bCs/>
        </w:rPr>
        <w:t>certification processes, traceability, and audit‑ready documentation</w:t>
      </w:r>
      <w:r>
        <w:t>.</w:t>
      </w:r>
    </w:p>
    <w:p w14:paraId="5A3ED09D" w14:textId="77777777" w:rsidR="00EF25AB" w:rsidRDefault="00000000">
      <w:pPr>
        <w:pStyle w:val="Heading3"/>
      </w:pPr>
      <w:bookmarkStart w:id="7" w:name="Xdce87de56842cdc5fbc3253f34b7825f80052bb"/>
      <w:bookmarkEnd w:id="6"/>
      <w:r>
        <w:t>Research Centre Imarat (DRDO) — Research Intern</w:t>
      </w:r>
    </w:p>
    <w:p w14:paraId="36D603AF" w14:textId="77777777" w:rsidR="00EF25AB" w:rsidRDefault="00000000">
      <w:pPr>
        <w:pStyle w:val="FirstParagraph"/>
      </w:pPr>
      <w:r>
        <w:rPr>
          <w:i/>
          <w:iCs/>
        </w:rPr>
        <w:t>May 2022 – Jun 2022 | Hyderabad, India</w:t>
      </w:r>
    </w:p>
    <w:p w14:paraId="4B581296" w14:textId="77777777" w:rsidR="00EF25AB" w:rsidRDefault="00000000">
      <w:pPr>
        <w:pStyle w:val="Compact"/>
        <w:numPr>
          <w:ilvl w:val="0"/>
          <w:numId w:val="5"/>
        </w:numPr>
      </w:pPr>
      <w:r>
        <w:t xml:space="preserve">Designed and analyzed multiple </w:t>
      </w:r>
      <w:r>
        <w:rPr>
          <w:b/>
          <w:bCs/>
        </w:rPr>
        <w:t>antenna geometries</w:t>
      </w:r>
      <w:r>
        <w:t xml:space="preserve"> to evaluate gain, bandwidth, and return‑loss trade‑offs.</w:t>
      </w:r>
    </w:p>
    <w:p w14:paraId="0CCDDF4F" w14:textId="77777777" w:rsidR="00EF25AB" w:rsidRDefault="00000000">
      <w:pPr>
        <w:pStyle w:val="Compact"/>
        <w:numPr>
          <w:ilvl w:val="0"/>
          <w:numId w:val="5"/>
        </w:numPr>
      </w:pPr>
      <w:r>
        <w:lastRenderedPageBreak/>
        <w:t xml:space="preserve">Simulated RF and microwave components using </w:t>
      </w:r>
      <w:r>
        <w:rPr>
          <w:b/>
          <w:bCs/>
        </w:rPr>
        <w:t>ANSYS HFSS</w:t>
      </w:r>
      <w:r>
        <w:t xml:space="preserve"> and explored </w:t>
      </w:r>
      <w:r>
        <w:rPr>
          <w:b/>
          <w:bCs/>
        </w:rPr>
        <w:t>ADS</w:t>
      </w:r>
      <w:r>
        <w:t xml:space="preserve"> for filter and MIMO antenna concepts.</w:t>
      </w:r>
    </w:p>
    <w:p w14:paraId="50FC92DE" w14:textId="77777777" w:rsidR="00EF25AB" w:rsidRDefault="00000000">
      <w:pPr>
        <w:pStyle w:val="Compact"/>
        <w:numPr>
          <w:ilvl w:val="0"/>
          <w:numId w:val="5"/>
        </w:numPr>
      </w:pPr>
      <w:r>
        <w:t>Conducted exploratory research on advanced communication systems for defense applications.</w:t>
      </w:r>
    </w:p>
    <w:p w14:paraId="049B3F32" w14:textId="77777777" w:rsidR="00EF25AB" w:rsidRDefault="00000000">
      <w:r>
        <w:pict w14:anchorId="756CE429">
          <v:rect id="_x0000_i1028" style="width:0;height:1.5pt" o:hralign="center" o:hrstd="t" o:hr="t"/>
        </w:pict>
      </w:r>
    </w:p>
    <w:p w14:paraId="52D40DE5" w14:textId="77777777" w:rsidR="00EF25AB" w:rsidRDefault="00000000">
      <w:pPr>
        <w:pStyle w:val="Heading2"/>
      </w:pPr>
      <w:bookmarkStart w:id="8" w:name="education"/>
      <w:bookmarkEnd w:id="3"/>
      <w:bookmarkEnd w:id="7"/>
      <w:r>
        <w:t>EDUCATION</w:t>
      </w:r>
    </w:p>
    <w:p w14:paraId="2C25F4E4" w14:textId="77777777" w:rsidR="00EF25AB" w:rsidRDefault="00000000">
      <w:pPr>
        <w:pStyle w:val="FirstParagraph"/>
      </w:pPr>
      <w:r>
        <w:rPr>
          <w:b/>
          <w:bCs/>
        </w:rPr>
        <w:t>Bachelor of Technology (B.Tech) — Electronics &amp; Communication Engineering</w:t>
      </w:r>
      <w:r>
        <w:br/>
        <w:t>GITAM University | 2019 – 2023</w:t>
      </w:r>
      <w:r>
        <w:br/>
        <w:t xml:space="preserve">CGPA: </w:t>
      </w:r>
      <w:r>
        <w:rPr>
          <w:b/>
          <w:bCs/>
        </w:rPr>
        <w:t>8.84 / 10</w:t>
      </w:r>
    </w:p>
    <w:p w14:paraId="47309B7B" w14:textId="77777777" w:rsidR="00EF25AB" w:rsidRDefault="00000000">
      <w:r>
        <w:pict w14:anchorId="6D79E40A">
          <v:rect id="_x0000_i1029" style="width:0;height:1.5pt" o:hralign="center" o:hrstd="t" o:hr="t"/>
        </w:pict>
      </w:r>
    </w:p>
    <w:p w14:paraId="2EC9908E" w14:textId="77777777" w:rsidR="00EF25AB" w:rsidRDefault="00000000">
      <w:pPr>
        <w:pStyle w:val="Heading2"/>
      </w:pPr>
      <w:bookmarkStart w:id="9" w:name="certifications-courses"/>
      <w:bookmarkEnd w:id="8"/>
      <w:r>
        <w:t>CERTIFICATIONS &amp; COURSES</w:t>
      </w:r>
    </w:p>
    <w:p w14:paraId="05BB6D62" w14:textId="77777777" w:rsidR="00EF25AB" w:rsidRDefault="00000000">
      <w:pPr>
        <w:pStyle w:val="Compact"/>
        <w:numPr>
          <w:ilvl w:val="0"/>
          <w:numId w:val="6"/>
        </w:numPr>
      </w:pPr>
      <w:r>
        <w:t>DevOps Foundations — LinkedIn Learning</w:t>
      </w:r>
      <w:r>
        <w:br/>
      </w:r>
    </w:p>
    <w:p w14:paraId="025FFB42" w14:textId="77777777" w:rsidR="00EF25AB" w:rsidRDefault="00000000">
      <w:pPr>
        <w:pStyle w:val="Compact"/>
        <w:numPr>
          <w:ilvl w:val="0"/>
          <w:numId w:val="6"/>
        </w:numPr>
      </w:pPr>
      <w:r>
        <w:t>What Is Generative AI — LinkedIn Learning</w:t>
      </w:r>
      <w:r>
        <w:br/>
      </w:r>
    </w:p>
    <w:p w14:paraId="3736BE5C" w14:textId="77777777" w:rsidR="00EF25AB" w:rsidRDefault="00000000">
      <w:pPr>
        <w:pStyle w:val="Compact"/>
        <w:numPr>
          <w:ilvl w:val="0"/>
          <w:numId w:val="6"/>
        </w:numPr>
      </w:pPr>
      <w:r>
        <w:t>MATLAB Essential Training — LinkedIn Learning</w:t>
      </w:r>
      <w:r>
        <w:br/>
      </w:r>
    </w:p>
    <w:p w14:paraId="4A31AFC8" w14:textId="77777777" w:rsidR="00EF25AB" w:rsidRDefault="00000000">
      <w:pPr>
        <w:pStyle w:val="Compact"/>
        <w:numPr>
          <w:ilvl w:val="0"/>
          <w:numId w:val="6"/>
        </w:numPr>
      </w:pPr>
      <w:r>
        <w:t>SQL Queries Made Easy — LinkedIn Learning</w:t>
      </w:r>
    </w:p>
    <w:p w14:paraId="6F316CC3" w14:textId="77777777" w:rsidR="00EF25AB" w:rsidRDefault="00000000">
      <w:r>
        <w:pict w14:anchorId="782E4A3E">
          <v:rect id="_x0000_i1030" style="width:0;height:1.5pt" o:hralign="center" o:hrstd="t" o:hr="t"/>
        </w:pict>
      </w:r>
    </w:p>
    <w:p w14:paraId="7509B29E" w14:textId="5FA4494B" w:rsidR="00EF25AB" w:rsidRDefault="00EF25AB">
      <w:pPr>
        <w:pStyle w:val="BodyText"/>
      </w:pPr>
      <w:bookmarkStart w:id="10" w:name="strategic-positioning-note"/>
      <w:bookmarkEnd w:id="0"/>
      <w:bookmarkEnd w:id="9"/>
      <w:bookmarkEnd w:id="10"/>
    </w:p>
    <w:sectPr w:rsidR="00EF25A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D40F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462B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05998817">
    <w:abstractNumId w:val="0"/>
  </w:num>
  <w:num w:numId="2" w16cid:durableId="137769847">
    <w:abstractNumId w:val="1"/>
  </w:num>
  <w:num w:numId="3" w16cid:durableId="273905937">
    <w:abstractNumId w:val="1"/>
  </w:num>
  <w:num w:numId="4" w16cid:durableId="133642438">
    <w:abstractNumId w:val="1"/>
  </w:num>
  <w:num w:numId="5" w16cid:durableId="1369603882">
    <w:abstractNumId w:val="1"/>
  </w:num>
  <w:num w:numId="6" w16cid:durableId="49716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5AB"/>
    <w:rsid w:val="005517D4"/>
    <w:rsid w:val="006E2A95"/>
    <w:rsid w:val="00E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E56B"/>
  <w15:docId w15:val="{13C55A6F-0269-429F-923E-110BE059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Sharanya Parthasarathi</cp:lastModifiedBy>
  <cp:revision>2</cp:revision>
  <dcterms:created xsi:type="dcterms:W3CDTF">2026-01-13T11:18:00Z</dcterms:created>
  <dcterms:modified xsi:type="dcterms:W3CDTF">2026-01-13T11:56:00Z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4e525716-0303-422b-9cf1-45ff73fd2159</vt:lpwstr>
  </property>
</Properties>
</file>