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FD16" w14:textId="77777777" w:rsidR="00B302B4" w:rsidRDefault="00B302B4">
      <w:pPr>
        <w:widowControl w:val="0"/>
        <w:pBdr>
          <w:top w:val="nil"/>
          <w:left w:val="nil"/>
          <w:bottom w:val="nil"/>
          <w:right w:val="nil"/>
          <w:between w:val="nil"/>
        </w:pBdr>
        <w:spacing w:after="0"/>
        <w:rPr>
          <w:rFonts w:ascii="Arial" w:eastAsia="Arial" w:hAnsi="Arial" w:cs="Arial"/>
          <w:color w:val="000000"/>
        </w:rPr>
      </w:pPr>
    </w:p>
    <w:p w14:paraId="67230635" w14:textId="7E09438F" w:rsidR="00B302B4" w:rsidRDefault="002C7DEE">
      <w:pPr>
        <w:spacing w:after="0"/>
        <w:jc w:val="center"/>
        <w:rPr>
          <w:b/>
          <w:color w:val="222222"/>
          <w:sz w:val="36"/>
          <w:szCs w:val="36"/>
        </w:rPr>
      </w:pPr>
      <w:r>
        <w:rPr>
          <w:b/>
          <w:color w:val="222222"/>
          <w:sz w:val="36"/>
          <w:szCs w:val="36"/>
        </w:rPr>
        <w:t>Assignment</w:t>
      </w:r>
    </w:p>
    <w:p w14:paraId="45B2054E" w14:textId="77777777" w:rsidR="00B302B4" w:rsidRDefault="00A825FF">
      <w:pPr>
        <w:spacing w:after="0"/>
        <w:rPr>
          <w:rFonts w:ascii="Harvard" w:eastAsia="Harvard" w:hAnsi="Harvard" w:cs="Harvard"/>
          <w:color w:val="000000"/>
          <w:sz w:val="26"/>
          <w:szCs w:val="26"/>
        </w:rPr>
      </w:pPr>
      <w:r>
        <w:rPr>
          <w:rFonts w:ascii="Harvard" w:eastAsia="Harvard" w:hAnsi="Harvard" w:cs="Harvard"/>
          <w:i/>
          <w:color w:val="000000"/>
          <w:sz w:val="26"/>
          <w:szCs w:val="26"/>
        </w:rPr>
        <w:t>Backpropagation</w:t>
      </w:r>
      <w:r>
        <w:rPr>
          <w:rFonts w:ascii="Harvard" w:eastAsia="Harvard" w:hAnsi="Harvard" w:cs="Harvard"/>
          <w:color w:val="000000"/>
          <w:sz w:val="26"/>
          <w:szCs w:val="26"/>
        </w:rPr>
        <w:t xml:space="preserve"> is an efficient method of computing gradients in directed graphs of computations, such as neural networks.</w:t>
      </w:r>
    </w:p>
    <w:p w14:paraId="59826A4F" w14:textId="77777777" w:rsidR="00B302B4" w:rsidRDefault="00A825FF">
      <w:pPr>
        <w:spacing w:after="0"/>
        <w:rPr>
          <w:rFonts w:ascii="Harvard" w:eastAsia="Harvard" w:hAnsi="Harvard" w:cs="Harvard"/>
          <w:color w:val="000000"/>
          <w:sz w:val="26"/>
          <w:szCs w:val="26"/>
        </w:rPr>
      </w:pPr>
      <w:bookmarkStart w:id="0" w:name="_gjdgxs" w:colFirst="0" w:colLast="0"/>
      <w:bookmarkEnd w:id="0"/>
      <w:r>
        <w:rPr>
          <w:rFonts w:ascii="Harvard" w:eastAsia="Harvard" w:hAnsi="Harvard" w:cs="Harvard"/>
          <w:color w:val="000000"/>
          <w:sz w:val="26"/>
          <w:szCs w:val="26"/>
        </w:rPr>
        <w:t xml:space="preserve">There are some drawbacks to backpropagation. Backpropagation works well on simple training problems. Complex spaces have nearly global minima which are sparse among the local minima. </w:t>
      </w:r>
      <w:r>
        <w:rPr>
          <w:rFonts w:ascii="Harvard" w:eastAsia="Harvard" w:hAnsi="Harvard" w:cs="Harvard"/>
          <w:i/>
          <w:color w:val="000000"/>
          <w:sz w:val="26"/>
          <w:szCs w:val="26"/>
        </w:rPr>
        <w:t>Gradient Descent</w:t>
      </w:r>
      <w:r>
        <w:rPr>
          <w:rFonts w:ascii="Harvard" w:eastAsia="Harvard" w:hAnsi="Harvard" w:cs="Harvard"/>
          <w:color w:val="000000"/>
          <w:sz w:val="26"/>
          <w:szCs w:val="26"/>
        </w:rPr>
        <w:t xml:space="preserve"> type search techniques (used in Neural networks) tend to get trapped at local minima. With a high enough gain (or momentum), backpropagation can escape these local minima. However, it leaves them without knowing whether the next one it finds will be better or worse. When the nearly global minima are well hidden among the local minima, backpropagation can end up bouncing between local minima without much overall improvement, thus making for very slow training.</w:t>
      </w:r>
    </w:p>
    <w:p w14:paraId="7B3544E4" w14:textId="77777777" w:rsidR="00B302B4" w:rsidRDefault="00B302B4">
      <w:pPr>
        <w:spacing w:after="0"/>
        <w:rPr>
          <w:rFonts w:ascii="Harvard" w:eastAsia="Harvard" w:hAnsi="Harvard" w:cs="Harvard"/>
          <w:color w:val="000000"/>
          <w:sz w:val="26"/>
          <w:szCs w:val="26"/>
        </w:rPr>
      </w:pPr>
    </w:p>
    <w:p w14:paraId="45A0EA1F" w14:textId="77777777" w:rsidR="00CE5E41" w:rsidRDefault="00A825FF">
      <w:pPr>
        <w:spacing w:after="0"/>
        <w:rPr>
          <w:rFonts w:ascii="Harvard" w:eastAsia="Harvard" w:hAnsi="Harvard" w:cs="Harvard"/>
          <w:color w:val="000000"/>
          <w:sz w:val="26"/>
          <w:szCs w:val="26"/>
        </w:rPr>
      </w:pPr>
      <w:r>
        <w:rPr>
          <w:rFonts w:ascii="Harvard" w:eastAsia="Harvard" w:hAnsi="Harvard" w:cs="Harvard"/>
          <w:color w:val="000000"/>
          <w:sz w:val="26"/>
          <w:szCs w:val="26"/>
        </w:rPr>
        <w:t xml:space="preserve">In this assignment we are using a technique called </w:t>
      </w:r>
      <w:r w:rsidR="00CE5E41">
        <w:rPr>
          <w:rFonts w:ascii="Harvard" w:eastAsia="Harvard" w:hAnsi="Harvard" w:cs="Harvard"/>
          <w:color w:val="000000"/>
          <w:sz w:val="26"/>
          <w:szCs w:val="26"/>
        </w:rPr>
        <w:t>E</w:t>
      </w:r>
      <w:r>
        <w:rPr>
          <w:rFonts w:ascii="Harvard" w:eastAsia="Harvard" w:hAnsi="Harvard" w:cs="Harvard"/>
          <w:color w:val="000000"/>
          <w:sz w:val="26"/>
          <w:szCs w:val="26"/>
        </w:rPr>
        <w:t xml:space="preserve">agle </w:t>
      </w:r>
      <w:r w:rsidR="00CE5E41">
        <w:rPr>
          <w:rFonts w:ascii="Harvard" w:eastAsia="Harvard" w:hAnsi="Harvard" w:cs="Harvard"/>
          <w:color w:val="000000"/>
          <w:sz w:val="26"/>
          <w:szCs w:val="26"/>
        </w:rPr>
        <w:t>S</w:t>
      </w:r>
      <w:r>
        <w:rPr>
          <w:rFonts w:ascii="Harvard" w:eastAsia="Harvard" w:hAnsi="Harvard" w:cs="Harvard"/>
          <w:color w:val="000000"/>
          <w:sz w:val="26"/>
          <w:szCs w:val="26"/>
        </w:rPr>
        <w:t>trategy,</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which involves switching between random walk and careful walk.</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The switch to careful walk is with some probability.</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We have used simulated annealing for the global optimization and hill climb for local search.</w:t>
      </w:r>
    </w:p>
    <w:p w14:paraId="49427483" w14:textId="77777777" w:rsidR="00B302B4" w:rsidRDefault="00A825FF">
      <w:pPr>
        <w:spacing w:after="0"/>
        <w:rPr>
          <w:rFonts w:ascii="Harvard" w:eastAsia="Harvard" w:hAnsi="Harvard" w:cs="Harvard"/>
          <w:color w:val="000000"/>
          <w:sz w:val="26"/>
          <w:szCs w:val="26"/>
        </w:rPr>
      </w:pPr>
      <w:r>
        <w:rPr>
          <w:rFonts w:ascii="Harvard" w:eastAsia="Harvard" w:hAnsi="Harvard" w:cs="Harvard"/>
          <w:i/>
          <w:color w:val="000000"/>
          <w:sz w:val="26"/>
          <w:szCs w:val="26"/>
        </w:rPr>
        <w:t>Simulated annealing</w:t>
      </w:r>
      <w:r>
        <w:rPr>
          <w:rFonts w:ascii="Harvard" w:eastAsia="Harvard" w:hAnsi="Harvard" w:cs="Harvard"/>
          <w:color w:val="000000"/>
          <w:sz w:val="26"/>
          <w:szCs w:val="26"/>
        </w:rPr>
        <w:t xml:space="preserve"> is a well-known optimization technique. It is based on the analogy with annealing in physics, where the changes of the system state are seen as essentially random, but changes that reduce the energy are more likely than those that increase it. </w:t>
      </w:r>
    </w:p>
    <w:p w14:paraId="157CA9D9" w14:textId="77777777" w:rsidR="00B302B4" w:rsidRDefault="00A825FF">
      <w:pPr>
        <w:spacing w:after="0"/>
        <w:rPr>
          <w:rFonts w:ascii="Harvard" w:eastAsia="Harvard" w:hAnsi="Harvard" w:cs="Harvard"/>
          <w:color w:val="000000"/>
          <w:sz w:val="26"/>
          <w:szCs w:val="26"/>
        </w:rPr>
      </w:pPr>
      <w:r>
        <w:rPr>
          <w:rFonts w:ascii="Harvard" w:eastAsia="Harvard" w:hAnsi="Harvard" w:cs="Harvard"/>
          <w:color w:val="000000"/>
          <w:sz w:val="26"/>
          <w:szCs w:val="26"/>
        </w:rPr>
        <w:t>In addition, changes that increase the energy are more likely while the temperature is high than later when the temperature is low.</w:t>
      </w:r>
    </w:p>
    <w:p w14:paraId="6A8C9EA7" w14:textId="77777777" w:rsidR="00B302B4" w:rsidRDefault="00B302B4">
      <w:pPr>
        <w:spacing w:after="0" w:line="240" w:lineRule="auto"/>
        <w:rPr>
          <w:rFonts w:ascii="Harvard" w:eastAsia="Harvard" w:hAnsi="Harvard" w:cs="Harvard"/>
          <w:color w:val="000000"/>
          <w:sz w:val="26"/>
          <w:szCs w:val="26"/>
        </w:rPr>
      </w:pPr>
    </w:p>
    <w:p w14:paraId="2FAF6F0B"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 xml:space="preserve">Our main evaluation measure is the fitness of the weights </w:t>
      </w:r>
      <w:r w:rsidR="00CE5E41">
        <w:rPr>
          <w:rFonts w:ascii="Harvard" w:eastAsia="Harvard" w:hAnsi="Harvard" w:cs="Harvard"/>
          <w:color w:val="000000"/>
          <w:sz w:val="26"/>
          <w:szCs w:val="26"/>
        </w:rPr>
        <w:t>i.e., energy</w:t>
      </w:r>
      <w:r>
        <w:rPr>
          <w:rFonts w:ascii="Harvard" w:eastAsia="Harvard" w:hAnsi="Harvard" w:cs="Harvard"/>
          <w:color w:val="000000"/>
          <w:sz w:val="26"/>
          <w:szCs w:val="26"/>
        </w:rPr>
        <w:t xml:space="preserve"> function(</w:t>
      </w:r>
      <w:r w:rsidR="00CE5E41">
        <w:rPr>
          <w:rFonts w:ascii="Harvard" w:eastAsia="Harvard" w:hAnsi="Harvard" w:cs="Harvard"/>
          <w:color w:val="000000"/>
          <w:sz w:val="26"/>
          <w:szCs w:val="26"/>
        </w:rPr>
        <w:t>accuracy) which</w:t>
      </w:r>
      <w:r>
        <w:rPr>
          <w:rFonts w:ascii="Harvard" w:eastAsia="Harvard" w:hAnsi="Harvard" w:cs="Harvard"/>
          <w:color w:val="000000"/>
          <w:sz w:val="26"/>
          <w:szCs w:val="26"/>
        </w:rPr>
        <w:t xml:space="preserve"> is the most difficult to maximize.</w:t>
      </w:r>
    </w:p>
    <w:p w14:paraId="7843D4EE" w14:textId="77777777" w:rsidR="00B302B4" w:rsidRDefault="00B302B4">
      <w:pPr>
        <w:spacing w:after="0" w:line="240" w:lineRule="auto"/>
        <w:rPr>
          <w:rFonts w:ascii="Harvard" w:eastAsia="Harvard" w:hAnsi="Harvard" w:cs="Harvard"/>
          <w:color w:val="000000"/>
          <w:sz w:val="26"/>
          <w:szCs w:val="26"/>
        </w:rPr>
      </w:pPr>
    </w:p>
    <w:p w14:paraId="5D4CA9CB"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Since simulated annealing is a global search it is recommended as an alternative training technique for backpropagation.</w:t>
      </w:r>
    </w:p>
    <w:p w14:paraId="611AA9FC"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Drawbacks of simulated annealing is that it is very slow, especially if the function to maximize is expensive to compute.</w:t>
      </w:r>
    </w:p>
    <w:p w14:paraId="56F80F33"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 xml:space="preserve">For problems where there are few local minima, </w:t>
      </w:r>
      <w:r>
        <w:rPr>
          <w:rFonts w:ascii="Harvard" w:eastAsia="Harvard" w:hAnsi="Harvard" w:cs="Harvard"/>
          <w:b/>
          <w:color w:val="000000"/>
          <w:sz w:val="26"/>
          <w:szCs w:val="26"/>
        </w:rPr>
        <w:t>SA is overkill</w:t>
      </w:r>
      <w:r>
        <w:rPr>
          <w:rFonts w:ascii="Harvard" w:eastAsia="Harvard" w:hAnsi="Harvard" w:cs="Harvard"/>
          <w:color w:val="000000"/>
          <w:sz w:val="26"/>
          <w:szCs w:val="26"/>
        </w:rPr>
        <w:t xml:space="preserve">. Simpler, faster methods like gradient descent will work better. But we usually don't know what the energy landscape is. </w:t>
      </w:r>
    </w:p>
    <w:p w14:paraId="056BEB87"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 xml:space="preserve">In our case we are trying to maximize the function </w:t>
      </w:r>
      <w:r>
        <w:rPr>
          <w:rFonts w:ascii="Harvard" w:eastAsia="Harvard" w:hAnsi="Harvard" w:cs="Harvard"/>
          <w:i/>
          <w:color w:val="000000"/>
          <w:sz w:val="26"/>
          <w:szCs w:val="26"/>
        </w:rPr>
        <w:t xml:space="preserve">f </w:t>
      </w:r>
      <w:r>
        <w:rPr>
          <w:rFonts w:ascii="Harvard" w:eastAsia="Harvard" w:hAnsi="Harvard" w:cs="Harvard"/>
          <w:color w:val="000000"/>
          <w:sz w:val="26"/>
          <w:szCs w:val="26"/>
        </w:rPr>
        <w:t xml:space="preserve">which is the accuracy. Let </w:t>
      </w:r>
      <w:r>
        <w:rPr>
          <w:rFonts w:ascii="Harvard" w:eastAsia="Harvard" w:hAnsi="Harvard" w:cs="Harvard"/>
          <w:i/>
          <w:color w:val="000000"/>
          <w:sz w:val="26"/>
          <w:szCs w:val="26"/>
        </w:rPr>
        <w:t>O</w:t>
      </w:r>
      <w:r>
        <w:rPr>
          <w:rFonts w:ascii="Harvard" w:eastAsia="Harvard" w:hAnsi="Harvard" w:cs="Harvard"/>
          <w:color w:val="000000"/>
          <w:sz w:val="26"/>
          <w:szCs w:val="26"/>
        </w:rPr>
        <w:t xml:space="preserve"> be the initial output of function </w:t>
      </w:r>
      <w:r>
        <w:rPr>
          <w:rFonts w:ascii="Harvard" w:eastAsia="Harvard" w:hAnsi="Harvard" w:cs="Harvard"/>
          <w:i/>
          <w:color w:val="000000"/>
          <w:sz w:val="26"/>
          <w:szCs w:val="26"/>
        </w:rPr>
        <w:t>f</w:t>
      </w:r>
      <w:r>
        <w:rPr>
          <w:rFonts w:ascii="Harvard" w:eastAsia="Harvard" w:hAnsi="Harvard" w:cs="Harvard"/>
          <w:color w:val="000000"/>
          <w:sz w:val="26"/>
          <w:szCs w:val="26"/>
        </w:rPr>
        <w:t xml:space="preserve"> and </w:t>
      </w:r>
      <w:r>
        <w:rPr>
          <w:rFonts w:ascii="Harvard" w:eastAsia="Harvard" w:hAnsi="Harvard" w:cs="Harvard"/>
          <w:i/>
          <w:color w:val="000000"/>
          <w:sz w:val="26"/>
          <w:szCs w:val="26"/>
        </w:rPr>
        <w:t>O</w:t>
      </w:r>
      <w:r>
        <w:rPr>
          <w:rFonts w:ascii="Harvard" w:eastAsia="Harvard" w:hAnsi="Harvard" w:cs="Harvard"/>
          <w:color w:val="000000"/>
          <w:sz w:val="26"/>
          <w:szCs w:val="26"/>
        </w:rPr>
        <w:t>’ be the output of function f’.</w:t>
      </w:r>
    </w:p>
    <w:p w14:paraId="18373EE9"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lastRenderedPageBreak/>
        <w:t xml:space="preserve">If accuracy returned by the function </w:t>
      </w:r>
      <w:r>
        <w:rPr>
          <w:rFonts w:ascii="Harvard" w:eastAsia="Harvard" w:hAnsi="Harvard" w:cs="Harvard"/>
          <w:i/>
          <w:color w:val="000000"/>
          <w:sz w:val="26"/>
          <w:szCs w:val="26"/>
        </w:rPr>
        <w:t>f</w:t>
      </w:r>
      <w:r>
        <w:rPr>
          <w:rFonts w:ascii="Harvard" w:eastAsia="Harvard" w:hAnsi="Harvard" w:cs="Harvard"/>
          <w:color w:val="000000"/>
          <w:sz w:val="26"/>
          <w:szCs w:val="26"/>
        </w:rPr>
        <w:t xml:space="preserve">’ i.e., </w:t>
      </w:r>
      <w:r>
        <w:rPr>
          <w:rFonts w:ascii="Harvard" w:eastAsia="Harvard" w:hAnsi="Harvard" w:cs="Harvard"/>
          <w:i/>
          <w:color w:val="000000"/>
          <w:sz w:val="26"/>
          <w:szCs w:val="26"/>
        </w:rPr>
        <w:t>X</w:t>
      </w:r>
      <w:r>
        <w:rPr>
          <w:rFonts w:ascii="Harvard" w:eastAsia="Harvard" w:hAnsi="Harvard" w:cs="Harvard"/>
          <w:color w:val="000000"/>
          <w:sz w:val="26"/>
          <w:szCs w:val="26"/>
        </w:rPr>
        <w:t xml:space="preserve">’ is greater than </w:t>
      </w:r>
      <w:r>
        <w:rPr>
          <w:rFonts w:ascii="Harvard" w:eastAsia="Harvard" w:hAnsi="Harvard" w:cs="Harvard"/>
          <w:i/>
          <w:color w:val="000000"/>
          <w:sz w:val="26"/>
          <w:szCs w:val="26"/>
        </w:rPr>
        <w:t>X</w:t>
      </w:r>
      <w:r>
        <w:rPr>
          <w:rFonts w:ascii="Harvard" w:eastAsia="Harvard" w:hAnsi="Harvard" w:cs="Harvard"/>
          <w:color w:val="000000"/>
          <w:sz w:val="26"/>
          <w:szCs w:val="26"/>
        </w:rPr>
        <w:t xml:space="preserve"> then we say </w:t>
      </w:r>
      <w:r>
        <w:rPr>
          <w:rFonts w:ascii="Harvard" w:eastAsia="Harvard" w:hAnsi="Harvard" w:cs="Harvard"/>
          <w:i/>
          <w:color w:val="000000"/>
          <w:sz w:val="26"/>
          <w:szCs w:val="26"/>
        </w:rPr>
        <w:t>X</w:t>
      </w:r>
      <w:r>
        <w:rPr>
          <w:rFonts w:ascii="Harvard" w:eastAsia="Harvard" w:hAnsi="Harvard" w:cs="Harvard"/>
          <w:color w:val="000000"/>
          <w:sz w:val="26"/>
          <w:szCs w:val="26"/>
        </w:rPr>
        <w:t xml:space="preserve">’ is the new solution. If </w:t>
      </w:r>
      <w:r>
        <w:rPr>
          <w:rFonts w:ascii="Harvard" w:eastAsia="Harvard" w:hAnsi="Harvard" w:cs="Harvard"/>
          <w:i/>
          <w:color w:val="000000"/>
          <w:sz w:val="26"/>
          <w:szCs w:val="26"/>
        </w:rPr>
        <w:t>f</w:t>
      </w:r>
      <w:r>
        <w:rPr>
          <w:rFonts w:ascii="Harvard" w:eastAsia="Harvard" w:hAnsi="Harvard" w:cs="Harvard"/>
          <w:color w:val="000000"/>
          <w:sz w:val="26"/>
          <w:szCs w:val="26"/>
        </w:rPr>
        <w:t>’ is greater than or equal to</w:t>
      </w:r>
      <w:r>
        <w:rPr>
          <w:rFonts w:ascii="Harvard" w:eastAsia="Harvard" w:hAnsi="Harvard" w:cs="Harvard"/>
          <w:i/>
          <w:color w:val="000000"/>
          <w:sz w:val="26"/>
          <w:szCs w:val="26"/>
        </w:rPr>
        <w:t xml:space="preserve"> f</w:t>
      </w:r>
      <w:r>
        <w:rPr>
          <w:rFonts w:ascii="Harvard" w:eastAsia="Harvard" w:hAnsi="Harvard" w:cs="Harvard"/>
          <w:color w:val="000000"/>
          <w:sz w:val="26"/>
          <w:szCs w:val="26"/>
        </w:rPr>
        <w:t xml:space="preserve">, then we go to </w:t>
      </w:r>
      <w:r>
        <w:rPr>
          <w:rFonts w:ascii="Harvard" w:eastAsia="Harvard" w:hAnsi="Harvard" w:cs="Harvard"/>
          <w:i/>
          <w:color w:val="000000"/>
          <w:sz w:val="26"/>
          <w:szCs w:val="26"/>
        </w:rPr>
        <w:t>X</w:t>
      </w:r>
      <w:r>
        <w:rPr>
          <w:rFonts w:ascii="Harvard" w:eastAsia="Harvard" w:hAnsi="Harvard" w:cs="Harvard"/>
          <w:color w:val="000000"/>
          <w:sz w:val="26"/>
          <w:szCs w:val="26"/>
        </w:rPr>
        <w:t>’ with some probability defined in the below equation,</w:t>
      </w:r>
    </w:p>
    <w:p w14:paraId="1A753236"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000000"/>
          <w:sz w:val="36"/>
          <w:szCs w:val="36"/>
          <w:vertAlign w:val="superscript"/>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i/>
          <w:color w:val="000000"/>
          <w:sz w:val="36"/>
          <w:szCs w:val="36"/>
        </w:rPr>
        <w:t>P=e</w:t>
      </w:r>
      <w:r>
        <w:rPr>
          <w:rFonts w:ascii="Courier New" w:eastAsia="Courier New" w:hAnsi="Courier New" w:cs="Courier New"/>
          <w:i/>
          <w:color w:val="000000"/>
          <w:sz w:val="36"/>
          <w:szCs w:val="36"/>
          <w:vertAlign w:val="superscript"/>
        </w:rPr>
        <w:t>(f’-f)/T</w:t>
      </w:r>
    </w:p>
    <w:p w14:paraId="1D13F29F"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i/>
          <w:color w:val="000000"/>
          <w:sz w:val="26"/>
          <w:szCs w:val="26"/>
        </w:rPr>
        <w:t>Hill climbing</w:t>
      </w:r>
      <w:r>
        <w:rPr>
          <w:rFonts w:ascii="Harvard" w:eastAsia="Harvard" w:hAnsi="Harvard" w:cs="Harvard"/>
          <w:color w:val="000000"/>
          <w:sz w:val="26"/>
          <w:szCs w:val="26"/>
        </w:rPr>
        <w:t xml:space="preserve"> looks one step ahead to determine if any successor is better</w:t>
      </w:r>
    </w:p>
    <w:p w14:paraId="214F8FA9"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than the current state; if there is, move to the best successor. It does not allow</w:t>
      </w:r>
    </w:p>
    <w:p w14:paraId="04470E54"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backtracking or jumping to an alternative path since it doesn’t remember where it has been.</w:t>
      </w:r>
    </w:p>
    <w:p w14:paraId="34FD6E61" w14:textId="77777777" w:rsidR="00CE5E41" w:rsidRDefault="00CE5E41">
      <w:pPr>
        <w:spacing w:after="0" w:line="240" w:lineRule="auto"/>
        <w:rPr>
          <w:rFonts w:ascii="Harvard" w:eastAsia="Harvard" w:hAnsi="Harvard" w:cs="Harvard"/>
          <w:color w:val="000000"/>
          <w:sz w:val="26"/>
          <w:szCs w:val="26"/>
        </w:rPr>
      </w:pPr>
    </w:p>
    <w:p w14:paraId="79804C1D" w14:textId="77777777" w:rsidR="00CE5E41" w:rsidRDefault="00CE5E41">
      <w:pPr>
        <w:spacing w:after="0" w:line="240" w:lineRule="auto"/>
        <w:rPr>
          <w:rFonts w:ascii="Harvard" w:eastAsia="Harvard" w:hAnsi="Harvard" w:cs="Harvard"/>
          <w:color w:val="000000"/>
          <w:sz w:val="26"/>
          <w:szCs w:val="26"/>
        </w:rPr>
      </w:pPr>
    </w:p>
    <w:p w14:paraId="49F4DC50" w14:textId="77777777" w:rsidR="00CE5E41" w:rsidRDefault="00CE5E41">
      <w:pPr>
        <w:spacing w:after="0" w:line="240" w:lineRule="auto"/>
        <w:rPr>
          <w:rFonts w:ascii="Harvard" w:eastAsia="Harvard" w:hAnsi="Harvard" w:cs="Harvard"/>
          <w:color w:val="000000"/>
          <w:sz w:val="26"/>
          <w:szCs w:val="26"/>
        </w:rPr>
      </w:pPr>
    </w:p>
    <w:p w14:paraId="51B4B291" w14:textId="77777777" w:rsidR="00CE5E41" w:rsidRDefault="00CE5E41">
      <w:pPr>
        <w:spacing w:after="0" w:line="240" w:lineRule="auto"/>
        <w:rPr>
          <w:rFonts w:ascii="Harvard" w:eastAsia="Harvard" w:hAnsi="Harvard" w:cs="Harvard"/>
          <w:color w:val="000000"/>
          <w:sz w:val="26"/>
          <w:szCs w:val="26"/>
        </w:rPr>
      </w:pPr>
    </w:p>
    <w:p w14:paraId="1C3345C9" w14:textId="77777777" w:rsidR="00CE5E41" w:rsidRDefault="00CE5E41">
      <w:pPr>
        <w:spacing w:after="0" w:line="240" w:lineRule="auto"/>
      </w:pPr>
    </w:p>
    <w:p w14:paraId="7608F314" w14:textId="77777777" w:rsidR="00CE5E41" w:rsidRDefault="00CE5E41">
      <w:pPr>
        <w:spacing w:after="0" w:line="240" w:lineRule="auto"/>
      </w:pPr>
    </w:p>
    <w:p w14:paraId="506235E8" w14:textId="77777777" w:rsidR="00CE5E41" w:rsidRDefault="00CE5E41">
      <w:pPr>
        <w:spacing w:after="0" w:line="240" w:lineRule="auto"/>
      </w:pPr>
    </w:p>
    <w:p w14:paraId="62BAF7FF" w14:textId="77777777" w:rsidR="00CE5E41" w:rsidRDefault="00CE5E41">
      <w:pPr>
        <w:spacing w:after="0" w:line="240" w:lineRule="auto"/>
      </w:pPr>
    </w:p>
    <w:p w14:paraId="39C8CF00" w14:textId="77777777" w:rsidR="00CE5E41" w:rsidRDefault="00CE5E41">
      <w:pPr>
        <w:spacing w:after="0" w:line="240" w:lineRule="auto"/>
      </w:pPr>
    </w:p>
    <w:p w14:paraId="67B9F2E9" w14:textId="77777777" w:rsidR="00CE5E41" w:rsidRDefault="00CE5E41">
      <w:pPr>
        <w:spacing w:after="0" w:line="240" w:lineRule="auto"/>
      </w:pPr>
    </w:p>
    <w:p w14:paraId="63A8D286" w14:textId="77777777" w:rsidR="00CE5E41" w:rsidRDefault="00CE5E41">
      <w:pPr>
        <w:spacing w:after="0" w:line="240" w:lineRule="auto"/>
      </w:pPr>
    </w:p>
    <w:p w14:paraId="5EA13E83" w14:textId="77777777" w:rsidR="00CE5E41" w:rsidRDefault="00CE5E41">
      <w:pPr>
        <w:spacing w:after="0" w:line="240" w:lineRule="auto"/>
      </w:pPr>
    </w:p>
    <w:p w14:paraId="6AE80DA4" w14:textId="77777777" w:rsidR="00CE5E41" w:rsidRDefault="00CE5E41">
      <w:pPr>
        <w:spacing w:after="0" w:line="240" w:lineRule="auto"/>
      </w:pPr>
    </w:p>
    <w:p w14:paraId="6360358D" w14:textId="77777777" w:rsidR="00CE5E41" w:rsidRPr="00CE5E41" w:rsidRDefault="00CE5E41">
      <w:pPr>
        <w:spacing w:after="0" w:line="240" w:lineRule="auto"/>
      </w:pPr>
    </w:p>
    <w:tbl>
      <w:tblPr>
        <w:tblStyle w:val="a0"/>
        <w:tblW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tblGrid>
      <w:tr w:rsidR="00B302B4" w14:paraId="1D1723AC" w14:textId="77777777">
        <w:tc>
          <w:tcPr>
            <w:tcW w:w="5760" w:type="dxa"/>
            <w:tcBorders>
              <w:left w:val="nil"/>
              <w:bottom w:val="single" w:sz="4" w:space="0" w:color="000000"/>
              <w:right w:val="nil"/>
            </w:tcBorders>
          </w:tcPr>
          <w:p w14:paraId="7CF34E7E" w14:textId="77777777" w:rsidR="00B302B4" w:rsidRDefault="00A825FF">
            <w:pPr>
              <w:rPr>
                <w:rFonts w:ascii="Georgia" w:eastAsia="Georgia" w:hAnsi="Georgia" w:cs="Georgia"/>
                <w:b/>
              </w:rPr>
            </w:pPr>
            <w:r>
              <w:rPr>
                <w:rFonts w:ascii="Georgia" w:eastAsia="Georgia" w:hAnsi="Georgia" w:cs="Georgia"/>
                <w:b/>
              </w:rPr>
              <w:t xml:space="preserve">Algorithm: </w:t>
            </w:r>
            <w:r>
              <w:rPr>
                <w:rFonts w:ascii="Georgia" w:eastAsia="Georgia" w:hAnsi="Georgia" w:cs="Georgia"/>
              </w:rPr>
              <w:t>Eagle Strategy</w:t>
            </w:r>
          </w:p>
        </w:tc>
      </w:tr>
    </w:tbl>
    <w:p w14:paraId="1BC0468B" w14:textId="77777777" w:rsidR="00B302B4" w:rsidRDefault="00A825FF">
      <w:pPr>
        <w:spacing w:line="240" w:lineRule="auto"/>
        <w:rPr>
          <w:rFonts w:ascii="Georgia" w:eastAsia="Georgia" w:hAnsi="Georgia" w:cs="Georgia"/>
        </w:rPr>
      </w:pPr>
      <w:r>
        <w:rPr>
          <w:rFonts w:ascii="Georgia" w:eastAsia="Georgia" w:hAnsi="Georgia" w:cs="Georgia"/>
          <w:b/>
        </w:rPr>
        <w:t xml:space="preserve">Result: </w:t>
      </w:r>
      <w:r>
        <w:rPr>
          <w:rFonts w:ascii="Georgia" w:eastAsia="Georgia" w:hAnsi="Georgia" w:cs="Georgia"/>
        </w:rPr>
        <w:t xml:space="preserve">Best Solution for </w:t>
      </w:r>
      <w:r>
        <w:rPr>
          <w:rFonts w:ascii="Georgia" w:eastAsia="Georgia" w:hAnsi="Georgia" w:cs="Georgia"/>
          <w:i/>
        </w:rPr>
        <w:t>f</w:t>
      </w:r>
      <w:r>
        <w:rPr>
          <w:rFonts w:ascii="Georgia" w:eastAsia="Georgia" w:hAnsi="Georgia" w:cs="Georgia"/>
        </w:rPr>
        <w:t>(</w:t>
      </w:r>
      <w:r>
        <w:rPr>
          <w:rFonts w:ascii="Georgia" w:eastAsia="Georgia" w:hAnsi="Georgia" w:cs="Georgia"/>
          <w:i/>
        </w:rPr>
        <w:t>x</w:t>
      </w:r>
      <w:r>
        <w:rPr>
          <w:rFonts w:ascii="Georgia" w:eastAsia="Georgia" w:hAnsi="Georgia" w:cs="Georgia"/>
        </w:rPr>
        <w:t>)</w:t>
      </w:r>
    </w:p>
    <w:p w14:paraId="3A5EF9CB" w14:textId="77777777" w:rsidR="00B302B4" w:rsidRDefault="00A825FF">
      <w:pPr>
        <w:spacing w:line="240" w:lineRule="auto"/>
        <w:rPr>
          <w:rFonts w:ascii="Georgia" w:eastAsia="Georgia" w:hAnsi="Georgia" w:cs="Georgia"/>
          <w:b/>
        </w:rPr>
      </w:pPr>
      <w:r>
        <w:rPr>
          <w:rFonts w:ascii="Georgia" w:eastAsia="Georgia" w:hAnsi="Georgia" w:cs="Georgia"/>
          <w:b/>
        </w:rPr>
        <w:t>START.</w:t>
      </w:r>
    </w:p>
    <w:p w14:paraId="68A1BC88" w14:textId="77777777" w:rsidR="00B302B4" w:rsidRDefault="00A825FF">
      <w:pPr>
        <w:spacing w:after="0"/>
        <w:rPr>
          <w:rFonts w:ascii="Cambria Math" w:eastAsia="Cambria Math" w:hAnsi="Cambria Math" w:cs="Cambria Math"/>
        </w:rPr>
      </w:pPr>
      <w:r>
        <w:rPr>
          <w:rFonts w:ascii="Georgia" w:eastAsia="Georgia" w:hAnsi="Georgia" w:cs="Georgia"/>
          <w:b/>
        </w:rPr>
        <w:t>Input:</w:t>
      </w:r>
      <w:r>
        <w:rPr>
          <w:rFonts w:ascii="Cambria Math" w:eastAsia="Cambria Math" w:hAnsi="Cambria Math" w:cs="Cambria Math"/>
          <w:b/>
        </w:rPr>
        <w:t xml:space="preserve"> </w:t>
      </w:r>
      <w:r>
        <w:rPr>
          <w:rFonts w:ascii="Cambria Math" w:eastAsia="Cambria Math" w:hAnsi="Cambria Math" w:cs="Cambria Math"/>
        </w:rPr>
        <w:t>Model, X_train, y_train</w:t>
      </w:r>
    </w:p>
    <w:p w14:paraId="1FCA9ACE" w14:textId="77777777" w:rsidR="00B302B4" w:rsidRDefault="00A825FF">
      <w:pPr>
        <w:spacing w:after="0"/>
        <w:rPr>
          <w:rFonts w:ascii="Cambria Math" w:eastAsia="Cambria Math" w:hAnsi="Cambria Math" w:cs="Cambria Math"/>
        </w:rPr>
      </w:pPr>
      <w:r>
        <w:rPr>
          <w:rFonts w:ascii="Georgia" w:eastAsia="Georgia" w:hAnsi="Georgia" w:cs="Georgia"/>
          <w:b/>
          <w:sz w:val="20"/>
          <w:szCs w:val="20"/>
        </w:rPr>
        <w:t>while</w:t>
      </w:r>
      <w:r>
        <w:rPr>
          <w:rFonts w:ascii="Georgia" w:eastAsia="Georgia" w:hAnsi="Georgia" w:cs="Georgia"/>
          <w:b/>
        </w:rPr>
        <w:t xml:space="preserve"> </w:t>
      </w:r>
      <w:r>
        <w:rPr>
          <w:rFonts w:ascii="Cambria Math" w:eastAsia="Cambria Math" w:hAnsi="Cambria Math" w:cs="Cambria Math"/>
        </w:rPr>
        <w:t xml:space="preserve"> !stop criteria </w:t>
      </w:r>
      <w:r>
        <w:rPr>
          <w:rFonts w:ascii="Cambria Math" w:eastAsia="Cambria Math" w:hAnsi="Cambria Math" w:cs="Cambria Math"/>
          <w:b/>
        </w:rPr>
        <w:t>do</w:t>
      </w:r>
    </w:p>
    <w:p w14:paraId="3AA18BCE"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Global exploration by Simulated Annealing</w:t>
      </w:r>
      <w:r>
        <w:rPr>
          <w:noProof/>
        </w:rPr>
        <mc:AlternateContent>
          <mc:Choice Requires="wpg">
            <w:drawing>
              <wp:anchor distT="0" distB="0" distL="114300" distR="114300" simplePos="0" relativeHeight="251659264" behindDoc="0" locked="0" layoutInCell="1" hidden="0" allowOverlap="1" wp14:anchorId="0CA7FEC4" wp14:editId="23E560A0">
                <wp:simplePos x="0" y="0"/>
                <wp:positionH relativeFrom="column">
                  <wp:posOffset>12701</wp:posOffset>
                </wp:positionH>
                <wp:positionV relativeFrom="paragraph">
                  <wp:posOffset>0</wp:posOffset>
                </wp:positionV>
                <wp:extent cx="12700" cy="1171575"/>
                <wp:effectExtent l="0" t="0" r="0" b="0"/>
                <wp:wrapNone/>
                <wp:docPr id="3" name="Straight Arrow Connector 3"/>
                <wp:cNvGraphicFramePr/>
                <a:graphic xmlns:a="http://schemas.openxmlformats.org/drawingml/2006/main">
                  <a:graphicData uri="http://schemas.microsoft.com/office/word/2010/wordprocessingShape">
                    <wps:wsp>
                      <wps:cNvCnPr/>
                      <wps:spPr>
                        <a:xfrm>
                          <a:off x="5341238" y="3194213"/>
                          <a:ext cx="9525" cy="1171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2700" cy="1171575"/>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0" cy="1171575"/>
                        </a:xfrm>
                        <a:prstGeom prst="rect"/>
                        <a:ln/>
                      </pic:spPr>
                    </pic:pic>
                  </a:graphicData>
                </a:graphic>
              </wp:anchor>
            </w:drawing>
          </mc:Fallback>
        </mc:AlternateContent>
      </w:r>
    </w:p>
    <w:p w14:paraId="627D35CD"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Evaluate the objectives and find a promising solution</w:t>
      </w:r>
    </w:p>
    <w:p w14:paraId="7885DCC0"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 xml:space="preserve">If </w:t>
      </w:r>
      <w:r>
        <w:rPr>
          <w:rFonts w:ascii="Cambria Math" w:eastAsia="Cambria Math" w:hAnsi="Cambria Math" w:cs="Cambria Math"/>
          <w:i/>
        </w:rPr>
        <w:t>p</w:t>
      </w:r>
      <w:r>
        <w:rPr>
          <w:rFonts w:ascii="Cambria Math" w:eastAsia="Cambria Math" w:hAnsi="Cambria Math" w:cs="Cambria Math"/>
          <w:i/>
          <w:vertAlign w:val="subscript"/>
        </w:rPr>
        <w:t>e</w:t>
      </w:r>
      <w:r>
        <w:rPr>
          <w:rFonts w:ascii="Cambria Math" w:eastAsia="Cambria Math" w:hAnsi="Cambria Math" w:cs="Cambria Math"/>
        </w:rPr>
        <w:t xml:space="preserve"> &lt;rand, </w:t>
      </w:r>
    </w:p>
    <w:p w14:paraId="4272A571" w14:textId="77777777" w:rsidR="00B302B4" w:rsidRDefault="00A825FF">
      <w:pPr>
        <w:spacing w:after="0" w:line="240" w:lineRule="auto"/>
        <w:ind w:left="720" w:firstLine="720"/>
        <w:rPr>
          <w:rFonts w:ascii="Cambria Math" w:eastAsia="Cambria Math" w:hAnsi="Cambria Math" w:cs="Cambria Math"/>
        </w:rPr>
      </w:pPr>
      <w:r>
        <w:rPr>
          <w:rFonts w:ascii="Cambria Math" w:eastAsia="Cambria Math" w:hAnsi="Cambria Math" w:cs="Cambria Math"/>
        </w:rPr>
        <w:t>switch to a Hill Climbing</w:t>
      </w:r>
    </w:p>
    <w:p w14:paraId="4341A4E9" w14:textId="77777777" w:rsidR="00B302B4" w:rsidRDefault="00A825FF">
      <w:pPr>
        <w:spacing w:after="0" w:line="240" w:lineRule="auto"/>
        <w:ind w:left="1440"/>
        <w:rPr>
          <w:rFonts w:ascii="Cambria Math" w:eastAsia="Cambria Math" w:hAnsi="Cambria Math" w:cs="Cambria Math"/>
        </w:rPr>
      </w:pPr>
      <w:r>
        <w:rPr>
          <w:rFonts w:ascii="Cambria Math" w:eastAsia="Cambria Math" w:hAnsi="Cambria Math" w:cs="Cambria Math"/>
        </w:rPr>
        <w:t>Intensive Hill Climbing around a promising solution</w:t>
      </w:r>
    </w:p>
    <w:p w14:paraId="486055B6" w14:textId="77777777" w:rsidR="00B302B4" w:rsidRDefault="00A825FF">
      <w:pPr>
        <w:spacing w:after="0" w:line="240" w:lineRule="auto"/>
        <w:ind w:left="1440"/>
        <w:rPr>
          <w:rFonts w:ascii="Cambria Math" w:eastAsia="Cambria Math" w:hAnsi="Cambria Math" w:cs="Cambria Math"/>
        </w:rPr>
      </w:pPr>
      <w:r>
        <w:rPr>
          <w:rFonts w:ascii="Cambria Math" w:eastAsia="Cambria Math" w:hAnsi="Cambria Math" w:cs="Cambria Math"/>
        </w:rPr>
        <w:t>if (a better solution is found)</w:t>
      </w:r>
    </w:p>
    <w:p w14:paraId="32C50381" w14:textId="77777777" w:rsidR="00B302B4" w:rsidRDefault="00A825FF">
      <w:pPr>
        <w:spacing w:after="0" w:line="240" w:lineRule="auto"/>
        <w:ind w:left="720" w:firstLine="720"/>
        <w:rPr>
          <w:rFonts w:ascii="Cambria Math" w:eastAsia="Cambria Math" w:hAnsi="Cambria Math" w:cs="Cambria Math"/>
        </w:rPr>
      </w:pPr>
      <w:r>
        <w:rPr>
          <w:rFonts w:ascii="Cambria Math" w:eastAsia="Cambria Math" w:hAnsi="Cambria Math" w:cs="Cambria Math"/>
        </w:rPr>
        <w:t>Update the current best</w:t>
      </w:r>
    </w:p>
    <w:p w14:paraId="4B244447" w14:textId="77777777" w:rsidR="00B302B4" w:rsidRDefault="00B302B4">
      <w:pPr>
        <w:spacing w:after="0" w:line="240" w:lineRule="auto"/>
        <w:rPr>
          <w:rFonts w:ascii="Cambria Math" w:eastAsia="Cambria Math" w:hAnsi="Cambria Math" w:cs="Cambria Math"/>
        </w:rPr>
      </w:pPr>
    </w:p>
    <w:p w14:paraId="495C3E85" w14:textId="77777777" w:rsidR="00B302B4" w:rsidRDefault="00A825FF">
      <w:pPr>
        <w:spacing w:after="0"/>
        <w:rPr>
          <w:rFonts w:ascii="Georgia" w:eastAsia="Georgia" w:hAnsi="Georgia" w:cs="Georgia"/>
        </w:rPr>
      </w:pPr>
      <w:r>
        <w:rPr>
          <w:rFonts w:ascii="Georgia" w:eastAsia="Georgia" w:hAnsi="Georgia" w:cs="Georgia"/>
          <w:b/>
        </w:rPr>
        <w:t xml:space="preserve">Output: </w:t>
      </w:r>
      <w:r>
        <w:rPr>
          <w:rFonts w:ascii="Georgia" w:eastAsia="Georgia" w:hAnsi="Georgia" w:cs="Georgia"/>
        </w:rPr>
        <w:t>Weights giving best accuracy.</w:t>
      </w:r>
    </w:p>
    <w:p w14:paraId="72D74F47" w14:textId="77777777" w:rsidR="00B302B4" w:rsidRDefault="00A825FF">
      <w:pPr>
        <w:spacing w:line="240" w:lineRule="auto"/>
        <w:rPr>
          <w:rFonts w:ascii="Georgia" w:eastAsia="Georgia" w:hAnsi="Georgia" w:cs="Georgia"/>
          <w:b/>
        </w:rPr>
      </w:pPr>
      <w:r>
        <w:rPr>
          <w:rFonts w:ascii="Georgia" w:eastAsia="Georgia" w:hAnsi="Georgia" w:cs="Georgia"/>
          <w:b/>
        </w:rPr>
        <w:t>STOP.</w:t>
      </w:r>
    </w:p>
    <w:p w14:paraId="49094443" w14:textId="77777777" w:rsidR="00B302B4" w:rsidRDefault="00B302B4">
      <w:pPr>
        <w:spacing w:line="240" w:lineRule="auto"/>
        <w:rPr>
          <w:rFonts w:ascii="Georgia" w:eastAsia="Georgia" w:hAnsi="Georgia" w:cs="Georgia"/>
          <w:b/>
        </w:rPr>
      </w:pPr>
    </w:p>
    <w:p w14:paraId="038CA6B8" w14:textId="77777777" w:rsidR="00B302B4" w:rsidRDefault="00A825FF">
      <w:pPr>
        <w:spacing w:line="240" w:lineRule="auto"/>
        <w:rPr>
          <w:rFonts w:ascii="Georgia" w:eastAsia="Georgia" w:hAnsi="Georgia" w:cs="Georgia"/>
          <w:b/>
        </w:rPr>
      </w:pPr>
      <w:r>
        <w:rPr>
          <w:rFonts w:ascii="Georgia" w:eastAsia="Georgia" w:hAnsi="Georgia" w:cs="Georgia"/>
          <w:b/>
        </w:rPr>
        <w:t xml:space="preserve">Keras Backpropagation Model Accuracy for given code: </w:t>
      </w:r>
    </w:p>
    <w:p w14:paraId="45E4954B" w14:textId="77777777" w:rsidR="00B302B4" w:rsidRDefault="00A825FF">
      <w:pPr>
        <w:spacing w:line="240" w:lineRule="auto"/>
        <w:rPr>
          <w:rFonts w:ascii="Georgia" w:eastAsia="Georgia" w:hAnsi="Georgia" w:cs="Georgia"/>
          <w:b/>
        </w:rPr>
      </w:pPr>
      <w:r>
        <w:rPr>
          <w:rFonts w:ascii="Georgia" w:eastAsia="Georgia" w:hAnsi="Georgia" w:cs="Georgia"/>
          <w:b/>
        </w:rPr>
        <w:t>Figure 1.</w:t>
      </w:r>
    </w:p>
    <w:p w14:paraId="6D403DC7"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r>
        <w:rPr>
          <w:rFonts w:ascii="Harvard" w:eastAsia="Harvard" w:hAnsi="Harvard" w:cs="Harvard"/>
          <w:noProof/>
          <w:color w:val="000000"/>
          <w:sz w:val="26"/>
          <w:szCs w:val="26"/>
        </w:rPr>
        <w:lastRenderedPageBreak/>
        <w:drawing>
          <wp:inline distT="0" distB="0" distL="114300" distR="114300" wp14:anchorId="31B88F2D" wp14:editId="10597BE8">
            <wp:extent cx="4419600" cy="31337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19600" cy="3133725"/>
                    </a:xfrm>
                    <a:prstGeom prst="rect">
                      <a:avLst/>
                    </a:prstGeom>
                    <a:ln/>
                  </pic:spPr>
                </pic:pic>
              </a:graphicData>
            </a:graphic>
          </wp:inline>
        </w:drawing>
      </w:r>
    </w:p>
    <w:p w14:paraId="548EEBD6"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p>
    <w:p w14:paraId="09FA43FE"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rPr>
      </w:pPr>
      <w:r>
        <w:rPr>
          <w:rFonts w:ascii="Georgia" w:eastAsia="Georgia" w:hAnsi="Georgia" w:cs="Georgia"/>
          <w:b/>
        </w:rPr>
        <w:t>Model Accuracy of Simulated Annealing and Hill Climbing using eagle strategy: Figure 2.</w:t>
      </w:r>
    </w:p>
    <w:p w14:paraId="610F132E" w14:textId="77777777" w:rsidR="00B302B4" w:rsidRDefault="00CE5E4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rPr>
      </w:pPr>
      <w:r>
        <w:rPr>
          <w:noProof/>
        </w:rPr>
        <mc:AlternateContent>
          <mc:Choice Requires="wps">
            <w:drawing>
              <wp:anchor distT="45720" distB="45720" distL="114300" distR="114300" simplePos="0" relativeHeight="251660288" behindDoc="0" locked="0" layoutInCell="1" hidden="0" allowOverlap="1" wp14:anchorId="53F31C7E" wp14:editId="3098E3DE">
                <wp:simplePos x="0" y="0"/>
                <wp:positionH relativeFrom="column">
                  <wp:posOffset>-105410</wp:posOffset>
                </wp:positionH>
                <wp:positionV relativeFrom="paragraph">
                  <wp:posOffset>1141730</wp:posOffset>
                </wp:positionV>
                <wp:extent cx="714375" cy="228600"/>
                <wp:effectExtent l="0" t="4762" r="23812" b="23813"/>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rot="16200000">
                          <a:off x="0" y="0"/>
                          <a:ext cx="714375"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0505EC" w14:textId="77777777" w:rsidR="00B302B4" w:rsidRDefault="00A825FF">
                            <w:pPr>
                              <w:spacing w:line="275" w:lineRule="auto"/>
                              <w:textDirection w:val="btLr"/>
                            </w:pPr>
                            <w:r>
                              <w:t>Accuracy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23FE372" id="Rectangle 2" o:spid="_x0000_s1026" style="position:absolute;margin-left:-8.3pt;margin-top:89.9pt;width:56.25pt;height:18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">
                <v:stroke startarrowwidth="narrow" startarrowlength="short" endarrowwidth="narrow" endarrowlength="short"/>
                <v:textbox inset="2.53958mm,1.2694mm,2.53958mm,1.2694mm">
                  <w:txbxContent>
                    <w:p w:rsidR="00B302B4" w:rsidRDefault="00A825FF">
                      <w:pPr>
                        <w:spacing w:line="275" w:lineRule="auto"/>
                        <w:textDirection w:val="btLr"/>
                      </w:pPr>
                      <w:r>
                        <w:t>Acc</w:t>
                      </w:r>
                      <w:r>
                        <w:t>u</w:t>
                      </w:r>
                      <w:r>
                        <w:t>r</w:t>
                      </w:r>
                      <w:r>
                        <w:t>a</w:t>
                      </w:r>
                      <w:r>
                        <w:t>c</w:t>
                      </w:r>
                      <w:r>
                        <w:t>y</w:t>
                      </w:r>
                    </w:p>
                  </w:txbxContent>
                </v:textbox>
                <w10:wrap type="square"/>
              </v:rect>
            </w:pict>
          </mc:Fallback>
        </mc:AlternateContent>
      </w:r>
      <w:r w:rsidR="00A825FF">
        <w:rPr>
          <w:rFonts w:ascii="Georgia" w:eastAsia="Georgia" w:hAnsi="Georgia" w:cs="Georgia"/>
          <w:b/>
          <w:noProof/>
        </w:rPr>
        <w:drawing>
          <wp:inline distT="0" distB="0" distL="0" distR="0" wp14:anchorId="746A8A2C" wp14:editId="3643A19C">
            <wp:extent cx="4113234" cy="2744920"/>
            <wp:effectExtent l="0" t="0" r="0" b="0"/>
            <wp:docPr id="5" name="image2.png" descr="C:\Users\shara\AppData\Local\Microsoft\Windows\INetCache\Content.Word\i3.png"/>
            <wp:cNvGraphicFramePr/>
            <a:graphic xmlns:a="http://schemas.openxmlformats.org/drawingml/2006/main">
              <a:graphicData uri="http://schemas.openxmlformats.org/drawingml/2006/picture">
                <pic:pic xmlns:pic="http://schemas.openxmlformats.org/drawingml/2006/picture">
                  <pic:nvPicPr>
                    <pic:cNvPr id="0" name="image2.png" descr="C:\Users\shara\AppData\Local\Microsoft\Windows\INetCache\Content.Word\i3.png"/>
                    <pic:cNvPicPr preferRelativeResize="0"/>
                  </pic:nvPicPr>
                  <pic:blipFill>
                    <a:blip r:embed="rId9"/>
                    <a:srcRect/>
                    <a:stretch>
                      <a:fillRect/>
                    </a:stretch>
                  </pic:blipFill>
                  <pic:spPr>
                    <a:xfrm>
                      <a:off x="0" y="0"/>
                      <a:ext cx="4113234" cy="2744920"/>
                    </a:xfrm>
                    <a:prstGeom prst="rect">
                      <a:avLst/>
                    </a:prstGeom>
                    <a:ln/>
                  </pic:spPr>
                </pic:pic>
              </a:graphicData>
            </a:graphic>
          </wp:inline>
        </w:drawing>
      </w:r>
    </w:p>
    <w:p w14:paraId="1A5FB67D"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r>
        <w:rPr>
          <w:noProof/>
        </w:rPr>
        <mc:AlternateContent>
          <mc:Choice Requires="wps">
            <w:drawing>
              <wp:anchor distT="45720" distB="45720" distL="114300" distR="114300" simplePos="0" relativeHeight="251661312" behindDoc="0" locked="0" layoutInCell="1" hidden="0" allowOverlap="1" wp14:anchorId="5B9BBF9A" wp14:editId="0112604C">
                <wp:simplePos x="0" y="0"/>
                <wp:positionH relativeFrom="column">
                  <wp:posOffset>2311400</wp:posOffset>
                </wp:positionH>
                <wp:positionV relativeFrom="paragraph">
                  <wp:posOffset>83820</wp:posOffset>
                </wp:positionV>
                <wp:extent cx="571500" cy="31432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5065013" y="3627600"/>
                          <a:ext cx="5619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05BCF6" w14:textId="77777777" w:rsidR="00B302B4" w:rsidRDefault="00A825FF">
                            <w:pPr>
                              <w:spacing w:line="275" w:lineRule="auto"/>
                              <w:textDirection w:val="btLr"/>
                            </w:pPr>
                            <w:r>
                              <w:t>Epoch</w:t>
                            </w:r>
                          </w:p>
                        </w:txbxContent>
                      </wps:txbx>
                      <wps:bodyPr spcFirstLastPara="1" wrap="square" lIns="91425" tIns="45700" rIns="91425" bIns="45700" anchor="t" anchorCtr="0">
                        <a:noAutofit/>
                      </wps:bodyPr>
                    </wps:wsp>
                  </a:graphicData>
                </a:graphic>
              </wp:anchor>
            </w:drawing>
          </mc:Choice>
          <mc:Fallback>
            <w:pict>
              <v:rect id="Rectangle 1" o:spid="_x0000_s1027" style="position:absolute;margin-left:182pt;margin-top:6.6pt;width:45pt;height:24.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">
                <v:stroke startarrowwidth="narrow" startarrowlength="short" endarrowwidth="narrow" endarrowlength="short"/>
                <v:textbox inset="2.53958mm,1.2694mm,2.53958mm,1.2694mm">
                  <w:txbxContent>
                    <w:p w:rsidR="00B302B4" w:rsidRDefault="00A825FF">
                      <w:pPr>
                        <w:spacing w:line="275" w:lineRule="auto"/>
                        <w:textDirection w:val="btLr"/>
                      </w:pPr>
                      <w:r>
                        <w:t>Epoch</w:t>
                      </w:r>
                    </w:p>
                  </w:txbxContent>
                </v:textbox>
                <w10:wrap type="square"/>
              </v:rect>
            </w:pict>
          </mc:Fallback>
        </mc:AlternateContent>
      </w:r>
    </w:p>
    <w:p w14:paraId="64E886AA"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p>
    <w:p w14:paraId="47831CDF"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b/>
          <w:color w:val="000000"/>
          <w:sz w:val="26"/>
          <w:szCs w:val="26"/>
        </w:rPr>
      </w:pPr>
      <w:r>
        <w:rPr>
          <w:rFonts w:ascii="Harvard" w:eastAsia="Harvard" w:hAnsi="Harvard" w:cs="Harvard"/>
          <w:b/>
          <w:color w:val="000000"/>
          <w:sz w:val="26"/>
          <w:szCs w:val="26"/>
        </w:rPr>
        <w:t>Explanation:</w:t>
      </w:r>
    </w:p>
    <w:p w14:paraId="0BF76D2F"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b/>
          <w:color w:val="000000"/>
          <w:sz w:val="26"/>
          <w:szCs w:val="26"/>
        </w:rPr>
      </w:pPr>
    </w:p>
    <w:p w14:paraId="2E245335"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color w:val="000000"/>
          <w:sz w:val="26"/>
          <w:szCs w:val="26"/>
        </w:rPr>
      </w:pPr>
      <w:r>
        <w:rPr>
          <w:rFonts w:ascii="Harvard" w:eastAsia="Harvard" w:hAnsi="Harvard" w:cs="Harvard"/>
          <w:color w:val="000000"/>
          <w:sz w:val="26"/>
          <w:szCs w:val="26"/>
        </w:rPr>
        <w:t xml:space="preserve">Since backpropagation uses gradient descent type technique it tends to get stuck at local optima which can be seen in Figure 1. </w:t>
      </w:r>
      <w:bookmarkStart w:id="1" w:name="_GoBack"/>
      <w:r>
        <w:rPr>
          <w:rFonts w:ascii="Harvard" w:eastAsia="Harvard" w:hAnsi="Harvard" w:cs="Harvard"/>
          <w:color w:val="000000"/>
          <w:sz w:val="26"/>
          <w:szCs w:val="26"/>
        </w:rPr>
        <w:t>The Keras BP model gets stuck at 0.9 accuracy for approximately 15 epochs to come out of local optima using momentum whereas our model using eagle strategy has been able to take off from the local optima in less than 3 iterations.</w:t>
      </w:r>
      <w:bookmarkEnd w:id="1"/>
    </w:p>
    <w:p w14:paraId="4298D565" w14:textId="77777777" w:rsidR="00446057" w:rsidRDefault="00446057" w:rsidP="00446057">
      <w:pPr>
        <w:pStyle w:val="HTMLPreformatted"/>
        <w:spacing w:line="276" w:lineRule="auto"/>
        <w:rPr>
          <w:rFonts w:ascii="Harvard" w:eastAsiaTheme="minorHAnsi" w:hAnsi="Harvard" w:cs="Times New Roman"/>
          <w:b/>
          <w:sz w:val="26"/>
          <w:szCs w:val="26"/>
        </w:rPr>
      </w:pPr>
    </w:p>
    <w:p w14:paraId="7C3F65EB" w14:textId="77777777" w:rsidR="00446057" w:rsidRDefault="00446057" w:rsidP="00446057">
      <w:pPr>
        <w:pStyle w:val="HTMLPreformatted"/>
        <w:spacing w:line="276" w:lineRule="auto"/>
        <w:rPr>
          <w:rFonts w:ascii="Harvard" w:eastAsiaTheme="minorHAnsi" w:hAnsi="Harvard" w:cs="Times New Roman"/>
          <w:b/>
          <w:sz w:val="26"/>
          <w:szCs w:val="26"/>
        </w:rPr>
      </w:pPr>
    </w:p>
    <w:p w14:paraId="2735ED98" w14:textId="77777777" w:rsidR="00446057" w:rsidRPr="00726EEF" w:rsidRDefault="00446057" w:rsidP="00446057">
      <w:pPr>
        <w:pStyle w:val="HTMLPreformatted"/>
        <w:spacing w:line="276" w:lineRule="auto"/>
        <w:rPr>
          <w:rFonts w:ascii="Harvard" w:eastAsiaTheme="minorHAnsi" w:hAnsi="Harvard" w:cs="Times New Roman"/>
          <w:b/>
          <w:sz w:val="26"/>
          <w:szCs w:val="26"/>
        </w:rPr>
      </w:pPr>
      <w:r w:rsidRPr="00726EEF">
        <w:rPr>
          <w:rFonts w:ascii="Harvard" w:eastAsiaTheme="minorHAnsi" w:hAnsi="Harvard" w:cs="Times New Roman"/>
          <w:b/>
          <w:sz w:val="26"/>
          <w:szCs w:val="26"/>
        </w:rPr>
        <w:lastRenderedPageBreak/>
        <w:t>Conclusion</w:t>
      </w:r>
    </w:p>
    <w:p w14:paraId="5AE8B88F" w14:textId="77777777" w:rsidR="00446057" w:rsidRDefault="00446057" w:rsidP="00446057">
      <w:pPr>
        <w:pStyle w:val="HTMLPreformatted"/>
        <w:spacing w:line="276" w:lineRule="auto"/>
        <w:rPr>
          <w:rFonts w:ascii="Harvard" w:eastAsiaTheme="minorHAnsi" w:hAnsi="Harvard" w:cs="Times New Roman"/>
          <w:sz w:val="26"/>
          <w:szCs w:val="26"/>
        </w:rPr>
      </w:pPr>
    </w:p>
    <w:p w14:paraId="2CFD25B6" w14:textId="77777777" w:rsidR="00446057" w:rsidRDefault="00446057" w:rsidP="00446057">
      <w:pPr>
        <w:pStyle w:val="HTMLPreformatted"/>
        <w:spacing w:line="276" w:lineRule="auto"/>
        <w:rPr>
          <w:rFonts w:ascii="Harvard" w:eastAsiaTheme="minorHAnsi" w:hAnsi="Harvard" w:cs="Times New Roman"/>
          <w:sz w:val="26"/>
          <w:szCs w:val="26"/>
        </w:rPr>
      </w:pPr>
      <w:r>
        <w:rPr>
          <w:rFonts w:ascii="Harvard" w:eastAsiaTheme="minorHAnsi" w:hAnsi="Harvard" w:cs="Times New Roman"/>
          <w:sz w:val="26"/>
          <w:szCs w:val="26"/>
        </w:rPr>
        <w:t>Since Simulated annealing performs random walk it has better chances of convergence to the global maximum within iterations fewer than keras’s BP.</w:t>
      </w:r>
    </w:p>
    <w:p w14:paraId="069C6FD7"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color w:val="000000"/>
          <w:sz w:val="26"/>
          <w:szCs w:val="26"/>
        </w:rPr>
      </w:pPr>
    </w:p>
    <w:sectPr w:rsidR="00B302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arvar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B4"/>
    <w:rsid w:val="002C7DEE"/>
    <w:rsid w:val="00446057"/>
    <w:rsid w:val="00A825FF"/>
    <w:rsid w:val="00B302B4"/>
    <w:rsid w:val="00CE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5F6F"/>
  <w15:docId w15:val="{A3347CBA-CFC3-4E95-ACA6-15DE978B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3"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unhideWhenUsed/>
    <w:rsid w:val="0044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4605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Venkatesh</dc:creator>
  <cp:lastModifiedBy>Sharath Venkatesh</cp:lastModifiedBy>
  <cp:revision>3</cp:revision>
  <dcterms:created xsi:type="dcterms:W3CDTF">2019-11-17T22:23:00Z</dcterms:created>
  <dcterms:modified xsi:type="dcterms:W3CDTF">2019-11-19T15:41:00Z</dcterms:modified>
</cp:coreProperties>
</file>