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2E540" w14:textId="3F5C0A51" w:rsidR="000565BF" w:rsidRPr="00624C46" w:rsidRDefault="00624C46" w:rsidP="00624C46">
      <w:pPr>
        <w:jc w:val="center"/>
        <w:rPr>
          <w:b/>
          <w:bCs/>
          <w:sz w:val="28"/>
          <w:szCs w:val="28"/>
        </w:rPr>
      </w:pPr>
      <w:r w:rsidRPr="00624C46">
        <w:rPr>
          <w:b/>
          <w:bCs/>
          <w:sz w:val="28"/>
          <w:szCs w:val="28"/>
        </w:rPr>
        <w:t>Wi-Fi Training Program</w:t>
      </w:r>
    </w:p>
    <w:p w14:paraId="7914C73D" w14:textId="36558797" w:rsidR="00624C46" w:rsidRDefault="00624C46" w:rsidP="00637AC5">
      <w:pPr>
        <w:jc w:val="center"/>
        <w:rPr>
          <w:b/>
          <w:bCs/>
          <w:sz w:val="28"/>
          <w:szCs w:val="28"/>
        </w:rPr>
      </w:pPr>
      <w:r w:rsidRPr="00624C46">
        <w:rPr>
          <w:b/>
          <w:bCs/>
          <w:sz w:val="28"/>
          <w:szCs w:val="28"/>
        </w:rPr>
        <w:t xml:space="preserve">Assignment Solutions – Module </w:t>
      </w:r>
      <w:r w:rsidR="00637AC5">
        <w:rPr>
          <w:b/>
          <w:bCs/>
          <w:sz w:val="28"/>
          <w:szCs w:val="28"/>
        </w:rPr>
        <w:t>2</w:t>
      </w:r>
    </w:p>
    <w:p w14:paraId="40EFF9DA" w14:textId="77777777" w:rsidR="00637AC5" w:rsidRDefault="00637AC5" w:rsidP="00637AC5">
      <w:pPr>
        <w:jc w:val="center"/>
        <w:rPr>
          <w:b/>
          <w:bCs/>
          <w:sz w:val="28"/>
          <w:szCs w:val="28"/>
        </w:rPr>
      </w:pPr>
    </w:p>
    <w:p w14:paraId="7B94F853" w14:textId="5EFB49F4" w:rsidR="00637AC5" w:rsidRPr="00637AC5" w:rsidRDefault="00637AC5" w:rsidP="00637AC5">
      <w:pPr>
        <w:rPr>
          <w:b/>
          <w:bCs/>
          <w:sz w:val="24"/>
          <w:szCs w:val="24"/>
        </w:rPr>
      </w:pPr>
      <w:r w:rsidRPr="00637AC5">
        <w:rPr>
          <w:b/>
          <w:bCs/>
          <w:sz w:val="24"/>
          <w:szCs w:val="24"/>
        </w:rPr>
        <w:t>1.</w:t>
      </w:r>
      <w:r>
        <w:rPr>
          <w:b/>
          <w:bCs/>
          <w:sz w:val="24"/>
          <w:szCs w:val="24"/>
        </w:rPr>
        <w:t xml:space="preserve"> </w:t>
      </w:r>
      <w:r w:rsidRPr="00637AC5">
        <w:rPr>
          <w:b/>
          <w:bCs/>
          <w:sz w:val="24"/>
          <w:szCs w:val="24"/>
        </w:rPr>
        <w:t>Brief about SplitMAC architecture and how it improves the AP's performance</w:t>
      </w:r>
    </w:p>
    <w:p w14:paraId="1D077F11" w14:textId="5AB42575" w:rsidR="00637AC5" w:rsidRDefault="00637AC5" w:rsidP="00637AC5">
      <w:pPr>
        <w:rPr>
          <w:sz w:val="24"/>
          <w:szCs w:val="24"/>
        </w:rPr>
      </w:pPr>
      <w:r w:rsidRPr="00637AC5">
        <w:rPr>
          <w:sz w:val="24"/>
          <w:szCs w:val="24"/>
        </w:rPr>
        <w:t>SplitMAC is where the MAC layer functions are divided between the Access Point (AP) and the Wireless Controller (WLC). The AP handles the real-time parts like acknowledging frames, encryption, and roaming decisions. On the other hand, the WLC handles the management side like authentication and managing associations. By doing this, the AP can react faster to wireless events and the controller takes care of the bigger management tasks. This helps improve the performance of the AP because it doesn’t have to do all the heavy work by itself.</w:t>
      </w:r>
    </w:p>
    <w:p w14:paraId="484DE69B" w14:textId="77777777" w:rsidR="00637AC5" w:rsidRPr="00637AC5" w:rsidRDefault="00637AC5" w:rsidP="00637AC5">
      <w:pPr>
        <w:rPr>
          <w:sz w:val="24"/>
          <w:szCs w:val="24"/>
        </w:rPr>
      </w:pPr>
    </w:p>
    <w:p w14:paraId="43A26CD8" w14:textId="513BFC5A" w:rsidR="00637AC5" w:rsidRPr="00637AC5" w:rsidRDefault="00637AC5" w:rsidP="00637AC5">
      <w:pPr>
        <w:rPr>
          <w:b/>
          <w:bCs/>
          <w:sz w:val="24"/>
          <w:szCs w:val="24"/>
        </w:rPr>
      </w:pPr>
      <w:r>
        <w:rPr>
          <w:b/>
          <w:bCs/>
          <w:sz w:val="24"/>
          <w:szCs w:val="24"/>
        </w:rPr>
        <w:t xml:space="preserve">2. </w:t>
      </w:r>
      <w:r w:rsidRPr="00637AC5">
        <w:rPr>
          <w:b/>
          <w:bCs/>
          <w:sz w:val="24"/>
          <w:szCs w:val="24"/>
        </w:rPr>
        <w:t>Describe about CAPWAP , explain the flow between AP and Controller</w:t>
      </w:r>
    </w:p>
    <w:p w14:paraId="493660C0" w14:textId="55C5954E" w:rsidR="00637AC5" w:rsidRDefault="00637AC5" w:rsidP="00637AC5">
      <w:pPr>
        <w:rPr>
          <w:sz w:val="24"/>
          <w:szCs w:val="24"/>
        </w:rPr>
      </w:pPr>
      <w:r w:rsidRPr="00637AC5">
        <w:rPr>
          <w:sz w:val="24"/>
          <w:szCs w:val="24"/>
        </w:rPr>
        <w:t>CAPWAP stands for Control and Provisioning of Wireless Access Points. It's basically the protocol that manages communication between lightweight APs and the controller. The flow usually goes like this: when an AP boots up, it sends a discovery message, and the controller responds. The AP then joins the controller and establishes a secure control tunnel. After that, the AP and controller exchange control messages like configuration details. Also, there can be a separate tunnel for data traffic (client data) if needed.</w:t>
      </w:r>
    </w:p>
    <w:p w14:paraId="26DCF697" w14:textId="77777777" w:rsidR="00637AC5" w:rsidRPr="00637AC5" w:rsidRDefault="00637AC5" w:rsidP="00637AC5">
      <w:pPr>
        <w:rPr>
          <w:sz w:val="24"/>
          <w:szCs w:val="24"/>
        </w:rPr>
      </w:pPr>
    </w:p>
    <w:p w14:paraId="462A8E20" w14:textId="01945D6D" w:rsidR="00637AC5" w:rsidRPr="00637AC5" w:rsidRDefault="00637AC5" w:rsidP="00637AC5">
      <w:pPr>
        <w:rPr>
          <w:b/>
          <w:bCs/>
          <w:sz w:val="24"/>
          <w:szCs w:val="24"/>
        </w:rPr>
      </w:pPr>
      <w:r>
        <w:rPr>
          <w:b/>
          <w:bCs/>
          <w:sz w:val="24"/>
          <w:szCs w:val="24"/>
        </w:rPr>
        <w:t xml:space="preserve">3. </w:t>
      </w:r>
      <w:r w:rsidRPr="00637AC5">
        <w:rPr>
          <w:b/>
          <w:bCs/>
          <w:sz w:val="24"/>
          <w:szCs w:val="24"/>
        </w:rPr>
        <w:t>Where this CAPWAP fits in OSI model , what are the two tunnels in CAPWAP and its purpose</w:t>
      </w:r>
    </w:p>
    <w:p w14:paraId="699B3C70" w14:textId="085A08FC" w:rsidR="00637AC5" w:rsidRDefault="00637AC5" w:rsidP="00637AC5">
      <w:pPr>
        <w:rPr>
          <w:sz w:val="24"/>
          <w:szCs w:val="24"/>
        </w:rPr>
      </w:pPr>
      <w:r w:rsidRPr="00637AC5">
        <w:rPr>
          <w:sz w:val="24"/>
          <w:szCs w:val="24"/>
        </w:rPr>
        <w:t>CAPWAP mostly works around Layer 2 (Data Link) and Layer 3 (Network) in the OSI model. There are two tunnels in CAPWAP: one is the control tunnel, which carries management traffic like configuration and AP updates, and the second is the data tunnel that carries user traffic (like the actual internet browsing traffic of wireless clients). The control tunnel is encrypted and secured, while the data tunnel may or may not be encrypted depending on the setup.</w:t>
      </w:r>
    </w:p>
    <w:p w14:paraId="3BC89F34" w14:textId="77777777" w:rsidR="00637AC5" w:rsidRPr="00637AC5" w:rsidRDefault="00637AC5" w:rsidP="00637AC5">
      <w:pPr>
        <w:rPr>
          <w:sz w:val="24"/>
          <w:szCs w:val="24"/>
        </w:rPr>
      </w:pPr>
    </w:p>
    <w:p w14:paraId="036A743A" w14:textId="58DB412B" w:rsidR="00637AC5" w:rsidRPr="00637AC5" w:rsidRDefault="00637AC5" w:rsidP="00637AC5">
      <w:pPr>
        <w:rPr>
          <w:b/>
          <w:bCs/>
          <w:sz w:val="24"/>
          <w:szCs w:val="24"/>
        </w:rPr>
      </w:pPr>
      <w:r>
        <w:rPr>
          <w:b/>
          <w:bCs/>
          <w:sz w:val="24"/>
          <w:szCs w:val="24"/>
        </w:rPr>
        <w:t xml:space="preserve">4. </w:t>
      </w:r>
      <w:r w:rsidRPr="00637AC5">
        <w:rPr>
          <w:b/>
          <w:bCs/>
          <w:sz w:val="24"/>
          <w:szCs w:val="24"/>
        </w:rPr>
        <w:t>Whats the difference between Lightweight APs and Cloud-based APs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08"/>
        <w:gridCol w:w="4578"/>
      </w:tblGrid>
      <w:tr w:rsidR="00637AC5" w:rsidRPr="00637AC5" w14:paraId="7EAC83D8" w14:textId="77777777" w:rsidTr="00637AC5">
        <w:trPr>
          <w:tblHeader/>
          <w:tblCellSpacing w:w="15" w:type="dxa"/>
        </w:trPr>
        <w:tc>
          <w:tcPr>
            <w:tcW w:w="0" w:type="auto"/>
            <w:vAlign w:val="center"/>
            <w:hideMark/>
          </w:tcPr>
          <w:p w14:paraId="7B8B1D50" w14:textId="77777777" w:rsidR="00637AC5" w:rsidRPr="00637AC5" w:rsidRDefault="00637AC5" w:rsidP="00637AC5">
            <w:pPr>
              <w:rPr>
                <w:b/>
                <w:bCs/>
                <w:sz w:val="24"/>
                <w:szCs w:val="24"/>
              </w:rPr>
            </w:pPr>
            <w:r w:rsidRPr="00637AC5">
              <w:rPr>
                <w:b/>
                <w:bCs/>
                <w:sz w:val="24"/>
                <w:szCs w:val="24"/>
              </w:rPr>
              <w:t>Lightweight APs</w:t>
            </w:r>
          </w:p>
        </w:tc>
        <w:tc>
          <w:tcPr>
            <w:tcW w:w="0" w:type="auto"/>
            <w:vAlign w:val="center"/>
            <w:hideMark/>
          </w:tcPr>
          <w:p w14:paraId="22F07B07" w14:textId="77777777" w:rsidR="00637AC5" w:rsidRPr="00637AC5" w:rsidRDefault="00637AC5" w:rsidP="00637AC5">
            <w:pPr>
              <w:rPr>
                <w:b/>
                <w:bCs/>
                <w:sz w:val="24"/>
                <w:szCs w:val="24"/>
              </w:rPr>
            </w:pPr>
            <w:r w:rsidRPr="00637AC5">
              <w:rPr>
                <w:b/>
                <w:bCs/>
                <w:sz w:val="24"/>
                <w:szCs w:val="24"/>
              </w:rPr>
              <w:t>Cloud-based APs</w:t>
            </w:r>
          </w:p>
        </w:tc>
      </w:tr>
      <w:tr w:rsidR="00637AC5" w:rsidRPr="00637AC5" w14:paraId="58456711" w14:textId="77777777" w:rsidTr="00637AC5">
        <w:trPr>
          <w:tblCellSpacing w:w="15" w:type="dxa"/>
        </w:trPr>
        <w:tc>
          <w:tcPr>
            <w:tcW w:w="0" w:type="auto"/>
            <w:vAlign w:val="center"/>
            <w:hideMark/>
          </w:tcPr>
          <w:p w14:paraId="3B4B0089" w14:textId="77777777" w:rsidR="00637AC5" w:rsidRPr="00637AC5" w:rsidRDefault="00637AC5" w:rsidP="00637AC5">
            <w:pPr>
              <w:rPr>
                <w:sz w:val="24"/>
                <w:szCs w:val="24"/>
              </w:rPr>
            </w:pPr>
            <w:r w:rsidRPr="00637AC5">
              <w:rPr>
                <w:sz w:val="24"/>
                <w:szCs w:val="24"/>
              </w:rPr>
              <w:t>Need a physical controller (WLC) onsite</w:t>
            </w:r>
          </w:p>
        </w:tc>
        <w:tc>
          <w:tcPr>
            <w:tcW w:w="0" w:type="auto"/>
            <w:vAlign w:val="center"/>
            <w:hideMark/>
          </w:tcPr>
          <w:p w14:paraId="47606667" w14:textId="77777777" w:rsidR="00637AC5" w:rsidRPr="00637AC5" w:rsidRDefault="00637AC5" w:rsidP="00637AC5">
            <w:pPr>
              <w:rPr>
                <w:sz w:val="24"/>
                <w:szCs w:val="24"/>
              </w:rPr>
            </w:pPr>
            <w:r w:rsidRPr="00637AC5">
              <w:rPr>
                <w:sz w:val="24"/>
                <w:szCs w:val="24"/>
              </w:rPr>
              <w:t>Managed through a cloud controller</w:t>
            </w:r>
          </w:p>
        </w:tc>
      </w:tr>
      <w:tr w:rsidR="00637AC5" w:rsidRPr="00637AC5" w14:paraId="76FF9AAB" w14:textId="77777777" w:rsidTr="00637AC5">
        <w:trPr>
          <w:tblCellSpacing w:w="15" w:type="dxa"/>
        </w:trPr>
        <w:tc>
          <w:tcPr>
            <w:tcW w:w="0" w:type="auto"/>
            <w:vAlign w:val="center"/>
            <w:hideMark/>
          </w:tcPr>
          <w:p w14:paraId="798FD55C" w14:textId="77777777" w:rsidR="00637AC5" w:rsidRPr="00637AC5" w:rsidRDefault="00637AC5" w:rsidP="00637AC5">
            <w:pPr>
              <w:rPr>
                <w:sz w:val="24"/>
                <w:szCs w:val="24"/>
              </w:rPr>
            </w:pPr>
            <w:r w:rsidRPr="00637AC5">
              <w:rPr>
                <w:sz w:val="24"/>
                <w:szCs w:val="24"/>
              </w:rPr>
              <w:t>Manual setup and updates</w:t>
            </w:r>
          </w:p>
        </w:tc>
        <w:tc>
          <w:tcPr>
            <w:tcW w:w="0" w:type="auto"/>
            <w:vAlign w:val="center"/>
            <w:hideMark/>
          </w:tcPr>
          <w:p w14:paraId="1DF910A0" w14:textId="77777777" w:rsidR="00637AC5" w:rsidRPr="00637AC5" w:rsidRDefault="00637AC5" w:rsidP="00637AC5">
            <w:pPr>
              <w:rPr>
                <w:sz w:val="24"/>
                <w:szCs w:val="24"/>
              </w:rPr>
            </w:pPr>
            <w:r w:rsidRPr="00637AC5">
              <w:rPr>
                <w:sz w:val="24"/>
                <w:szCs w:val="24"/>
              </w:rPr>
              <w:t>Updates and configs are pushed automatically</w:t>
            </w:r>
          </w:p>
        </w:tc>
      </w:tr>
      <w:tr w:rsidR="00637AC5" w:rsidRPr="00637AC5" w14:paraId="00E84E07" w14:textId="77777777" w:rsidTr="00637AC5">
        <w:trPr>
          <w:tblCellSpacing w:w="15" w:type="dxa"/>
        </w:trPr>
        <w:tc>
          <w:tcPr>
            <w:tcW w:w="0" w:type="auto"/>
            <w:vAlign w:val="center"/>
            <w:hideMark/>
          </w:tcPr>
          <w:p w14:paraId="46DD9C70" w14:textId="77777777" w:rsidR="00637AC5" w:rsidRPr="00637AC5" w:rsidRDefault="00637AC5" w:rsidP="00637AC5">
            <w:pPr>
              <w:rPr>
                <w:sz w:val="24"/>
                <w:szCs w:val="24"/>
              </w:rPr>
            </w:pPr>
            <w:r w:rsidRPr="00637AC5">
              <w:rPr>
                <w:sz w:val="24"/>
                <w:szCs w:val="24"/>
              </w:rPr>
              <w:lastRenderedPageBreak/>
              <w:t>Good for traditional enterprise setups</w:t>
            </w:r>
          </w:p>
        </w:tc>
        <w:tc>
          <w:tcPr>
            <w:tcW w:w="0" w:type="auto"/>
            <w:vAlign w:val="center"/>
            <w:hideMark/>
          </w:tcPr>
          <w:p w14:paraId="3EC75A84" w14:textId="77777777" w:rsidR="00637AC5" w:rsidRPr="00637AC5" w:rsidRDefault="00637AC5" w:rsidP="00637AC5">
            <w:pPr>
              <w:rPr>
                <w:sz w:val="24"/>
                <w:szCs w:val="24"/>
              </w:rPr>
            </w:pPr>
            <w:r w:rsidRPr="00637AC5">
              <w:rPr>
                <w:sz w:val="24"/>
                <w:szCs w:val="24"/>
              </w:rPr>
              <w:t>Good for distributed or remote networks</w:t>
            </w:r>
          </w:p>
        </w:tc>
      </w:tr>
      <w:tr w:rsidR="00637AC5" w:rsidRPr="00637AC5" w14:paraId="728A627D" w14:textId="77777777" w:rsidTr="00637AC5">
        <w:trPr>
          <w:tblCellSpacing w:w="15" w:type="dxa"/>
        </w:trPr>
        <w:tc>
          <w:tcPr>
            <w:tcW w:w="0" w:type="auto"/>
            <w:vAlign w:val="center"/>
            <w:hideMark/>
          </w:tcPr>
          <w:p w14:paraId="6B060E60" w14:textId="77777777" w:rsidR="00637AC5" w:rsidRPr="00637AC5" w:rsidRDefault="00637AC5" w:rsidP="00637AC5">
            <w:pPr>
              <w:rPr>
                <w:sz w:val="24"/>
                <w:szCs w:val="24"/>
              </w:rPr>
            </w:pPr>
            <w:r w:rsidRPr="00637AC5">
              <w:rPr>
                <w:sz w:val="24"/>
                <w:szCs w:val="24"/>
              </w:rPr>
              <w:t>Local dependency</w:t>
            </w:r>
          </w:p>
        </w:tc>
        <w:tc>
          <w:tcPr>
            <w:tcW w:w="0" w:type="auto"/>
            <w:vAlign w:val="center"/>
            <w:hideMark/>
          </w:tcPr>
          <w:p w14:paraId="62625CAE" w14:textId="77777777" w:rsidR="00637AC5" w:rsidRPr="00637AC5" w:rsidRDefault="00637AC5" w:rsidP="00637AC5">
            <w:pPr>
              <w:rPr>
                <w:sz w:val="24"/>
                <w:szCs w:val="24"/>
              </w:rPr>
            </w:pPr>
            <w:r w:rsidRPr="00637AC5">
              <w:rPr>
                <w:sz w:val="24"/>
                <w:szCs w:val="24"/>
              </w:rPr>
              <w:t>Internet dependency (needs cloud access)</w:t>
            </w:r>
          </w:p>
        </w:tc>
      </w:tr>
    </w:tbl>
    <w:p w14:paraId="25F978E3" w14:textId="77777777" w:rsidR="00637AC5" w:rsidRPr="00637AC5" w:rsidRDefault="00637AC5" w:rsidP="00637AC5">
      <w:pPr>
        <w:rPr>
          <w:sz w:val="24"/>
          <w:szCs w:val="24"/>
        </w:rPr>
      </w:pPr>
    </w:p>
    <w:p w14:paraId="6E9F6F8F" w14:textId="6858034D" w:rsidR="00637AC5" w:rsidRPr="00637AC5" w:rsidRDefault="00637AC5" w:rsidP="00637AC5">
      <w:pPr>
        <w:rPr>
          <w:b/>
          <w:bCs/>
          <w:sz w:val="24"/>
          <w:szCs w:val="24"/>
        </w:rPr>
      </w:pPr>
      <w:r>
        <w:rPr>
          <w:b/>
          <w:bCs/>
          <w:sz w:val="24"/>
          <w:szCs w:val="24"/>
        </w:rPr>
        <w:t xml:space="preserve">5. </w:t>
      </w:r>
      <w:r w:rsidRPr="00637AC5">
        <w:rPr>
          <w:b/>
          <w:bCs/>
          <w:sz w:val="24"/>
          <w:szCs w:val="24"/>
        </w:rPr>
        <w:t>How the CAPWAP tunnel is maintained between AP and controller</w:t>
      </w:r>
    </w:p>
    <w:p w14:paraId="7587ABA5" w14:textId="321991CD" w:rsidR="00637AC5" w:rsidRDefault="00637AC5" w:rsidP="00637AC5">
      <w:pPr>
        <w:rPr>
          <w:sz w:val="24"/>
          <w:szCs w:val="24"/>
        </w:rPr>
      </w:pPr>
      <w:r w:rsidRPr="00637AC5">
        <w:rPr>
          <w:sz w:val="24"/>
          <w:szCs w:val="24"/>
        </w:rPr>
        <w:t>Once the CAPWAP tunnel is established, it’s kept alive through keepalive or heartbeat messages that the AP and controller exchange regularly. If the AP doesn’t hear back from the controller after a few tries, it assumes the connection is lost and tries to re-establish the tunnel or join another available controller. The tunnel also uses DTLS encryption for security during all management communication.</w:t>
      </w:r>
    </w:p>
    <w:p w14:paraId="3795ED01" w14:textId="77777777" w:rsidR="00637AC5" w:rsidRPr="00637AC5" w:rsidRDefault="00637AC5" w:rsidP="00637AC5">
      <w:pPr>
        <w:rPr>
          <w:sz w:val="24"/>
          <w:szCs w:val="24"/>
        </w:rPr>
      </w:pPr>
    </w:p>
    <w:p w14:paraId="70D0CBF4" w14:textId="7023C1F3" w:rsidR="00637AC5" w:rsidRPr="00637AC5" w:rsidRDefault="00637AC5" w:rsidP="00637AC5">
      <w:pPr>
        <w:rPr>
          <w:b/>
          <w:bCs/>
          <w:sz w:val="24"/>
          <w:szCs w:val="24"/>
        </w:rPr>
      </w:pPr>
      <w:r>
        <w:rPr>
          <w:b/>
          <w:bCs/>
          <w:sz w:val="24"/>
          <w:szCs w:val="24"/>
        </w:rPr>
        <w:t xml:space="preserve">6. </w:t>
      </w:r>
      <w:r w:rsidRPr="00637AC5">
        <w:rPr>
          <w:b/>
          <w:bCs/>
          <w:sz w:val="24"/>
          <w:szCs w:val="24"/>
        </w:rPr>
        <w:t>Whats the difference between Sniffer and monitor mode , use case for each mode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6"/>
        <w:gridCol w:w="4256"/>
        <w:gridCol w:w="3554"/>
      </w:tblGrid>
      <w:tr w:rsidR="00637AC5" w:rsidRPr="00637AC5" w14:paraId="25B10F9C" w14:textId="77777777" w:rsidTr="00637AC5">
        <w:trPr>
          <w:tblHeader/>
          <w:tblCellSpacing w:w="15" w:type="dxa"/>
        </w:trPr>
        <w:tc>
          <w:tcPr>
            <w:tcW w:w="0" w:type="auto"/>
            <w:vAlign w:val="center"/>
            <w:hideMark/>
          </w:tcPr>
          <w:p w14:paraId="4F5FEF22" w14:textId="77777777" w:rsidR="00637AC5" w:rsidRPr="00637AC5" w:rsidRDefault="00637AC5" w:rsidP="00637AC5">
            <w:pPr>
              <w:rPr>
                <w:b/>
                <w:bCs/>
                <w:sz w:val="24"/>
                <w:szCs w:val="24"/>
              </w:rPr>
            </w:pPr>
            <w:r w:rsidRPr="00637AC5">
              <w:rPr>
                <w:b/>
                <w:bCs/>
                <w:sz w:val="24"/>
                <w:szCs w:val="24"/>
              </w:rPr>
              <w:t>Mode</w:t>
            </w:r>
          </w:p>
        </w:tc>
        <w:tc>
          <w:tcPr>
            <w:tcW w:w="0" w:type="auto"/>
            <w:vAlign w:val="center"/>
            <w:hideMark/>
          </w:tcPr>
          <w:p w14:paraId="2E65D993" w14:textId="77777777" w:rsidR="00637AC5" w:rsidRPr="00637AC5" w:rsidRDefault="00637AC5" w:rsidP="00637AC5">
            <w:pPr>
              <w:rPr>
                <w:b/>
                <w:bCs/>
                <w:sz w:val="24"/>
                <w:szCs w:val="24"/>
              </w:rPr>
            </w:pPr>
            <w:r w:rsidRPr="00637AC5">
              <w:rPr>
                <w:b/>
                <w:bCs/>
                <w:sz w:val="24"/>
                <w:szCs w:val="24"/>
              </w:rPr>
              <w:t>Description</w:t>
            </w:r>
          </w:p>
        </w:tc>
        <w:tc>
          <w:tcPr>
            <w:tcW w:w="0" w:type="auto"/>
            <w:vAlign w:val="center"/>
            <w:hideMark/>
          </w:tcPr>
          <w:p w14:paraId="1458974D" w14:textId="77777777" w:rsidR="00637AC5" w:rsidRPr="00637AC5" w:rsidRDefault="00637AC5" w:rsidP="00637AC5">
            <w:pPr>
              <w:rPr>
                <w:b/>
                <w:bCs/>
                <w:sz w:val="24"/>
                <w:szCs w:val="24"/>
              </w:rPr>
            </w:pPr>
            <w:r w:rsidRPr="00637AC5">
              <w:rPr>
                <w:b/>
                <w:bCs/>
                <w:sz w:val="24"/>
                <w:szCs w:val="24"/>
              </w:rPr>
              <w:t>Use Case</w:t>
            </w:r>
          </w:p>
        </w:tc>
      </w:tr>
      <w:tr w:rsidR="00637AC5" w:rsidRPr="00637AC5" w14:paraId="287C440B" w14:textId="77777777" w:rsidTr="00637AC5">
        <w:trPr>
          <w:tblCellSpacing w:w="15" w:type="dxa"/>
        </w:trPr>
        <w:tc>
          <w:tcPr>
            <w:tcW w:w="0" w:type="auto"/>
            <w:vAlign w:val="center"/>
            <w:hideMark/>
          </w:tcPr>
          <w:p w14:paraId="14B094B6" w14:textId="77777777" w:rsidR="00637AC5" w:rsidRPr="00637AC5" w:rsidRDefault="00637AC5" w:rsidP="00637AC5">
            <w:pPr>
              <w:rPr>
                <w:sz w:val="24"/>
                <w:szCs w:val="24"/>
              </w:rPr>
            </w:pPr>
            <w:r w:rsidRPr="00637AC5">
              <w:rPr>
                <w:sz w:val="24"/>
                <w:szCs w:val="24"/>
              </w:rPr>
              <w:t>Sniffer Mode</w:t>
            </w:r>
          </w:p>
        </w:tc>
        <w:tc>
          <w:tcPr>
            <w:tcW w:w="0" w:type="auto"/>
            <w:vAlign w:val="center"/>
            <w:hideMark/>
          </w:tcPr>
          <w:p w14:paraId="5545D711" w14:textId="77777777" w:rsidR="00637AC5" w:rsidRPr="00637AC5" w:rsidRDefault="00637AC5" w:rsidP="00637AC5">
            <w:pPr>
              <w:rPr>
                <w:sz w:val="24"/>
                <w:szCs w:val="24"/>
              </w:rPr>
            </w:pPr>
            <w:r w:rsidRPr="00637AC5">
              <w:rPr>
                <w:sz w:val="24"/>
                <w:szCs w:val="24"/>
              </w:rPr>
              <w:t>Captures and forwards raw 802.11 frames to analysis tools (e.g., Wireshark)</w:t>
            </w:r>
          </w:p>
        </w:tc>
        <w:tc>
          <w:tcPr>
            <w:tcW w:w="0" w:type="auto"/>
            <w:vAlign w:val="center"/>
            <w:hideMark/>
          </w:tcPr>
          <w:p w14:paraId="735895EB" w14:textId="77777777" w:rsidR="00637AC5" w:rsidRPr="00637AC5" w:rsidRDefault="00637AC5" w:rsidP="00637AC5">
            <w:pPr>
              <w:rPr>
                <w:sz w:val="24"/>
                <w:szCs w:val="24"/>
              </w:rPr>
            </w:pPr>
            <w:r w:rsidRPr="00637AC5">
              <w:rPr>
                <w:sz w:val="24"/>
                <w:szCs w:val="24"/>
              </w:rPr>
              <w:t>Troubleshooting wireless issues, packet analysis</w:t>
            </w:r>
          </w:p>
        </w:tc>
      </w:tr>
      <w:tr w:rsidR="00637AC5" w:rsidRPr="00637AC5" w14:paraId="448190CF" w14:textId="77777777" w:rsidTr="00637AC5">
        <w:trPr>
          <w:tblCellSpacing w:w="15" w:type="dxa"/>
        </w:trPr>
        <w:tc>
          <w:tcPr>
            <w:tcW w:w="0" w:type="auto"/>
            <w:vAlign w:val="center"/>
            <w:hideMark/>
          </w:tcPr>
          <w:p w14:paraId="424B3496" w14:textId="77777777" w:rsidR="00637AC5" w:rsidRPr="00637AC5" w:rsidRDefault="00637AC5" w:rsidP="00637AC5">
            <w:pPr>
              <w:rPr>
                <w:sz w:val="24"/>
                <w:szCs w:val="24"/>
              </w:rPr>
            </w:pPr>
            <w:r w:rsidRPr="00637AC5">
              <w:rPr>
                <w:sz w:val="24"/>
                <w:szCs w:val="24"/>
              </w:rPr>
              <w:t>Monitor Mode</w:t>
            </w:r>
          </w:p>
        </w:tc>
        <w:tc>
          <w:tcPr>
            <w:tcW w:w="0" w:type="auto"/>
            <w:vAlign w:val="center"/>
            <w:hideMark/>
          </w:tcPr>
          <w:p w14:paraId="5A2D291F" w14:textId="77777777" w:rsidR="00637AC5" w:rsidRPr="00637AC5" w:rsidRDefault="00637AC5" w:rsidP="00637AC5">
            <w:pPr>
              <w:rPr>
                <w:sz w:val="24"/>
                <w:szCs w:val="24"/>
              </w:rPr>
            </w:pPr>
            <w:r w:rsidRPr="00637AC5">
              <w:rPr>
                <w:sz w:val="24"/>
                <w:szCs w:val="24"/>
              </w:rPr>
              <w:t>AP passively listens and reports RF conditions without serving clients</w:t>
            </w:r>
          </w:p>
        </w:tc>
        <w:tc>
          <w:tcPr>
            <w:tcW w:w="0" w:type="auto"/>
            <w:vAlign w:val="center"/>
            <w:hideMark/>
          </w:tcPr>
          <w:p w14:paraId="118F60CF" w14:textId="77777777" w:rsidR="00637AC5" w:rsidRPr="00637AC5" w:rsidRDefault="00637AC5" w:rsidP="00637AC5">
            <w:pPr>
              <w:rPr>
                <w:sz w:val="24"/>
                <w:szCs w:val="24"/>
              </w:rPr>
            </w:pPr>
            <w:r w:rsidRPr="00637AC5">
              <w:rPr>
                <w:sz w:val="24"/>
                <w:szCs w:val="24"/>
              </w:rPr>
              <w:t>Spectrum analysis, rogue AP detection, wireless surveys</w:t>
            </w:r>
          </w:p>
        </w:tc>
      </w:tr>
    </w:tbl>
    <w:p w14:paraId="152D48F4" w14:textId="77777777" w:rsidR="00637AC5" w:rsidRPr="00637AC5" w:rsidRDefault="00637AC5" w:rsidP="00637AC5">
      <w:pPr>
        <w:rPr>
          <w:sz w:val="24"/>
          <w:szCs w:val="24"/>
        </w:rPr>
      </w:pPr>
    </w:p>
    <w:p w14:paraId="05546F1E" w14:textId="0522BB31" w:rsidR="00637AC5" w:rsidRPr="00637AC5" w:rsidRDefault="00637AC5" w:rsidP="00637AC5">
      <w:pPr>
        <w:rPr>
          <w:b/>
          <w:bCs/>
          <w:sz w:val="24"/>
          <w:szCs w:val="24"/>
        </w:rPr>
      </w:pPr>
      <w:r>
        <w:rPr>
          <w:b/>
          <w:bCs/>
          <w:sz w:val="24"/>
          <w:szCs w:val="24"/>
        </w:rPr>
        <w:t xml:space="preserve">7. </w:t>
      </w:r>
      <w:r w:rsidRPr="00637AC5">
        <w:rPr>
          <w:b/>
          <w:bCs/>
          <w:sz w:val="24"/>
          <w:szCs w:val="24"/>
        </w:rPr>
        <w:t>If WLC deployed in WAN, which AP mode is best for local network and how?</w:t>
      </w:r>
    </w:p>
    <w:p w14:paraId="13378766" w14:textId="79263CDE" w:rsidR="00637AC5" w:rsidRDefault="00637AC5" w:rsidP="00637AC5">
      <w:pPr>
        <w:rPr>
          <w:sz w:val="24"/>
          <w:szCs w:val="24"/>
        </w:rPr>
      </w:pPr>
      <w:r w:rsidRPr="00637AC5">
        <w:rPr>
          <w:sz w:val="24"/>
          <w:szCs w:val="24"/>
        </w:rPr>
        <w:t>If the controller is far away over a WAN connection, the best mode for the APs would be FlexConnect. FlexConnect allows the APs to keep working even if the WAN link to the controller goes down. The APs can locally switch traffic and even handle client authentication on their own without always depending on the controller. This is super useful for branch offices or remote sites.</w:t>
      </w:r>
    </w:p>
    <w:p w14:paraId="6E0E4469" w14:textId="77777777" w:rsidR="00637AC5" w:rsidRPr="00637AC5" w:rsidRDefault="00637AC5" w:rsidP="00637AC5">
      <w:pPr>
        <w:rPr>
          <w:sz w:val="24"/>
          <w:szCs w:val="24"/>
        </w:rPr>
      </w:pPr>
    </w:p>
    <w:p w14:paraId="5452220E" w14:textId="4D339329" w:rsidR="00637AC5" w:rsidRPr="00637AC5" w:rsidRDefault="00637AC5" w:rsidP="00637AC5">
      <w:pPr>
        <w:rPr>
          <w:b/>
          <w:bCs/>
          <w:sz w:val="24"/>
          <w:szCs w:val="24"/>
        </w:rPr>
      </w:pPr>
      <w:r>
        <w:rPr>
          <w:b/>
          <w:bCs/>
          <w:sz w:val="24"/>
          <w:szCs w:val="24"/>
        </w:rPr>
        <w:t xml:space="preserve">8. </w:t>
      </w:r>
      <w:r w:rsidRPr="00637AC5">
        <w:rPr>
          <w:b/>
          <w:bCs/>
          <w:sz w:val="24"/>
          <w:szCs w:val="24"/>
        </w:rPr>
        <w:t>What are challenges if deploying autonomous APs (more than 50) in large network like university</w:t>
      </w:r>
    </w:p>
    <w:p w14:paraId="2E7A1515" w14:textId="1C3F1C80" w:rsidR="00637AC5" w:rsidRPr="00637AC5" w:rsidRDefault="00637AC5" w:rsidP="00637AC5">
      <w:pPr>
        <w:pStyle w:val="ListParagraph"/>
        <w:numPr>
          <w:ilvl w:val="0"/>
          <w:numId w:val="10"/>
        </w:numPr>
        <w:spacing w:line="480" w:lineRule="auto"/>
        <w:rPr>
          <w:sz w:val="24"/>
          <w:szCs w:val="24"/>
        </w:rPr>
      </w:pPr>
      <w:r w:rsidRPr="00637AC5">
        <w:rPr>
          <w:b/>
          <w:bCs/>
          <w:sz w:val="24"/>
          <w:szCs w:val="24"/>
        </w:rPr>
        <w:t>Configuration Complexity</w:t>
      </w:r>
      <w:r w:rsidRPr="00637AC5">
        <w:rPr>
          <w:sz w:val="24"/>
          <w:szCs w:val="24"/>
        </w:rPr>
        <w:t>: Manual configuration on each AP.</w:t>
      </w:r>
    </w:p>
    <w:p w14:paraId="1C87989A" w14:textId="24B214C8" w:rsidR="00637AC5" w:rsidRPr="00637AC5" w:rsidRDefault="00637AC5" w:rsidP="00637AC5">
      <w:pPr>
        <w:pStyle w:val="ListParagraph"/>
        <w:numPr>
          <w:ilvl w:val="0"/>
          <w:numId w:val="10"/>
        </w:numPr>
        <w:spacing w:line="480" w:lineRule="auto"/>
        <w:rPr>
          <w:sz w:val="24"/>
          <w:szCs w:val="24"/>
        </w:rPr>
      </w:pPr>
      <w:r w:rsidRPr="00637AC5">
        <w:rPr>
          <w:b/>
          <w:bCs/>
          <w:sz w:val="24"/>
          <w:szCs w:val="24"/>
        </w:rPr>
        <w:t>Management Overhead</w:t>
      </w:r>
      <w:r w:rsidRPr="00637AC5">
        <w:rPr>
          <w:sz w:val="24"/>
          <w:szCs w:val="24"/>
        </w:rPr>
        <w:t>: No centralized management, difficult troubleshooting.</w:t>
      </w:r>
    </w:p>
    <w:p w14:paraId="18F61AD9" w14:textId="098A8E28" w:rsidR="00637AC5" w:rsidRPr="00637AC5" w:rsidRDefault="00637AC5" w:rsidP="00637AC5">
      <w:pPr>
        <w:pStyle w:val="ListParagraph"/>
        <w:numPr>
          <w:ilvl w:val="0"/>
          <w:numId w:val="10"/>
        </w:numPr>
        <w:spacing w:line="480" w:lineRule="auto"/>
        <w:rPr>
          <w:sz w:val="24"/>
          <w:szCs w:val="24"/>
        </w:rPr>
      </w:pPr>
      <w:r w:rsidRPr="00637AC5">
        <w:rPr>
          <w:b/>
          <w:bCs/>
          <w:sz w:val="24"/>
          <w:szCs w:val="24"/>
        </w:rPr>
        <w:t>Firmware Updates</w:t>
      </w:r>
      <w:r w:rsidRPr="00637AC5">
        <w:rPr>
          <w:sz w:val="24"/>
          <w:szCs w:val="24"/>
        </w:rPr>
        <w:t>: Need individual updates.</w:t>
      </w:r>
    </w:p>
    <w:p w14:paraId="3470B493" w14:textId="1496E562" w:rsidR="00637AC5" w:rsidRPr="00637AC5" w:rsidRDefault="00637AC5" w:rsidP="00637AC5">
      <w:pPr>
        <w:pStyle w:val="ListParagraph"/>
        <w:numPr>
          <w:ilvl w:val="0"/>
          <w:numId w:val="10"/>
        </w:numPr>
        <w:spacing w:line="480" w:lineRule="auto"/>
        <w:rPr>
          <w:sz w:val="24"/>
          <w:szCs w:val="24"/>
        </w:rPr>
      </w:pPr>
      <w:r w:rsidRPr="00637AC5">
        <w:rPr>
          <w:b/>
          <w:bCs/>
          <w:sz w:val="24"/>
          <w:szCs w:val="24"/>
        </w:rPr>
        <w:t>Roaming Issues</w:t>
      </w:r>
      <w:r w:rsidRPr="00637AC5">
        <w:rPr>
          <w:sz w:val="24"/>
          <w:szCs w:val="24"/>
        </w:rPr>
        <w:t>: No seamless roaming; clients might face disruptions.</w:t>
      </w:r>
    </w:p>
    <w:p w14:paraId="62CC38A7" w14:textId="7D7013CA" w:rsidR="00637AC5" w:rsidRPr="00637AC5" w:rsidRDefault="00637AC5" w:rsidP="00637AC5">
      <w:pPr>
        <w:pStyle w:val="ListParagraph"/>
        <w:numPr>
          <w:ilvl w:val="0"/>
          <w:numId w:val="10"/>
        </w:numPr>
        <w:spacing w:line="480" w:lineRule="auto"/>
        <w:rPr>
          <w:sz w:val="24"/>
          <w:szCs w:val="24"/>
        </w:rPr>
      </w:pPr>
      <w:r w:rsidRPr="00637AC5">
        <w:rPr>
          <w:b/>
          <w:bCs/>
          <w:sz w:val="24"/>
          <w:szCs w:val="24"/>
        </w:rPr>
        <w:lastRenderedPageBreak/>
        <w:t>Scalability Problems</w:t>
      </w:r>
      <w:r w:rsidRPr="00637AC5">
        <w:rPr>
          <w:sz w:val="24"/>
          <w:szCs w:val="24"/>
        </w:rPr>
        <w:t>: Adding APs becomes harder.</w:t>
      </w:r>
    </w:p>
    <w:p w14:paraId="6DF1504B" w14:textId="14E91ACD" w:rsidR="00637AC5" w:rsidRPr="00637AC5" w:rsidRDefault="00637AC5" w:rsidP="00637AC5">
      <w:pPr>
        <w:pStyle w:val="ListParagraph"/>
        <w:numPr>
          <w:ilvl w:val="0"/>
          <w:numId w:val="10"/>
        </w:numPr>
        <w:spacing w:line="480" w:lineRule="auto"/>
        <w:rPr>
          <w:sz w:val="24"/>
          <w:szCs w:val="24"/>
        </w:rPr>
      </w:pPr>
      <w:r w:rsidRPr="00637AC5">
        <w:rPr>
          <w:b/>
          <w:bCs/>
          <w:sz w:val="24"/>
          <w:szCs w:val="24"/>
        </w:rPr>
        <w:t>Security</w:t>
      </w:r>
      <w:r w:rsidRPr="00637AC5">
        <w:rPr>
          <w:sz w:val="24"/>
          <w:szCs w:val="24"/>
        </w:rPr>
        <w:t>: Harder to maintain consistent security policies across all APs.</w:t>
      </w:r>
    </w:p>
    <w:p w14:paraId="2B4FD489" w14:textId="28740C18" w:rsidR="00637AC5" w:rsidRDefault="00637AC5" w:rsidP="00637AC5">
      <w:pPr>
        <w:rPr>
          <w:b/>
          <w:bCs/>
          <w:sz w:val="24"/>
          <w:szCs w:val="24"/>
        </w:rPr>
      </w:pPr>
      <w:r>
        <w:rPr>
          <w:b/>
          <w:bCs/>
          <w:sz w:val="24"/>
          <w:szCs w:val="24"/>
        </w:rPr>
        <w:t xml:space="preserve">9. </w:t>
      </w:r>
      <w:r w:rsidRPr="00637AC5">
        <w:rPr>
          <w:b/>
          <w:bCs/>
          <w:sz w:val="24"/>
          <w:szCs w:val="24"/>
        </w:rPr>
        <w:t>What happens on wireless client connected to Lightweight AP in local mode if WLC goes down.</w:t>
      </w:r>
    </w:p>
    <w:p w14:paraId="53951605" w14:textId="0799BBA8" w:rsidR="00637AC5" w:rsidRPr="00637AC5" w:rsidRDefault="00637AC5" w:rsidP="00637AC5">
      <w:pPr>
        <w:rPr>
          <w:sz w:val="24"/>
          <w:szCs w:val="24"/>
        </w:rPr>
      </w:pPr>
      <w:r w:rsidRPr="00637AC5">
        <w:rPr>
          <w:sz w:val="24"/>
          <w:szCs w:val="24"/>
        </w:rPr>
        <w:t>If the AP is in local mode and the WLC goes down, clients will get disconnected because the AP can’t operate independently in this mode. It needs the controller to continue managing clients. The AP itself might reboot and keep trying to rejoin a controller. So basically, wireless connectivity would be lost until the WLC comes back or the AP finds a backup controller.</w:t>
      </w:r>
    </w:p>
    <w:sectPr w:rsidR="00637AC5" w:rsidRPr="00637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3D3D"/>
    <w:multiLevelType w:val="multilevel"/>
    <w:tmpl w:val="0396FB6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052006A"/>
    <w:multiLevelType w:val="hybridMultilevel"/>
    <w:tmpl w:val="75607D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EB34C1"/>
    <w:multiLevelType w:val="multilevel"/>
    <w:tmpl w:val="03682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E4728"/>
    <w:multiLevelType w:val="multilevel"/>
    <w:tmpl w:val="055AA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B50D0"/>
    <w:multiLevelType w:val="multilevel"/>
    <w:tmpl w:val="048E0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F1392"/>
    <w:multiLevelType w:val="multilevel"/>
    <w:tmpl w:val="EFF0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A21A5C"/>
    <w:multiLevelType w:val="multilevel"/>
    <w:tmpl w:val="C77C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D1B86"/>
    <w:multiLevelType w:val="hybridMultilevel"/>
    <w:tmpl w:val="22186E6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1E2DD8"/>
    <w:multiLevelType w:val="hybridMultilevel"/>
    <w:tmpl w:val="78048E7A"/>
    <w:lvl w:ilvl="0" w:tplc="5D0E4E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262F60"/>
    <w:multiLevelType w:val="multilevel"/>
    <w:tmpl w:val="96EA134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7E8A4E2F"/>
    <w:multiLevelType w:val="multilevel"/>
    <w:tmpl w:val="4C2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192491">
    <w:abstractNumId w:val="3"/>
  </w:num>
  <w:num w:numId="2" w16cid:durableId="1813670534">
    <w:abstractNumId w:val="4"/>
  </w:num>
  <w:num w:numId="3" w16cid:durableId="2040662774">
    <w:abstractNumId w:val="10"/>
  </w:num>
  <w:num w:numId="4" w16cid:durableId="681786715">
    <w:abstractNumId w:val="5"/>
  </w:num>
  <w:num w:numId="5" w16cid:durableId="2043820070">
    <w:abstractNumId w:val="6"/>
  </w:num>
  <w:num w:numId="6" w16cid:durableId="269551774">
    <w:abstractNumId w:val="2"/>
  </w:num>
  <w:num w:numId="7" w16cid:durableId="268048421">
    <w:abstractNumId w:val="9"/>
  </w:num>
  <w:num w:numId="8" w16cid:durableId="934290646">
    <w:abstractNumId w:val="0"/>
  </w:num>
  <w:num w:numId="9" w16cid:durableId="1775132799">
    <w:abstractNumId w:val="1"/>
  </w:num>
  <w:num w:numId="10" w16cid:durableId="1726292082">
    <w:abstractNumId w:val="7"/>
  </w:num>
  <w:num w:numId="11" w16cid:durableId="980687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46"/>
    <w:rsid w:val="000565BF"/>
    <w:rsid w:val="00164F04"/>
    <w:rsid w:val="001B5439"/>
    <w:rsid w:val="002214E1"/>
    <w:rsid w:val="005E499C"/>
    <w:rsid w:val="00624C46"/>
    <w:rsid w:val="00637AC5"/>
    <w:rsid w:val="0092743C"/>
    <w:rsid w:val="009B48C6"/>
    <w:rsid w:val="00B34966"/>
    <w:rsid w:val="00DD617F"/>
    <w:rsid w:val="00EE5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0595"/>
  <w15:chartTrackingRefBased/>
  <w15:docId w15:val="{8990F069-EE6A-4226-AA9D-04960221F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C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4C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4C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4C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4C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4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C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4C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4C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4C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4C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4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C46"/>
    <w:rPr>
      <w:rFonts w:eastAsiaTheme="majorEastAsia" w:cstheme="majorBidi"/>
      <w:color w:val="272727" w:themeColor="text1" w:themeTint="D8"/>
    </w:rPr>
  </w:style>
  <w:style w:type="paragraph" w:styleId="Title">
    <w:name w:val="Title"/>
    <w:basedOn w:val="Normal"/>
    <w:next w:val="Normal"/>
    <w:link w:val="TitleChar"/>
    <w:uiPriority w:val="10"/>
    <w:qFormat/>
    <w:rsid w:val="00624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C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C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C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C46"/>
    <w:pPr>
      <w:spacing w:before="160"/>
      <w:jc w:val="center"/>
    </w:pPr>
    <w:rPr>
      <w:i/>
      <w:iCs/>
      <w:color w:val="404040" w:themeColor="text1" w:themeTint="BF"/>
    </w:rPr>
  </w:style>
  <w:style w:type="character" w:customStyle="1" w:styleId="QuoteChar">
    <w:name w:val="Quote Char"/>
    <w:basedOn w:val="DefaultParagraphFont"/>
    <w:link w:val="Quote"/>
    <w:uiPriority w:val="29"/>
    <w:rsid w:val="00624C46"/>
    <w:rPr>
      <w:i/>
      <w:iCs/>
      <w:color w:val="404040" w:themeColor="text1" w:themeTint="BF"/>
    </w:rPr>
  </w:style>
  <w:style w:type="paragraph" w:styleId="ListParagraph">
    <w:name w:val="List Paragraph"/>
    <w:basedOn w:val="Normal"/>
    <w:uiPriority w:val="34"/>
    <w:qFormat/>
    <w:rsid w:val="00624C46"/>
    <w:pPr>
      <w:ind w:left="720"/>
      <w:contextualSpacing/>
    </w:pPr>
  </w:style>
  <w:style w:type="character" w:styleId="IntenseEmphasis">
    <w:name w:val="Intense Emphasis"/>
    <w:basedOn w:val="DefaultParagraphFont"/>
    <w:uiPriority w:val="21"/>
    <w:qFormat/>
    <w:rsid w:val="00624C46"/>
    <w:rPr>
      <w:i/>
      <w:iCs/>
      <w:color w:val="2F5496" w:themeColor="accent1" w:themeShade="BF"/>
    </w:rPr>
  </w:style>
  <w:style w:type="paragraph" w:styleId="IntenseQuote">
    <w:name w:val="Intense Quote"/>
    <w:basedOn w:val="Normal"/>
    <w:next w:val="Normal"/>
    <w:link w:val="IntenseQuoteChar"/>
    <w:uiPriority w:val="30"/>
    <w:qFormat/>
    <w:rsid w:val="00624C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4C46"/>
    <w:rPr>
      <w:i/>
      <w:iCs/>
      <w:color w:val="2F5496" w:themeColor="accent1" w:themeShade="BF"/>
    </w:rPr>
  </w:style>
  <w:style w:type="character" w:styleId="IntenseReference">
    <w:name w:val="Intense Reference"/>
    <w:basedOn w:val="DefaultParagraphFont"/>
    <w:uiPriority w:val="32"/>
    <w:qFormat/>
    <w:rsid w:val="00624C4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6109">
      <w:bodyDiv w:val="1"/>
      <w:marLeft w:val="0"/>
      <w:marRight w:val="0"/>
      <w:marTop w:val="0"/>
      <w:marBottom w:val="0"/>
      <w:divBdr>
        <w:top w:val="none" w:sz="0" w:space="0" w:color="auto"/>
        <w:left w:val="none" w:sz="0" w:space="0" w:color="auto"/>
        <w:bottom w:val="none" w:sz="0" w:space="0" w:color="auto"/>
        <w:right w:val="none" w:sz="0" w:space="0" w:color="auto"/>
      </w:divBdr>
    </w:div>
    <w:div w:id="64960650">
      <w:bodyDiv w:val="1"/>
      <w:marLeft w:val="0"/>
      <w:marRight w:val="0"/>
      <w:marTop w:val="0"/>
      <w:marBottom w:val="0"/>
      <w:divBdr>
        <w:top w:val="none" w:sz="0" w:space="0" w:color="auto"/>
        <w:left w:val="none" w:sz="0" w:space="0" w:color="auto"/>
        <w:bottom w:val="none" w:sz="0" w:space="0" w:color="auto"/>
        <w:right w:val="none" w:sz="0" w:space="0" w:color="auto"/>
      </w:divBdr>
    </w:div>
    <w:div w:id="158933598">
      <w:bodyDiv w:val="1"/>
      <w:marLeft w:val="0"/>
      <w:marRight w:val="0"/>
      <w:marTop w:val="0"/>
      <w:marBottom w:val="0"/>
      <w:divBdr>
        <w:top w:val="none" w:sz="0" w:space="0" w:color="auto"/>
        <w:left w:val="none" w:sz="0" w:space="0" w:color="auto"/>
        <w:bottom w:val="none" w:sz="0" w:space="0" w:color="auto"/>
        <w:right w:val="none" w:sz="0" w:space="0" w:color="auto"/>
      </w:divBdr>
    </w:div>
    <w:div w:id="220094581">
      <w:bodyDiv w:val="1"/>
      <w:marLeft w:val="0"/>
      <w:marRight w:val="0"/>
      <w:marTop w:val="0"/>
      <w:marBottom w:val="0"/>
      <w:divBdr>
        <w:top w:val="none" w:sz="0" w:space="0" w:color="auto"/>
        <w:left w:val="none" w:sz="0" w:space="0" w:color="auto"/>
        <w:bottom w:val="none" w:sz="0" w:space="0" w:color="auto"/>
        <w:right w:val="none" w:sz="0" w:space="0" w:color="auto"/>
      </w:divBdr>
    </w:div>
    <w:div w:id="227038784">
      <w:bodyDiv w:val="1"/>
      <w:marLeft w:val="0"/>
      <w:marRight w:val="0"/>
      <w:marTop w:val="0"/>
      <w:marBottom w:val="0"/>
      <w:divBdr>
        <w:top w:val="none" w:sz="0" w:space="0" w:color="auto"/>
        <w:left w:val="none" w:sz="0" w:space="0" w:color="auto"/>
        <w:bottom w:val="none" w:sz="0" w:space="0" w:color="auto"/>
        <w:right w:val="none" w:sz="0" w:space="0" w:color="auto"/>
      </w:divBdr>
    </w:div>
    <w:div w:id="280191725">
      <w:bodyDiv w:val="1"/>
      <w:marLeft w:val="0"/>
      <w:marRight w:val="0"/>
      <w:marTop w:val="0"/>
      <w:marBottom w:val="0"/>
      <w:divBdr>
        <w:top w:val="none" w:sz="0" w:space="0" w:color="auto"/>
        <w:left w:val="none" w:sz="0" w:space="0" w:color="auto"/>
        <w:bottom w:val="none" w:sz="0" w:space="0" w:color="auto"/>
        <w:right w:val="none" w:sz="0" w:space="0" w:color="auto"/>
      </w:divBdr>
    </w:div>
    <w:div w:id="341132615">
      <w:bodyDiv w:val="1"/>
      <w:marLeft w:val="0"/>
      <w:marRight w:val="0"/>
      <w:marTop w:val="0"/>
      <w:marBottom w:val="0"/>
      <w:divBdr>
        <w:top w:val="none" w:sz="0" w:space="0" w:color="auto"/>
        <w:left w:val="none" w:sz="0" w:space="0" w:color="auto"/>
        <w:bottom w:val="none" w:sz="0" w:space="0" w:color="auto"/>
        <w:right w:val="none" w:sz="0" w:space="0" w:color="auto"/>
      </w:divBdr>
    </w:div>
    <w:div w:id="483811938">
      <w:bodyDiv w:val="1"/>
      <w:marLeft w:val="0"/>
      <w:marRight w:val="0"/>
      <w:marTop w:val="0"/>
      <w:marBottom w:val="0"/>
      <w:divBdr>
        <w:top w:val="none" w:sz="0" w:space="0" w:color="auto"/>
        <w:left w:val="none" w:sz="0" w:space="0" w:color="auto"/>
        <w:bottom w:val="none" w:sz="0" w:space="0" w:color="auto"/>
        <w:right w:val="none" w:sz="0" w:space="0" w:color="auto"/>
      </w:divBdr>
    </w:div>
    <w:div w:id="484665307">
      <w:bodyDiv w:val="1"/>
      <w:marLeft w:val="0"/>
      <w:marRight w:val="0"/>
      <w:marTop w:val="0"/>
      <w:marBottom w:val="0"/>
      <w:divBdr>
        <w:top w:val="none" w:sz="0" w:space="0" w:color="auto"/>
        <w:left w:val="none" w:sz="0" w:space="0" w:color="auto"/>
        <w:bottom w:val="none" w:sz="0" w:space="0" w:color="auto"/>
        <w:right w:val="none" w:sz="0" w:space="0" w:color="auto"/>
      </w:divBdr>
    </w:div>
    <w:div w:id="526678688">
      <w:bodyDiv w:val="1"/>
      <w:marLeft w:val="0"/>
      <w:marRight w:val="0"/>
      <w:marTop w:val="0"/>
      <w:marBottom w:val="0"/>
      <w:divBdr>
        <w:top w:val="none" w:sz="0" w:space="0" w:color="auto"/>
        <w:left w:val="none" w:sz="0" w:space="0" w:color="auto"/>
        <w:bottom w:val="none" w:sz="0" w:space="0" w:color="auto"/>
        <w:right w:val="none" w:sz="0" w:space="0" w:color="auto"/>
      </w:divBdr>
    </w:div>
    <w:div w:id="549268351">
      <w:bodyDiv w:val="1"/>
      <w:marLeft w:val="0"/>
      <w:marRight w:val="0"/>
      <w:marTop w:val="0"/>
      <w:marBottom w:val="0"/>
      <w:divBdr>
        <w:top w:val="none" w:sz="0" w:space="0" w:color="auto"/>
        <w:left w:val="none" w:sz="0" w:space="0" w:color="auto"/>
        <w:bottom w:val="none" w:sz="0" w:space="0" w:color="auto"/>
        <w:right w:val="none" w:sz="0" w:space="0" w:color="auto"/>
      </w:divBdr>
    </w:div>
    <w:div w:id="566454073">
      <w:bodyDiv w:val="1"/>
      <w:marLeft w:val="0"/>
      <w:marRight w:val="0"/>
      <w:marTop w:val="0"/>
      <w:marBottom w:val="0"/>
      <w:divBdr>
        <w:top w:val="none" w:sz="0" w:space="0" w:color="auto"/>
        <w:left w:val="none" w:sz="0" w:space="0" w:color="auto"/>
        <w:bottom w:val="none" w:sz="0" w:space="0" w:color="auto"/>
        <w:right w:val="none" w:sz="0" w:space="0" w:color="auto"/>
      </w:divBdr>
      <w:divsChild>
        <w:div w:id="498619115">
          <w:marLeft w:val="0"/>
          <w:marRight w:val="0"/>
          <w:marTop w:val="0"/>
          <w:marBottom w:val="0"/>
          <w:divBdr>
            <w:top w:val="none" w:sz="0" w:space="0" w:color="auto"/>
            <w:left w:val="none" w:sz="0" w:space="0" w:color="auto"/>
            <w:bottom w:val="none" w:sz="0" w:space="0" w:color="auto"/>
            <w:right w:val="none" w:sz="0" w:space="0" w:color="auto"/>
          </w:divBdr>
        </w:div>
      </w:divsChild>
    </w:div>
    <w:div w:id="577831502">
      <w:bodyDiv w:val="1"/>
      <w:marLeft w:val="0"/>
      <w:marRight w:val="0"/>
      <w:marTop w:val="0"/>
      <w:marBottom w:val="0"/>
      <w:divBdr>
        <w:top w:val="none" w:sz="0" w:space="0" w:color="auto"/>
        <w:left w:val="none" w:sz="0" w:space="0" w:color="auto"/>
        <w:bottom w:val="none" w:sz="0" w:space="0" w:color="auto"/>
        <w:right w:val="none" w:sz="0" w:space="0" w:color="auto"/>
      </w:divBdr>
    </w:div>
    <w:div w:id="620259457">
      <w:bodyDiv w:val="1"/>
      <w:marLeft w:val="0"/>
      <w:marRight w:val="0"/>
      <w:marTop w:val="0"/>
      <w:marBottom w:val="0"/>
      <w:divBdr>
        <w:top w:val="none" w:sz="0" w:space="0" w:color="auto"/>
        <w:left w:val="none" w:sz="0" w:space="0" w:color="auto"/>
        <w:bottom w:val="none" w:sz="0" w:space="0" w:color="auto"/>
        <w:right w:val="none" w:sz="0" w:space="0" w:color="auto"/>
      </w:divBdr>
    </w:div>
    <w:div w:id="765807003">
      <w:bodyDiv w:val="1"/>
      <w:marLeft w:val="0"/>
      <w:marRight w:val="0"/>
      <w:marTop w:val="0"/>
      <w:marBottom w:val="0"/>
      <w:divBdr>
        <w:top w:val="none" w:sz="0" w:space="0" w:color="auto"/>
        <w:left w:val="none" w:sz="0" w:space="0" w:color="auto"/>
        <w:bottom w:val="none" w:sz="0" w:space="0" w:color="auto"/>
        <w:right w:val="none" w:sz="0" w:space="0" w:color="auto"/>
      </w:divBdr>
    </w:div>
    <w:div w:id="783424702">
      <w:bodyDiv w:val="1"/>
      <w:marLeft w:val="0"/>
      <w:marRight w:val="0"/>
      <w:marTop w:val="0"/>
      <w:marBottom w:val="0"/>
      <w:divBdr>
        <w:top w:val="none" w:sz="0" w:space="0" w:color="auto"/>
        <w:left w:val="none" w:sz="0" w:space="0" w:color="auto"/>
        <w:bottom w:val="none" w:sz="0" w:space="0" w:color="auto"/>
        <w:right w:val="none" w:sz="0" w:space="0" w:color="auto"/>
      </w:divBdr>
    </w:div>
    <w:div w:id="805775398">
      <w:bodyDiv w:val="1"/>
      <w:marLeft w:val="0"/>
      <w:marRight w:val="0"/>
      <w:marTop w:val="0"/>
      <w:marBottom w:val="0"/>
      <w:divBdr>
        <w:top w:val="none" w:sz="0" w:space="0" w:color="auto"/>
        <w:left w:val="none" w:sz="0" w:space="0" w:color="auto"/>
        <w:bottom w:val="none" w:sz="0" w:space="0" w:color="auto"/>
        <w:right w:val="none" w:sz="0" w:space="0" w:color="auto"/>
      </w:divBdr>
    </w:div>
    <w:div w:id="813522040">
      <w:bodyDiv w:val="1"/>
      <w:marLeft w:val="0"/>
      <w:marRight w:val="0"/>
      <w:marTop w:val="0"/>
      <w:marBottom w:val="0"/>
      <w:divBdr>
        <w:top w:val="none" w:sz="0" w:space="0" w:color="auto"/>
        <w:left w:val="none" w:sz="0" w:space="0" w:color="auto"/>
        <w:bottom w:val="none" w:sz="0" w:space="0" w:color="auto"/>
        <w:right w:val="none" w:sz="0" w:space="0" w:color="auto"/>
      </w:divBdr>
    </w:div>
    <w:div w:id="862593246">
      <w:bodyDiv w:val="1"/>
      <w:marLeft w:val="0"/>
      <w:marRight w:val="0"/>
      <w:marTop w:val="0"/>
      <w:marBottom w:val="0"/>
      <w:divBdr>
        <w:top w:val="none" w:sz="0" w:space="0" w:color="auto"/>
        <w:left w:val="none" w:sz="0" w:space="0" w:color="auto"/>
        <w:bottom w:val="none" w:sz="0" w:space="0" w:color="auto"/>
        <w:right w:val="none" w:sz="0" w:space="0" w:color="auto"/>
      </w:divBdr>
    </w:div>
    <w:div w:id="888419534">
      <w:bodyDiv w:val="1"/>
      <w:marLeft w:val="0"/>
      <w:marRight w:val="0"/>
      <w:marTop w:val="0"/>
      <w:marBottom w:val="0"/>
      <w:divBdr>
        <w:top w:val="none" w:sz="0" w:space="0" w:color="auto"/>
        <w:left w:val="none" w:sz="0" w:space="0" w:color="auto"/>
        <w:bottom w:val="none" w:sz="0" w:space="0" w:color="auto"/>
        <w:right w:val="none" w:sz="0" w:space="0" w:color="auto"/>
      </w:divBdr>
    </w:div>
    <w:div w:id="903177807">
      <w:bodyDiv w:val="1"/>
      <w:marLeft w:val="0"/>
      <w:marRight w:val="0"/>
      <w:marTop w:val="0"/>
      <w:marBottom w:val="0"/>
      <w:divBdr>
        <w:top w:val="none" w:sz="0" w:space="0" w:color="auto"/>
        <w:left w:val="none" w:sz="0" w:space="0" w:color="auto"/>
        <w:bottom w:val="none" w:sz="0" w:space="0" w:color="auto"/>
        <w:right w:val="none" w:sz="0" w:space="0" w:color="auto"/>
      </w:divBdr>
    </w:div>
    <w:div w:id="926231580">
      <w:bodyDiv w:val="1"/>
      <w:marLeft w:val="0"/>
      <w:marRight w:val="0"/>
      <w:marTop w:val="0"/>
      <w:marBottom w:val="0"/>
      <w:divBdr>
        <w:top w:val="none" w:sz="0" w:space="0" w:color="auto"/>
        <w:left w:val="none" w:sz="0" w:space="0" w:color="auto"/>
        <w:bottom w:val="none" w:sz="0" w:space="0" w:color="auto"/>
        <w:right w:val="none" w:sz="0" w:space="0" w:color="auto"/>
      </w:divBdr>
    </w:div>
    <w:div w:id="934095988">
      <w:bodyDiv w:val="1"/>
      <w:marLeft w:val="0"/>
      <w:marRight w:val="0"/>
      <w:marTop w:val="0"/>
      <w:marBottom w:val="0"/>
      <w:divBdr>
        <w:top w:val="none" w:sz="0" w:space="0" w:color="auto"/>
        <w:left w:val="none" w:sz="0" w:space="0" w:color="auto"/>
        <w:bottom w:val="none" w:sz="0" w:space="0" w:color="auto"/>
        <w:right w:val="none" w:sz="0" w:space="0" w:color="auto"/>
      </w:divBdr>
    </w:div>
    <w:div w:id="945619587">
      <w:bodyDiv w:val="1"/>
      <w:marLeft w:val="0"/>
      <w:marRight w:val="0"/>
      <w:marTop w:val="0"/>
      <w:marBottom w:val="0"/>
      <w:divBdr>
        <w:top w:val="none" w:sz="0" w:space="0" w:color="auto"/>
        <w:left w:val="none" w:sz="0" w:space="0" w:color="auto"/>
        <w:bottom w:val="none" w:sz="0" w:space="0" w:color="auto"/>
        <w:right w:val="none" w:sz="0" w:space="0" w:color="auto"/>
      </w:divBdr>
    </w:div>
    <w:div w:id="986974009">
      <w:bodyDiv w:val="1"/>
      <w:marLeft w:val="0"/>
      <w:marRight w:val="0"/>
      <w:marTop w:val="0"/>
      <w:marBottom w:val="0"/>
      <w:divBdr>
        <w:top w:val="none" w:sz="0" w:space="0" w:color="auto"/>
        <w:left w:val="none" w:sz="0" w:space="0" w:color="auto"/>
        <w:bottom w:val="none" w:sz="0" w:space="0" w:color="auto"/>
        <w:right w:val="none" w:sz="0" w:space="0" w:color="auto"/>
      </w:divBdr>
    </w:div>
    <w:div w:id="1000809131">
      <w:bodyDiv w:val="1"/>
      <w:marLeft w:val="0"/>
      <w:marRight w:val="0"/>
      <w:marTop w:val="0"/>
      <w:marBottom w:val="0"/>
      <w:divBdr>
        <w:top w:val="none" w:sz="0" w:space="0" w:color="auto"/>
        <w:left w:val="none" w:sz="0" w:space="0" w:color="auto"/>
        <w:bottom w:val="none" w:sz="0" w:space="0" w:color="auto"/>
        <w:right w:val="none" w:sz="0" w:space="0" w:color="auto"/>
      </w:divBdr>
    </w:div>
    <w:div w:id="1048722745">
      <w:bodyDiv w:val="1"/>
      <w:marLeft w:val="0"/>
      <w:marRight w:val="0"/>
      <w:marTop w:val="0"/>
      <w:marBottom w:val="0"/>
      <w:divBdr>
        <w:top w:val="none" w:sz="0" w:space="0" w:color="auto"/>
        <w:left w:val="none" w:sz="0" w:space="0" w:color="auto"/>
        <w:bottom w:val="none" w:sz="0" w:space="0" w:color="auto"/>
        <w:right w:val="none" w:sz="0" w:space="0" w:color="auto"/>
      </w:divBdr>
      <w:divsChild>
        <w:div w:id="2109999727">
          <w:marLeft w:val="0"/>
          <w:marRight w:val="0"/>
          <w:marTop w:val="0"/>
          <w:marBottom w:val="0"/>
          <w:divBdr>
            <w:top w:val="none" w:sz="0" w:space="0" w:color="auto"/>
            <w:left w:val="none" w:sz="0" w:space="0" w:color="auto"/>
            <w:bottom w:val="none" w:sz="0" w:space="0" w:color="auto"/>
            <w:right w:val="none" w:sz="0" w:space="0" w:color="auto"/>
          </w:divBdr>
        </w:div>
      </w:divsChild>
    </w:div>
    <w:div w:id="1082797775">
      <w:bodyDiv w:val="1"/>
      <w:marLeft w:val="0"/>
      <w:marRight w:val="0"/>
      <w:marTop w:val="0"/>
      <w:marBottom w:val="0"/>
      <w:divBdr>
        <w:top w:val="none" w:sz="0" w:space="0" w:color="auto"/>
        <w:left w:val="none" w:sz="0" w:space="0" w:color="auto"/>
        <w:bottom w:val="none" w:sz="0" w:space="0" w:color="auto"/>
        <w:right w:val="none" w:sz="0" w:space="0" w:color="auto"/>
      </w:divBdr>
    </w:div>
    <w:div w:id="1142426587">
      <w:bodyDiv w:val="1"/>
      <w:marLeft w:val="0"/>
      <w:marRight w:val="0"/>
      <w:marTop w:val="0"/>
      <w:marBottom w:val="0"/>
      <w:divBdr>
        <w:top w:val="none" w:sz="0" w:space="0" w:color="auto"/>
        <w:left w:val="none" w:sz="0" w:space="0" w:color="auto"/>
        <w:bottom w:val="none" w:sz="0" w:space="0" w:color="auto"/>
        <w:right w:val="none" w:sz="0" w:space="0" w:color="auto"/>
      </w:divBdr>
    </w:div>
    <w:div w:id="1248223990">
      <w:bodyDiv w:val="1"/>
      <w:marLeft w:val="0"/>
      <w:marRight w:val="0"/>
      <w:marTop w:val="0"/>
      <w:marBottom w:val="0"/>
      <w:divBdr>
        <w:top w:val="none" w:sz="0" w:space="0" w:color="auto"/>
        <w:left w:val="none" w:sz="0" w:space="0" w:color="auto"/>
        <w:bottom w:val="none" w:sz="0" w:space="0" w:color="auto"/>
        <w:right w:val="none" w:sz="0" w:space="0" w:color="auto"/>
      </w:divBdr>
    </w:div>
    <w:div w:id="1255742985">
      <w:bodyDiv w:val="1"/>
      <w:marLeft w:val="0"/>
      <w:marRight w:val="0"/>
      <w:marTop w:val="0"/>
      <w:marBottom w:val="0"/>
      <w:divBdr>
        <w:top w:val="none" w:sz="0" w:space="0" w:color="auto"/>
        <w:left w:val="none" w:sz="0" w:space="0" w:color="auto"/>
        <w:bottom w:val="none" w:sz="0" w:space="0" w:color="auto"/>
        <w:right w:val="none" w:sz="0" w:space="0" w:color="auto"/>
      </w:divBdr>
    </w:div>
    <w:div w:id="1268124502">
      <w:bodyDiv w:val="1"/>
      <w:marLeft w:val="0"/>
      <w:marRight w:val="0"/>
      <w:marTop w:val="0"/>
      <w:marBottom w:val="0"/>
      <w:divBdr>
        <w:top w:val="none" w:sz="0" w:space="0" w:color="auto"/>
        <w:left w:val="none" w:sz="0" w:space="0" w:color="auto"/>
        <w:bottom w:val="none" w:sz="0" w:space="0" w:color="auto"/>
        <w:right w:val="none" w:sz="0" w:space="0" w:color="auto"/>
      </w:divBdr>
    </w:div>
    <w:div w:id="1329871077">
      <w:bodyDiv w:val="1"/>
      <w:marLeft w:val="0"/>
      <w:marRight w:val="0"/>
      <w:marTop w:val="0"/>
      <w:marBottom w:val="0"/>
      <w:divBdr>
        <w:top w:val="none" w:sz="0" w:space="0" w:color="auto"/>
        <w:left w:val="none" w:sz="0" w:space="0" w:color="auto"/>
        <w:bottom w:val="none" w:sz="0" w:space="0" w:color="auto"/>
        <w:right w:val="none" w:sz="0" w:space="0" w:color="auto"/>
      </w:divBdr>
    </w:div>
    <w:div w:id="1333023074">
      <w:bodyDiv w:val="1"/>
      <w:marLeft w:val="0"/>
      <w:marRight w:val="0"/>
      <w:marTop w:val="0"/>
      <w:marBottom w:val="0"/>
      <w:divBdr>
        <w:top w:val="none" w:sz="0" w:space="0" w:color="auto"/>
        <w:left w:val="none" w:sz="0" w:space="0" w:color="auto"/>
        <w:bottom w:val="none" w:sz="0" w:space="0" w:color="auto"/>
        <w:right w:val="none" w:sz="0" w:space="0" w:color="auto"/>
      </w:divBdr>
    </w:div>
    <w:div w:id="1355574184">
      <w:bodyDiv w:val="1"/>
      <w:marLeft w:val="0"/>
      <w:marRight w:val="0"/>
      <w:marTop w:val="0"/>
      <w:marBottom w:val="0"/>
      <w:divBdr>
        <w:top w:val="none" w:sz="0" w:space="0" w:color="auto"/>
        <w:left w:val="none" w:sz="0" w:space="0" w:color="auto"/>
        <w:bottom w:val="none" w:sz="0" w:space="0" w:color="auto"/>
        <w:right w:val="none" w:sz="0" w:space="0" w:color="auto"/>
      </w:divBdr>
    </w:div>
    <w:div w:id="1380013311">
      <w:bodyDiv w:val="1"/>
      <w:marLeft w:val="0"/>
      <w:marRight w:val="0"/>
      <w:marTop w:val="0"/>
      <w:marBottom w:val="0"/>
      <w:divBdr>
        <w:top w:val="none" w:sz="0" w:space="0" w:color="auto"/>
        <w:left w:val="none" w:sz="0" w:space="0" w:color="auto"/>
        <w:bottom w:val="none" w:sz="0" w:space="0" w:color="auto"/>
        <w:right w:val="none" w:sz="0" w:space="0" w:color="auto"/>
      </w:divBdr>
    </w:div>
    <w:div w:id="1396969908">
      <w:bodyDiv w:val="1"/>
      <w:marLeft w:val="0"/>
      <w:marRight w:val="0"/>
      <w:marTop w:val="0"/>
      <w:marBottom w:val="0"/>
      <w:divBdr>
        <w:top w:val="none" w:sz="0" w:space="0" w:color="auto"/>
        <w:left w:val="none" w:sz="0" w:space="0" w:color="auto"/>
        <w:bottom w:val="none" w:sz="0" w:space="0" w:color="auto"/>
        <w:right w:val="none" w:sz="0" w:space="0" w:color="auto"/>
      </w:divBdr>
    </w:div>
    <w:div w:id="1496414389">
      <w:bodyDiv w:val="1"/>
      <w:marLeft w:val="0"/>
      <w:marRight w:val="0"/>
      <w:marTop w:val="0"/>
      <w:marBottom w:val="0"/>
      <w:divBdr>
        <w:top w:val="none" w:sz="0" w:space="0" w:color="auto"/>
        <w:left w:val="none" w:sz="0" w:space="0" w:color="auto"/>
        <w:bottom w:val="none" w:sz="0" w:space="0" w:color="auto"/>
        <w:right w:val="none" w:sz="0" w:space="0" w:color="auto"/>
      </w:divBdr>
    </w:div>
    <w:div w:id="1507591555">
      <w:bodyDiv w:val="1"/>
      <w:marLeft w:val="0"/>
      <w:marRight w:val="0"/>
      <w:marTop w:val="0"/>
      <w:marBottom w:val="0"/>
      <w:divBdr>
        <w:top w:val="none" w:sz="0" w:space="0" w:color="auto"/>
        <w:left w:val="none" w:sz="0" w:space="0" w:color="auto"/>
        <w:bottom w:val="none" w:sz="0" w:space="0" w:color="auto"/>
        <w:right w:val="none" w:sz="0" w:space="0" w:color="auto"/>
      </w:divBdr>
      <w:divsChild>
        <w:div w:id="1326978625">
          <w:marLeft w:val="0"/>
          <w:marRight w:val="0"/>
          <w:marTop w:val="0"/>
          <w:marBottom w:val="0"/>
          <w:divBdr>
            <w:top w:val="none" w:sz="0" w:space="0" w:color="auto"/>
            <w:left w:val="none" w:sz="0" w:space="0" w:color="auto"/>
            <w:bottom w:val="none" w:sz="0" w:space="0" w:color="auto"/>
            <w:right w:val="none" w:sz="0" w:space="0" w:color="auto"/>
          </w:divBdr>
        </w:div>
      </w:divsChild>
    </w:div>
    <w:div w:id="1512718035">
      <w:bodyDiv w:val="1"/>
      <w:marLeft w:val="0"/>
      <w:marRight w:val="0"/>
      <w:marTop w:val="0"/>
      <w:marBottom w:val="0"/>
      <w:divBdr>
        <w:top w:val="none" w:sz="0" w:space="0" w:color="auto"/>
        <w:left w:val="none" w:sz="0" w:space="0" w:color="auto"/>
        <w:bottom w:val="none" w:sz="0" w:space="0" w:color="auto"/>
        <w:right w:val="none" w:sz="0" w:space="0" w:color="auto"/>
      </w:divBdr>
    </w:div>
    <w:div w:id="1561596464">
      <w:bodyDiv w:val="1"/>
      <w:marLeft w:val="0"/>
      <w:marRight w:val="0"/>
      <w:marTop w:val="0"/>
      <w:marBottom w:val="0"/>
      <w:divBdr>
        <w:top w:val="none" w:sz="0" w:space="0" w:color="auto"/>
        <w:left w:val="none" w:sz="0" w:space="0" w:color="auto"/>
        <w:bottom w:val="none" w:sz="0" w:space="0" w:color="auto"/>
        <w:right w:val="none" w:sz="0" w:space="0" w:color="auto"/>
      </w:divBdr>
    </w:div>
    <w:div w:id="1566139698">
      <w:bodyDiv w:val="1"/>
      <w:marLeft w:val="0"/>
      <w:marRight w:val="0"/>
      <w:marTop w:val="0"/>
      <w:marBottom w:val="0"/>
      <w:divBdr>
        <w:top w:val="none" w:sz="0" w:space="0" w:color="auto"/>
        <w:left w:val="none" w:sz="0" w:space="0" w:color="auto"/>
        <w:bottom w:val="none" w:sz="0" w:space="0" w:color="auto"/>
        <w:right w:val="none" w:sz="0" w:space="0" w:color="auto"/>
      </w:divBdr>
    </w:div>
    <w:div w:id="1580940648">
      <w:bodyDiv w:val="1"/>
      <w:marLeft w:val="0"/>
      <w:marRight w:val="0"/>
      <w:marTop w:val="0"/>
      <w:marBottom w:val="0"/>
      <w:divBdr>
        <w:top w:val="none" w:sz="0" w:space="0" w:color="auto"/>
        <w:left w:val="none" w:sz="0" w:space="0" w:color="auto"/>
        <w:bottom w:val="none" w:sz="0" w:space="0" w:color="auto"/>
        <w:right w:val="none" w:sz="0" w:space="0" w:color="auto"/>
      </w:divBdr>
    </w:div>
    <w:div w:id="1581063221">
      <w:bodyDiv w:val="1"/>
      <w:marLeft w:val="0"/>
      <w:marRight w:val="0"/>
      <w:marTop w:val="0"/>
      <w:marBottom w:val="0"/>
      <w:divBdr>
        <w:top w:val="none" w:sz="0" w:space="0" w:color="auto"/>
        <w:left w:val="none" w:sz="0" w:space="0" w:color="auto"/>
        <w:bottom w:val="none" w:sz="0" w:space="0" w:color="auto"/>
        <w:right w:val="none" w:sz="0" w:space="0" w:color="auto"/>
      </w:divBdr>
    </w:div>
    <w:div w:id="1594821161">
      <w:bodyDiv w:val="1"/>
      <w:marLeft w:val="0"/>
      <w:marRight w:val="0"/>
      <w:marTop w:val="0"/>
      <w:marBottom w:val="0"/>
      <w:divBdr>
        <w:top w:val="none" w:sz="0" w:space="0" w:color="auto"/>
        <w:left w:val="none" w:sz="0" w:space="0" w:color="auto"/>
        <w:bottom w:val="none" w:sz="0" w:space="0" w:color="auto"/>
        <w:right w:val="none" w:sz="0" w:space="0" w:color="auto"/>
      </w:divBdr>
    </w:div>
    <w:div w:id="1637639558">
      <w:bodyDiv w:val="1"/>
      <w:marLeft w:val="0"/>
      <w:marRight w:val="0"/>
      <w:marTop w:val="0"/>
      <w:marBottom w:val="0"/>
      <w:divBdr>
        <w:top w:val="none" w:sz="0" w:space="0" w:color="auto"/>
        <w:left w:val="none" w:sz="0" w:space="0" w:color="auto"/>
        <w:bottom w:val="none" w:sz="0" w:space="0" w:color="auto"/>
        <w:right w:val="none" w:sz="0" w:space="0" w:color="auto"/>
      </w:divBdr>
      <w:divsChild>
        <w:div w:id="615255734">
          <w:marLeft w:val="0"/>
          <w:marRight w:val="0"/>
          <w:marTop w:val="0"/>
          <w:marBottom w:val="0"/>
          <w:divBdr>
            <w:top w:val="none" w:sz="0" w:space="0" w:color="auto"/>
            <w:left w:val="none" w:sz="0" w:space="0" w:color="auto"/>
            <w:bottom w:val="none" w:sz="0" w:space="0" w:color="auto"/>
            <w:right w:val="none" w:sz="0" w:space="0" w:color="auto"/>
          </w:divBdr>
        </w:div>
      </w:divsChild>
    </w:div>
    <w:div w:id="1648054329">
      <w:bodyDiv w:val="1"/>
      <w:marLeft w:val="0"/>
      <w:marRight w:val="0"/>
      <w:marTop w:val="0"/>
      <w:marBottom w:val="0"/>
      <w:divBdr>
        <w:top w:val="none" w:sz="0" w:space="0" w:color="auto"/>
        <w:left w:val="none" w:sz="0" w:space="0" w:color="auto"/>
        <w:bottom w:val="none" w:sz="0" w:space="0" w:color="auto"/>
        <w:right w:val="none" w:sz="0" w:space="0" w:color="auto"/>
      </w:divBdr>
    </w:div>
    <w:div w:id="1787239050">
      <w:bodyDiv w:val="1"/>
      <w:marLeft w:val="0"/>
      <w:marRight w:val="0"/>
      <w:marTop w:val="0"/>
      <w:marBottom w:val="0"/>
      <w:divBdr>
        <w:top w:val="none" w:sz="0" w:space="0" w:color="auto"/>
        <w:left w:val="none" w:sz="0" w:space="0" w:color="auto"/>
        <w:bottom w:val="none" w:sz="0" w:space="0" w:color="auto"/>
        <w:right w:val="none" w:sz="0" w:space="0" w:color="auto"/>
      </w:divBdr>
      <w:divsChild>
        <w:div w:id="1188718528">
          <w:marLeft w:val="0"/>
          <w:marRight w:val="0"/>
          <w:marTop w:val="0"/>
          <w:marBottom w:val="0"/>
          <w:divBdr>
            <w:top w:val="none" w:sz="0" w:space="0" w:color="auto"/>
            <w:left w:val="none" w:sz="0" w:space="0" w:color="auto"/>
            <w:bottom w:val="none" w:sz="0" w:space="0" w:color="auto"/>
            <w:right w:val="none" w:sz="0" w:space="0" w:color="auto"/>
          </w:divBdr>
        </w:div>
      </w:divsChild>
    </w:div>
    <w:div w:id="1838885512">
      <w:bodyDiv w:val="1"/>
      <w:marLeft w:val="0"/>
      <w:marRight w:val="0"/>
      <w:marTop w:val="0"/>
      <w:marBottom w:val="0"/>
      <w:divBdr>
        <w:top w:val="none" w:sz="0" w:space="0" w:color="auto"/>
        <w:left w:val="none" w:sz="0" w:space="0" w:color="auto"/>
        <w:bottom w:val="none" w:sz="0" w:space="0" w:color="auto"/>
        <w:right w:val="none" w:sz="0" w:space="0" w:color="auto"/>
      </w:divBdr>
    </w:div>
    <w:div w:id="1839618148">
      <w:bodyDiv w:val="1"/>
      <w:marLeft w:val="0"/>
      <w:marRight w:val="0"/>
      <w:marTop w:val="0"/>
      <w:marBottom w:val="0"/>
      <w:divBdr>
        <w:top w:val="none" w:sz="0" w:space="0" w:color="auto"/>
        <w:left w:val="none" w:sz="0" w:space="0" w:color="auto"/>
        <w:bottom w:val="none" w:sz="0" w:space="0" w:color="auto"/>
        <w:right w:val="none" w:sz="0" w:space="0" w:color="auto"/>
      </w:divBdr>
    </w:div>
    <w:div w:id="1846044841">
      <w:bodyDiv w:val="1"/>
      <w:marLeft w:val="0"/>
      <w:marRight w:val="0"/>
      <w:marTop w:val="0"/>
      <w:marBottom w:val="0"/>
      <w:divBdr>
        <w:top w:val="none" w:sz="0" w:space="0" w:color="auto"/>
        <w:left w:val="none" w:sz="0" w:space="0" w:color="auto"/>
        <w:bottom w:val="none" w:sz="0" w:space="0" w:color="auto"/>
        <w:right w:val="none" w:sz="0" w:space="0" w:color="auto"/>
      </w:divBdr>
    </w:div>
    <w:div w:id="1931157820">
      <w:bodyDiv w:val="1"/>
      <w:marLeft w:val="0"/>
      <w:marRight w:val="0"/>
      <w:marTop w:val="0"/>
      <w:marBottom w:val="0"/>
      <w:divBdr>
        <w:top w:val="none" w:sz="0" w:space="0" w:color="auto"/>
        <w:left w:val="none" w:sz="0" w:space="0" w:color="auto"/>
        <w:bottom w:val="none" w:sz="0" w:space="0" w:color="auto"/>
        <w:right w:val="none" w:sz="0" w:space="0" w:color="auto"/>
      </w:divBdr>
    </w:div>
    <w:div w:id="1971132173">
      <w:bodyDiv w:val="1"/>
      <w:marLeft w:val="0"/>
      <w:marRight w:val="0"/>
      <w:marTop w:val="0"/>
      <w:marBottom w:val="0"/>
      <w:divBdr>
        <w:top w:val="none" w:sz="0" w:space="0" w:color="auto"/>
        <w:left w:val="none" w:sz="0" w:space="0" w:color="auto"/>
        <w:bottom w:val="none" w:sz="0" w:space="0" w:color="auto"/>
        <w:right w:val="none" w:sz="0" w:space="0" w:color="auto"/>
      </w:divBdr>
    </w:div>
    <w:div w:id="2001276176">
      <w:bodyDiv w:val="1"/>
      <w:marLeft w:val="0"/>
      <w:marRight w:val="0"/>
      <w:marTop w:val="0"/>
      <w:marBottom w:val="0"/>
      <w:divBdr>
        <w:top w:val="none" w:sz="0" w:space="0" w:color="auto"/>
        <w:left w:val="none" w:sz="0" w:space="0" w:color="auto"/>
        <w:bottom w:val="none" w:sz="0" w:space="0" w:color="auto"/>
        <w:right w:val="none" w:sz="0" w:space="0" w:color="auto"/>
      </w:divBdr>
    </w:div>
    <w:div w:id="2044594052">
      <w:bodyDiv w:val="1"/>
      <w:marLeft w:val="0"/>
      <w:marRight w:val="0"/>
      <w:marTop w:val="0"/>
      <w:marBottom w:val="0"/>
      <w:divBdr>
        <w:top w:val="none" w:sz="0" w:space="0" w:color="auto"/>
        <w:left w:val="none" w:sz="0" w:space="0" w:color="auto"/>
        <w:bottom w:val="none" w:sz="0" w:space="0" w:color="auto"/>
        <w:right w:val="none" w:sz="0" w:space="0" w:color="auto"/>
      </w:divBdr>
      <w:divsChild>
        <w:div w:id="538786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Irfan</dc:creator>
  <cp:keywords/>
  <dc:description/>
  <cp:lastModifiedBy>Mohamed Irfan</cp:lastModifiedBy>
  <cp:revision>2</cp:revision>
  <dcterms:created xsi:type="dcterms:W3CDTF">2025-04-28T15:21:00Z</dcterms:created>
  <dcterms:modified xsi:type="dcterms:W3CDTF">2025-04-28T15:21:00Z</dcterms:modified>
</cp:coreProperties>
</file>