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793A0" w14:textId="5DF919DE" w:rsidR="005B617C" w:rsidRDefault="004E2922">
      <w:r>
        <w:t xml:space="preserve">10. </w:t>
      </w:r>
      <w:r w:rsidRPr="004E2922">
        <w:t>Explain how a DHCP server assigns IP addresses to devices in your network.</w:t>
      </w:r>
    </w:p>
    <w:p w14:paraId="1653FD7C" w14:textId="5962C113" w:rsidR="004451C3" w:rsidRDefault="004451C3">
      <w:r>
        <w:t>DHCP server assigns IP address to devices through DORA Process.</w:t>
      </w:r>
    </w:p>
    <w:p w14:paraId="368029CA" w14:textId="77777777" w:rsidR="004451C3" w:rsidRPr="004451C3" w:rsidRDefault="004451C3" w:rsidP="004451C3">
      <w:pPr>
        <w:rPr>
          <w:b/>
          <w:bCs/>
        </w:rPr>
      </w:pPr>
      <w:r w:rsidRPr="004451C3">
        <w:rPr>
          <w:b/>
          <w:bCs/>
        </w:rPr>
        <w:t>DORA Process in DHCP</w:t>
      </w:r>
    </w:p>
    <w:p w14:paraId="6DCFFB61" w14:textId="77777777" w:rsidR="004451C3" w:rsidRPr="004451C3" w:rsidRDefault="004451C3" w:rsidP="004451C3">
      <w:pPr>
        <w:numPr>
          <w:ilvl w:val="0"/>
          <w:numId w:val="1"/>
        </w:numPr>
      </w:pPr>
      <w:r w:rsidRPr="004451C3">
        <w:rPr>
          <w:b/>
          <w:bCs/>
        </w:rPr>
        <w:t>Discover (DHCPDISCOVER)</w:t>
      </w:r>
      <w:r w:rsidRPr="004451C3">
        <w:t xml:space="preserve"> – The client device broadcasts a request to find an available DHCP server.</w:t>
      </w:r>
    </w:p>
    <w:p w14:paraId="5EEB9FA3" w14:textId="77777777" w:rsidR="004451C3" w:rsidRPr="004451C3" w:rsidRDefault="004451C3" w:rsidP="004451C3">
      <w:pPr>
        <w:numPr>
          <w:ilvl w:val="0"/>
          <w:numId w:val="1"/>
        </w:numPr>
      </w:pPr>
      <w:r w:rsidRPr="004451C3">
        <w:rPr>
          <w:b/>
          <w:bCs/>
        </w:rPr>
        <w:t>Offer (DHCPOFFER)</w:t>
      </w:r>
      <w:r w:rsidRPr="004451C3">
        <w:t xml:space="preserve"> – The DHCP server responds with an available IP address and network configuration.</w:t>
      </w:r>
    </w:p>
    <w:p w14:paraId="10582388" w14:textId="77777777" w:rsidR="004451C3" w:rsidRPr="004451C3" w:rsidRDefault="004451C3" w:rsidP="004451C3">
      <w:pPr>
        <w:numPr>
          <w:ilvl w:val="0"/>
          <w:numId w:val="1"/>
        </w:numPr>
      </w:pPr>
      <w:r w:rsidRPr="004451C3">
        <w:rPr>
          <w:b/>
          <w:bCs/>
        </w:rPr>
        <w:t>Request (DHCPREQUEST)</w:t>
      </w:r>
      <w:r w:rsidRPr="004451C3">
        <w:t xml:space="preserve"> – The client requests to lease the offered IP address.</w:t>
      </w:r>
    </w:p>
    <w:p w14:paraId="2057E0CA" w14:textId="77777777" w:rsidR="004451C3" w:rsidRPr="004451C3" w:rsidRDefault="004451C3" w:rsidP="004451C3">
      <w:pPr>
        <w:numPr>
          <w:ilvl w:val="0"/>
          <w:numId w:val="1"/>
        </w:numPr>
      </w:pPr>
      <w:r w:rsidRPr="004451C3">
        <w:rPr>
          <w:b/>
          <w:bCs/>
        </w:rPr>
        <w:t>Acknowledge (DHCPACK)</w:t>
      </w:r>
      <w:r w:rsidRPr="004451C3">
        <w:t xml:space="preserve"> – The server confirms the lease and assigns the IP along with other details like subnet mask, gateway, and DNS.</w:t>
      </w:r>
    </w:p>
    <w:p w14:paraId="0A2C34E6" w14:textId="4BC642E6" w:rsidR="004E2922" w:rsidRDefault="0092545C">
      <w:r w:rsidRPr="0092545C">
        <w:drawing>
          <wp:inline distT="0" distB="0" distL="0" distR="0" wp14:anchorId="10015D3B" wp14:editId="54A5213E">
            <wp:extent cx="5731510" cy="1323975"/>
            <wp:effectExtent l="0" t="0" r="2540" b="9525"/>
            <wp:docPr id="1006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34DEB"/>
    <w:multiLevelType w:val="multilevel"/>
    <w:tmpl w:val="EDE4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61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BE"/>
    <w:rsid w:val="00150ABE"/>
    <w:rsid w:val="001B52E4"/>
    <w:rsid w:val="004451C3"/>
    <w:rsid w:val="004E2922"/>
    <w:rsid w:val="005B617C"/>
    <w:rsid w:val="0092545C"/>
    <w:rsid w:val="00A51010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EA4A"/>
  <w15:chartTrackingRefBased/>
  <w15:docId w15:val="{4CF73F85-FD29-4AB3-BA26-928A0213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7</cp:revision>
  <dcterms:created xsi:type="dcterms:W3CDTF">2025-02-25T09:24:00Z</dcterms:created>
  <dcterms:modified xsi:type="dcterms:W3CDTF">2025-02-25T09:33:00Z</dcterms:modified>
</cp:coreProperties>
</file>