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1D4E8" w14:textId="057D2F41" w:rsidR="00A85AF4" w:rsidRDefault="00741554" w:rsidP="00741554">
      <w:pPr>
        <w:jc w:val="both"/>
        <w:rPr>
          <w:b/>
          <w:bCs/>
          <w:sz w:val="24"/>
          <w:szCs w:val="24"/>
        </w:rPr>
      </w:pPr>
      <w:r>
        <w:rPr>
          <w:b/>
          <w:bCs/>
          <w:sz w:val="24"/>
          <w:szCs w:val="24"/>
          <w:lang w:val="en-US"/>
        </w:rPr>
        <w:t xml:space="preserve">2. </w:t>
      </w:r>
      <w:r w:rsidRPr="00741554">
        <w:rPr>
          <w:b/>
          <w:bCs/>
          <w:sz w:val="24"/>
          <w:szCs w:val="24"/>
        </w:rPr>
        <w:t>Describe about CAPWAP, explain the flow between AP and Controller</w:t>
      </w:r>
    </w:p>
    <w:p w14:paraId="7A603E03" w14:textId="77777777" w:rsidR="00B1565F" w:rsidRDefault="00B1565F" w:rsidP="00741554">
      <w:pPr>
        <w:jc w:val="both"/>
        <w:rPr>
          <w:sz w:val="24"/>
          <w:szCs w:val="24"/>
        </w:rPr>
      </w:pPr>
      <w:r w:rsidRPr="00B1565F">
        <w:rPr>
          <w:b/>
          <w:bCs/>
          <w:sz w:val="24"/>
          <w:szCs w:val="24"/>
        </w:rPr>
        <w:t>CAPWAP (Control and Provisioning of Wireless Access Points):</w:t>
      </w:r>
      <w:r w:rsidRPr="00B1565F">
        <w:rPr>
          <w:sz w:val="24"/>
          <w:szCs w:val="24"/>
        </w:rPr>
        <w:t xml:space="preserve"> </w:t>
      </w:r>
    </w:p>
    <w:p w14:paraId="706D023D" w14:textId="4AEBBB15" w:rsidR="00B1565F" w:rsidRDefault="00B1565F" w:rsidP="00741554">
      <w:pPr>
        <w:jc w:val="both"/>
        <w:rPr>
          <w:sz w:val="24"/>
          <w:szCs w:val="24"/>
        </w:rPr>
      </w:pPr>
      <w:r w:rsidRPr="00B1565F">
        <w:rPr>
          <w:sz w:val="24"/>
          <w:szCs w:val="24"/>
        </w:rPr>
        <w:t>CAPWAP is an essential networking protocol used to provide centralized management of wireless networks. It basically forms a standardized communication tunnel between Access Points (APs) and a Wireless LAN Controller (WLC). Through this tunnel, the WLC is able to configure, monitor, and manage multiple APs as if they were one unified system. This makes network administration easy and allows policies to be implemented consistently throughout the wireless infrastructure.</w:t>
      </w:r>
    </w:p>
    <w:p w14:paraId="56BBF42D" w14:textId="109F1847" w:rsidR="001A1103" w:rsidRPr="001A1103" w:rsidRDefault="001A1103" w:rsidP="001A1103">
      <w:pPr>
        <w:jc w:val="both"/>
        <w:rPr>
          <w:b/>
          <w:bCs/>
          <w:sz w:val="24"/>
          <w:szCs w:val="24"/>
        </w:rPr>
      </w:pPr>
      <w:r w:rsidRPr="001A1103">
        <w:rPr>
          <w:b/>
          <w:bCs/>
          <w:sz w:val="24"/>
          <w:szCs w:val="24"/>
        </w:rPr>
        <w:t>CAPWAP Flow Between AP and Controller</w:t>
      </w:r>
      <w:r>
        <w:rPr>
          <w:b/>
          <w:bCs/>
          <w:sz w:val="24"/>
          <w:szCs w:val="24"/>
        </w:rPr>
        <w:t>:</w:t>
      </w:r>
    </w:p>
    <w:p w14:paraId="039355E4" w14:textId="3B0D30C6" w:rsidR="001A1103" w:rsidRPr="001A1103" w:rsidRDefault="001A1103" w:rsidP="001A1103">
      <w:pPr>
        <w:numPr>
          <w:ilvl w:val="0"/>
          <w:numId w:val="1"/>
        </w:numPr>
        <w:jc w:val="both"/>
        <w:rPr>
          <w:sz w:val="24"/>
          <w:szCs w:val="24"/>
        </w:rPr>
      </w:pPr>
      <w:r w:rsidRPr="001A1103">
        <w:rPr>
          <w:b/>
          <w:bCs/>
          <w:sz w:val="24"/>
          <w:szCs w:val="24"/>
        </w:rPr>
        <w:t>AP Discovery:</w:t>
      </w:r>
      <w:r w:rsidRPr="001A1103">
        <w:rPr>
          <w:sz w:val="24"/>
          <w:szCs w:val="24"/>
        </w:rPr>
        <w:t xml:space="preserve"> When an AP starts, it tries to find a WLC</w:t>
      </w:r>
      <w:r w:rsidR="00A05B62">
        <w:rPr>
          <w:sz w:val="24"/>
          <w:szCs w:val="24"/>
        </w:rPr>
        <w:t xml:space="preserve"> </w:t>
      </w:r>
      <w:r w:rsidRPr="001A1103">
        <w:rPr>
          <w:sz w:val="24"/>
          <w:szCs w:val="24"/>
        </w:rPr>
        <w:t>either by broadcasting, checking DHCP options, or using a pre-set IP.</w:t>
      </w:r>
    </w:p>
    <w:p w14:paraId="4652C2C0" w14:textId="77777777" w:rsidR="001A1103" w:rsidRPr="001A1103" w:rsidRDefault="001A1103" w:rsidP="001A1103">
      <w:pPr>
        <w:numPr>
          <w:ilvl w:val="0"/>
          <w:numId w:val="1"/>
        </w:numPr>
        <w:jc w:val="both"/>
        <w:rPr>
          <w:sz w:val="24"/>
          <w:szCs w:val="24"/>
        </w:rPr>
      </w:pPr>
      <w:r w:rsidRPr="001A1103">
        <w:rPr>
          <w:b/>
          <w:bCs/>
          <w:sz w:val="24"/>
          <w:szCs w:val="24"/>
        </w:rPr>
        <w:t>WLC Response:</w:t>
      </w:r>
      <w:r w:rsidRPr="001A1103">
        <w:rPr>
          <w:sz w:val="24"/>
          <w:szCs w:val="24"/>
        </w:rPr>
        <w:t xml:space="preserve"> The WLC replies with its details, letting the AP know it’s available for connection.</w:t>
      </w:r>
    </w:p>
    <w:p w14:paraId="70061F0E" w14:textId="77777777" w:rsidR="001A1103" w:rsidRPr="001A1103" w:rsidRDefault="001A1103" w:rsidP="001A1103">
      <w:pPr>
        <w:numPr>
          <w:ilvl w:val="0"/>
          <w:numId w:val="1"/>
        </w:numPr>
        <w:jc w:val="both"/>
        <w:rPr>
          <w:sz w:val="24"/>
          <w:szCs w:val="24"/>
        </w:rPr>
      </w:pPr>
      <w:r w:rsidRPr="001A1103">
        <w:rPr>
          <w:b/>
          <w:bCs/>
          <w:sz w:val="24"/>
          <w:szCs w:val="24"/>
        </w:rPr>
        <w:t>Secure Tunnel Setup:</w:t>
      </w:r>
      <w:r w:rsidRPr="001A1103">
        <w:rPr>
          <w:sz w:val="24"/>
          <w:szCs w:val="24"/>
        </w:rPr>
        <w:t xml:space="preserve"> They create a secure tunnel using DTLS for control messages. Data usually travels over UDP.</w:t>
      </w:r>
    </w:p>
    <w:p w14:paraId="35E25E16" w14:textId="77777777" w:rsidR="001A1103" w:rsidRPr="001A1103" w:rsidRDefault="001A1103" w:rsidP="001A1103">
      <w:pPr>
        <w:numPr>
          <w:ilvl w:val="0"/>
          <w:numId w:val="1"/>
        </w:numPr>
        <w:jc w:val="both"/>
        <w:rPr>
          <w:sz w:val="24"/>
          <w:szCs w:val="24"/>
        </w:rPr>
      </w:pPr>
      <w:r w:rsidRPr="001A1103">
        <w:rPr>
          <w:b/>
          <w:bCs/>
          <w:sz w:val="24"/>
          <w:szCs w:val="24"/>
        </w:rPr>
        <w:t>Configuration:</w:t>
      </w:r>
      <w:r w:rsidRPr="001A1103">
        <w:rPr>
          <w:sz w:val="24"/>
          <w:szCs w:val="24"/>
        </w:rPr>
        <w:t xml:space="preserve"> The WLC sends settings like SSID, security options, and radio parameters to the AP through the tunnel.</w:t>
      </w:r>
    </w:p>
    <w:p w14:paraId="48405187" w14:textId="77777777" w:rsidR="001A1103" w:rsidRPr="001A1103" w:rsidRDefault="001A1103" w:rsidP="001A1103">
      <w:pPr>
        <w:numPr>
          <w:ilvl w:val="0"/>
          <w:numId w:val="1"/>
        </w:numPr>
        <w:jc w:val="both"/>
        <w:rPr>
          <w:sz w:val="24"/>
          <w:szCs w:val="24"/>
        </w:rPr>
      </w:pPr>
      <w:r w:rsidRPr="001A1103">
        <w:rPr>
          <w:b/>
          <w:bCs/>
          <w:sz w:val="24"/>
          <w:szCs w:val="24"/>
        </w:rPr>
        <w:t>Data Forwarding:</w:t>
      </w:r>
      <w:r w:rsidRPr="001A1103">
        <w:rPr>
          <w:sz w:val="24"/>
          <w:szCs w:val="24"/>
        </w:rPr>
        <w:t xml:space="preserve"> Client data is encapsulated and sent through the CAPWAP tunnel, allowing the WLC to manage traffic centrally.</w:t>
      </w:r>
    </w:p>
    <w:p w14:paraId="66847238" w14:textId="77777777" w:rsidR="001A1103" w:rsidRPr="001A1103" w:rsidRDefault="001A1103" w:rsidP="001A1103">
      <w:pPr>
        <w:numPr>
          <w:ilvl w:val="0"/>
          <w:numId w:val="1"/>
        </w:numPr>
        <w:jc w:val="both"/>
        <w:rPr>
          <w:sz w:val="24"/>
          <w:szCs w:val="24"/>
        </w:rPr>
      </w:pPr>
      <w:r w:rsidRPr="001A1103">
        <w:rPr>
          <w:b/>
          <w:bCs/>
          <w:sz w:val="24"/>
          <w:szCs w:val="24"/>
        </w:rPr>
        <w:t>Live Management:</w:t>
      </w:r>
      <w:r w:rsidRPr="001A1103">
        <w:rPr>
          <w:sz w:val="24"/>
          <w:szCs w:val="24"/>
        </w:rPr>
        <w:t xml:space="preserve"> Control messages keep flowing between the AP and WLC for monitoring and adjustments.</w:t>
      </w:r>
    </w:p>
    <w:p w14:paraId="021EC7CE" w14:textId="77777777" w:rsidR="001A1103" w:rsidRPr="001A1103" w:rsidRDefault="001A1103" w:rsidP="001A1103">
      <w:pPr>
        <w:numPr>
          <w:ilvl w:val="0"/>
          <w:numId w:val="1"/>
        </w:numPr>
        <w:jc w:val="both"/>
        <w:rPr>
          <w:sz w:val="24"/>
          <w:szCs w:val="24"/>
        </w:rPr>
      </w:pPr>
      <w:r w:rsidRPr="001A1103">
        <w:rPr>
          <w:b/>
          <w:bCs/>
          <w:sz w:val="24"/>
          <w:szCs w:val="24"/>
        </w:rPr>
        <w:t>Keep-Alive Checks:</w:t>
      </w:r>
      <w:r w:rsidRPr="001A1103">
        <w:rPr>
          <w:sz w:val="24"/>
          <w:szCs w:val="24"/>
        </w:rPr>
        <w:t xml:space="preserve"> Regular heartbeat messages ensure the tunnel is active and detect any disconnections.</w:t>
      </w:r>
    </w:p>
    <w:p w14:paraId="71E3EE2B" w14:textId="77777777" w:rsidR="001A1103" w:rsidRPr="001A1103" w:rsidRDefault="001A1103" w:rsidP="001A1103">
      <w:pPr>
        <w:numPr>
          <w:ilvl w:val="0"/>
          <w:numId w:val="1"/>
        </w:numPr>
        <w:jc w:val="both"/>
        <w:rPr>
          <w:sz w:val="24"/>
          <w:szCs w:val="24"/>
        </w:rPr>
      </w:pPr>
      <w:r w:rsidRPr="001A1103">
        <w:rPr>
          <w:b/>
          <w:bCs/>
          <w:sz w:val="24"/>
          <w:szCs w:val="24"/>
        </w:rPr>
        <w:t>Disconnection:</w:t>
      </w:r>
      <w:r w:rsidRPr="001A1103">
        <w:rPr>
          <w:sz w:val="24"/>
          <w:szCs w:val="24"/>
        </w:rPr>
        <w:t xml:space="preserve"> If an AP goes offline, it notifies the WLC so the controller can update its records and free up resources.</w:t>
      </w:r>
    </w:p>
    <w:p w14:paraId="32F58BDC" w14:textId="77777777" w:rsidR="00B1565F" w:rsidRPr="00684988" w:rsidRDefault="00B1565F" w:rsidP="00741554">
      <w:pPr>
        <w:jc w:val="both"/>
        <w:rPr>
          <w:sz w:val="24"/>
          <w:szCs w:val="24"/>
          <w:lang w:val="en-US"/>
        </w:rPr>
      </w:pPr>
    </w:p>
    <w:sectPr w:rsidR="00B1565F" w:rsidRPr="00684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274BE1"/>
    <w:multiLevelType w:val="multilevel"/>
    <w:tmpl w:val="5C1E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368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71"/>
    <w:rsid w:val="001A1103"/>
    <w:rsid w:val="001B52E4"/>
    <w:rsid w:val="00316971"/>
    <w:rsid w:val="00684988"/>
    <w:rsid w:val="00741554"/>
    <w:rsid w:val="007B1DAE"/>
    <w:rsid w:val="00A05B62"/>
    <w:rsid w:val="00A85AF4"/>
    <w:rsid w:val="00B1565F"/>
    <w:rsid w:val="00BA1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108B"/>
  <w15:chartTrackingRefBased/>
  <w15:docId w15:val="{69EB8DD8-6E58-45D4-A711-6720F314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9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69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69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69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69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6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69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69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69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69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6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971"/>
    <w:rPr>
      <w:rFonts w:eastAsiaTheme="majorEastAsia" w:cstheme="majorBidi"/>
      <w:color w:val="272727" w:themeColor="text1" w:themeTint="D8"/>
    </w:rPr>
  </w:style>
  <w:style w:type="paragraph" w:styleId="Title">
    <w:name w:val="Title"/>
    <w:basedOn w:val="Normal"/>
    <w:next w:val="Normal"/>
    <w:link w:val="TitleChar"/>
    <w:uiPriority w:val="10"/>
    <w:qFormat/>
    <w:rsid w:val="00316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971"/>
    <w:pPr>
      <w:spacing w:before="160"/>
      <w:jc w:val="center"/>
    </w:pPr>
    <w:rPr>
      <w:i/>
      <w:iCs/>
      <w:color w:val="404040" w:themeColor="text1" w:themeTint="BF"/>
    </w:rPr>
  </w:style>
  <w:style w:type="character" w:customStyle="1" w:styleId="QuoteChar">
    <w:name w:val="Quote Char"/>
    <w:basedOn w:val="DefaultParagraphFont"/>
    <w:link w:val="Quote"/>
    <w:uiPriority w:val="29"/>
    <w:rsid w:val="00316971"/>
    <w:rPr>
      <w:i/>
      <w:iCs/>
      <w:color w:val="404040" w:themeColor="text1" w:themeTint="BF"/>
    </w:rPr>
  </w:style>
  <w:style w:type="paragraph" w:styleId="ListParagraph">
    <w:name w:val="List Paragraph"/>
    <w:basedOn w:val="Normal"/>
    <w:uiPriority w:val="34"/>
    <w:qFormat/>
    <w:rsid w:val="00316971"/>
    <w:pPr>
      <w:ind w:left="720"/>
      <w:contextualSpacing/>
    </w:pPr>
  </w:style>
  <w:style w:type="character" w:styleId="IntenseEmphasis">
    <w:name w:val="Intense Emphasis"/>
    <w:basedOn w:val="DefaultParagraphFont"/>
    <w:uiPriority w:val="21"/>
    <w:qFormat/>
    <w:rsid w:val="00316971"/>
    <w:rPr>
      <w:i/>
      <w:iCs/>
      <w:color w:val="2F5496" w:themeColor="accent1" w:themeShade="BF"/>
    </w:rPr>
  </w:style>
  <w:style w:type="paragraph" w:styleId="IntenseQuote">
    <w:name w:val="Intense Quote"/>
    <w:basedOn w:val="Normal"/>
    <w:next w:val="Normal"/>
    <w:link w:val="IntenseQuoteChar"/>
    <w:uiPriority w:val="30"/>
    <w:qFormat/>
    <w:rsid w:val="003169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6971"/>
    <w:rPr>
      <w:i/>
      <w:iCs/>
      <w:color w:val="2F5496" w:themeColor="accent1" w:themeShade="BF"/>
    </w:rPr>
  </w:style>
  <w:style w:type="character" w:styleId="IntenseReference">
    <w:name w:val="Intense Reference"/>
    <w:basedOn w:val="DefaultParagraphFont"/>
    <w:uiPriority w:val="32"/>
    <w:qFormat/>
    <w:rsid w:val="003169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880192">
      <w:bodyDiv w:val="1"/>
      <w:marLeft w:val="0"/>
      <w:marRight w:val="0"/>
      <w:marTop w:val="0"/>
      <w:marBottom w:val="0"/>
      <w:divBdr>
        <w:top w:val="none" w:sz="0" w:space="0" w:color="auto"/>
        <w:left w:val="none" w:sz="0" w:space="0" w:color="auto"/>
        <w:bottom w:val="none" w:sz="0" w:space="0" w:color="auto"/>
        <w:right w:val="none" w:sz="0" w:space="0" w:color="auto"/>
      </w:divBdr>
    </w:div>
    <w:div w:id="122475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KAMALAVALLI E</dc:creator>
  <cp:keywords/>
  <dc:description/>
  <cp:lastModifiedBy>KAMALAVALLI E</cp:lastModifiedBy>
  <cp:revision>13</cp:revision>
  <dcterms:created xsi:type="dcterms:W3CDTF">2025-04-05T06:44:00Z</dcterms:created>
  <dcterms:modified xsi:type="dcterms:W3CDTF">2025-04-05T06:49:00Z</dcterms:modified>
</cp:coreProperties>
</file>