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A582" w14:textId="554DFC95" w:rsidR="00A77D3E" w:rsidRDefault="00A77D3E" w:rsidP="00A77D3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3. </w:t>
      </w:r>
      <w:r w:rsidRPr="00A77D3E">
        <w:rPr>
          <w:b/>
          <w:bCs/>
          <w:sz w:val="24"/>
          <w:szCs w:val="24"/>
        </w:rPr>
        <w:t>Where this CAPWAP fits in OSI model, what are the two tunnels in CAPWAP and its purpose</w:t>
      </w:r>
      <w:r w:rsidR="00CB39DE">
        <w:rPr>
          <w:b/>
          <w:bCs/>
          <w:sz w:val="24"/>
          <w:szCs w:val="24"/>
        </w:rPr>
        <w:t>.</w:t>
      </w:r>
    </w:p>
    <w:p w14:paraId="22D0C603" w14:textId="77777777" w:rsidR="00D4123B" w:rsidRDefault="00D4123B" w:rsidP="0093730B">
      <w:pPr>
        <w:jc w:val="both"/>
        <w:rPr>
          <w:sz w:val="24"/>
          <w:szCs w:val="24"/>
        </w:rPr>
      </w:pPr>
      <w:r w:rsidRPr="00D4123B">
        <w:rPr>
          <w:sz w:val="24"/>
          <w:szCs w:val="24"/>
        </w:rPr>
        <w:t xml:space="preserve">CAPWAP mainly works at </w:t>
      </w:r>
      <w:r w:rsidRPr="00D4123B">
        <w:rPr>
          <w:b/>
          <w:bCs/>
          <w:sz w:val="24"/>
          <w:szCs w:val="24"/>
        </w:rPr>
        <w:t>Layer 2</w:t>
      </w:r>
      <w:r w:rsidRPr="00D4123B">
        <w:rPr>
          <w:sz w:val="24"/>
          <w:szCs w:val="24"/>
        </w:rPr>
        <w:t xml:space="preserve"> and </w:t>
      </w:r>
      <w:r w:rsidRPr="00D4123B">
        <w:rPr>
          <w:b/>
          <w:bCs/>
          <w:sz w:val="24"/>
          <w:szCs w:val="24"/>
        </w:rPr>
        <w:t>Layer 3</w:t>
      </w:r>
      <w:r w:rsidRPr="00D4123B">
        <w:rPr>
          <w:sz w:val="24"/>
          <w:szCs w:val="24"/>
        </w:rPr>
        <w:t xml:space="preserve"> of the OSI model.</w:t>
      </w:r>
    </w:p>
    <w:p w14:paraId="601D5E1D" w14:textId="3E4924D3" w:rsidR="00D4123B" w:rsidRDefault="00D4123B" w:rsidP="0093730B">
      <w:pPr>
        <w:jc w:val="both"/>
        <w:rPr>
          <w:sz w:val="24"/>
          <w:szCs w:val="24"/>
        </w:rPr>
      </w:pPr>
      <w:r w:rsidRPr="00D4123B">
        <w:rPr>
          <w:sz w:val="24"/>
          <w:szCs w:val="24"/>
        </w:rPr>
        <w:t xml:space="preserve">At Layer 2, </w:t>
      </w:r>
      <w:proofErr w:type="gramStart"/>
      <w:r w:rsidRPr="00D4123B">
        <w:rPr>
          <w:sz w:val="24"/>
          <w:szCs w:val="24"/>
        </w:rPr>
        <w:t>it's</w:t>
      </w:r>
      <w:proofErr w:type="gramEnd"/>
      <w:r w:rsidRPr="00D4123B">
        <w:rPr>
          <w:sz w:val="24"/>
          <w:szCs w:val="24"/>
        </w:rPr>
        <w:t xml:space="preserve"> used when the AP and WLC are in the same network.</w:t>
      </w:r>
      <w:r>
        <w:rPr>
          <w:sz w:val="24"/>
          <w:szCs w:val="24"/>
        </w:rPr>
        <w:t xml:space="preserve"> </w:t>
      </w:r>
    </w:p>
    <w:p w14:paraId="40E59127" w14:textId="6E50F022" w:rsidR="00CB39DE" w:rsidRDefault="00D4123B" w:rsidP="0093730B">
      <w:pPr>
        <w:jc w:val="both"/>
        <w:rPr>
          <w:sz w:val="24"/>
          <w:szCs w:val="24"/>
        </w:rPr>
      </w:pPr>
      <w:r w:rsidRPr="00D4123B">
        <w:rPr>
          <w:sz w:val="24"/>
          <w:szCs w:val="24"/>
        </w:rPr>
        <w:t xml:space="preserve">At Layer 3, it helps the AP and WLC communicate over IP when </w:t>
      </w:r>
      <w:proofErr w:type="gramStart"/>
      <w:r w:rsidRPr="00D4123B">
        <w:rPr>
          <w:sz w:val="24"/>
          <w:szCs w:val="24"/>
        </w:rPr>
        <w:t>they’re</w:t>
      </w:r>
      <w:proofErr w:type="gramEnd"/>
      <w:r w:rsidRPr="00D4123B">
        <w:rPr>
          <w:sz w:val="24"/>
          <w:szCs w:val="24"/>
        </w:rPr>
        <w:t xml:space="preserve"> in different subnets</w:t>
      </w:r>
      <w:r w:rsidR="009A6560">
        <w:rPr>
          <w:sz w:val="24"/>
          <w:szCs w:val="24"/>
        </w:rPr>
        <w:t xml:space="preserve"> </w:t>
      </w:r>
      <w:r w:rsidRPr="00D4123B">
        <w:rPr>
          <w:sz w:val="24"/>
          <w:szCs w:val="24"/>
        </w:rPr>
        <w:t>this is where most of the CAPWAP communication happens.</w:t>
      </w:r>
    </w:p>
    <w:p w14:paraId="42D180B6" w14:textId="77777777" w:rsidR="00240335" w:rsidRPr="00240335" w:rsidRDefault="00240335" w:rsidP="00240335">
      <w:pPr>
        <w:jc w:val="both"/>
        <w:rPr>
          <w:b/>
          <w:bCs/>
          <w:sz w:val="24"/>
          <w:szCs w:val="24"/>
        </w:rPr>
      </w:pPr>
      <w:r w:rsidRPr="00240335">
        <w:rPr>
          <w:b/>
          <w:bCs/>
          <w:sz w:val="24"/>
          <w:szCs w:val="24"/>
        </w:rPr>
        <w:t>CAPWAP sets up two separate tunnels between the AP and the WLC:</w:t>
      </w:r>
    </w:p>
    <w:p w14:paraId="7A439889" w14:textId="41526C6C" w:rsidR="00240335" w:rsidRPr="00240335" w:rsidRDefault="00240335" w:rsidP="005821BF">
      <w:pPr>
        <w:numPr>
          <w:ilvl w:val="0"/>
          <w:numId w:val="1"/>
        </w:numPr>
        <w:jc w:val="both"/>
        <w:rPr>
          <w:sz w:val="24"/>
          <w:szCs w:val="24"/>
        </w:rPr>
      </w:pPr>
      <w:r w:rsidRPr="00240335">
        <w:rPr>
          <w:b/>
          <w:bCs/>
          <w:sz w:val="24"/>
          <w:szCs w:val="24"/>
        </w:rPr>
        <w:t>Control</w:t>
      </w:r>
      <w:r>
        <w:rPr>
          <w:b/>
          <w:bCs/>
          <w:sz w:val="24"/>
          <w:szCs w:val="24"/>
        </w:rPr>
        <w:t xml:space="preserve"> </w:t>
      </w:r>
      <w:r w:rsidR="005821BF" w:rsidRPr="00240335">
        <w:rPr>
          <w:b/>
          <w:bCs/>
          <w:sz w:val="24"/>
          <w:szCs w:val="24"/>
        </w:rPr>
        <w:t>Tunnel</w:t>
      </w:r>
      <w:r w:rsidR="005821BF">
        <w:rPr>
          <w:sz w:val="24"/>
          <w:szCs w:val="24"/>
        </w:rPr>
        <w:t>: This</w:t>
      </w:r>
      <w:r w:rsidRPr="00240335">
        <w:rPr>
          <w:sz w:val="24"/>
          <w:szCs w:val="24"/>
        </w:rPr>
        <w:t xml:space="preserve"> tunnel is used for sending all the control and management messages</w:t>
      </w:r>
      <w:r w:rsidR="008E4D7A" w:rsidRPr="00342322">
        <w:rPr>
          <w:sz w:val="24"/>
          <w:szCs w:val="24"/>
        </w:rPr>
        <w:t xml:space="preserve"> </w:t>
      </w:r>
      <w:r w:rsidRPr="00240335">
        <w:rPr>
          <w:sz w:val="24"/>
          <w:szCs w:val="24"/>
        </w:rPr>
        <w:t xml:space="preserve">like configurations, updates, and monitoring details. </w:t>
      </w:r>
      <w:proofErr w:type="gramStart"/>
      <w:r w:rsidRPr="00240335">
        <w:rPr>
          <w:sz w:val="24"/>
          <w:szCs w:val="24"/>
        </w:rPr>
        <w:t>It's</w:t>
      </w:r>
      <w:proofErr w:type="gramEnd"/>
      <w:r w:rsidRPr="00240335">
        <w:rPr>
          <w:sz w:val="24"/>
          <w:szCs w:val="24"/>
        </w:rPr>
        <w:t xml:space="preserve"> secured using DTLS, so the communication stays encrypted and safe.</w:t>
      </w:r>
    </w:p>
    <w:p w14:paraId="0E3FB87B" w14:textId="258A4CBC" w:rsidR="00240335" w:rsidRPr="00240335" w:rsidRDefault="00240335" w:rsidP="005821BF">
      <w:pPr>
        <w:numPr>
          <w:ilvl w:val="0"/>
          <w:numId w:val="1"/>
        </w:numPr>
        <w:jc w:val="both"/>
        <w:rPr>
          <w:sz w:val="24"/>
          <w:szCs w:val="24"/>
        </w:rPr>
      </w:pPr>
      <w:r w:rsidRPr="00240335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 xml:space="preserve"> </w:t>
      </w:r>
      <w:r w:rsidRPr="00240335">
        <w:rPr>
          <w:b/>
          <w:bCs/>
          <w:sz w:val="24"/>
          <w:szCs w:val="24"/>
        </w:rPr>
        <w:t>Tunnel</w:t>
      </w:r>
      <w:r w:rsidR="005821BF">
        <w:rPr>
          <w:sz w:val="24"/>
          <w:szCs w:val="24"/>
        </w:rPr>
        <w:t xml:space="preserve">: </w:t>
      </w:r>
      <w:r w:rsidRPr="00240335">
        <w:rPr>
          <w:sz w:val="24"/>
          <w:szCs w:val="24"/>
        </w:rPr>
        <w:t>This one carries the actual user data</w:t>
      </w:r>
      <w:r w:rsidR="00322D6F">
        <w:rPr>
          <w:sz w:val="24"/>
          <w:szCs w:val="24"/>
        </w:rPr>
        <w:t xml:space="preserve"> </w:t>
      </w:r>
      <w:r w:rsidRPr="00240335">
        <w:rPr>
          <w:sz w:val="24"/>
          <w:szCs w:val="24"/>
        </w:rPr>
        <w:t>basically the client traffic. It uses UDP for faster transmission. With this, the WLC can centrally handle things like traffic flow, policies, and security.</w:t>
      </w:r>
    </w:p>
    <w:p w14:paraId="0A853BBF" w14:textId="77777777" w:rsidR="00240335" w:rsidRPr="00D4123B" w:rsidRDefault="00240335" w:rsidP="00A77D3E">
      <w:pPr>
        <w:jc w:val="both"/>
        <w:rPr>
          <w:sz w:val="24"/>
          <w:szCs w:val="24"/>
        </w:rPr>
      </w:pPr>
    </w:p>
    <w:sectPr w:rsidR="00240335" w:rsidRPr="00D41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47E6"/>
    <w:multiLevelType w:val="multilevel"/>
    <w:tmpl w:val="F80C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06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26"/>
    <w:rsid w:val="001B52E4"/>
    <w:rsid w:val="00240335"/>
    <w:rsid w:val="00297692"/>
    <w:rsid w:val="00322D6F"/>
    <w:rsid w:val="00342322"/>
    <w:rsid w:val="003A5C5A"/>
    <w:rsid w:val="00514C26"/>
    <w:rsid w:val="005821BF"/>
    <w:rsid w:val="008E4D7A"/>
    <w:rsid w:val="0093730B"/>
    <w:rsid w:val="009A6560"/>
    <w:rsid w:val="009D2117"/>
    <w:rsid w:val="00A77D3E"/>
    <w:rsid w:val="00A85AF4"/>
    <w:rsid w:val="00B33727"/>
    <w:rsid w:val="00BA1F61"/>
    <w:rsid w:val="00CB39DE"/>
    <w:rsid w:val="00D2092F"/>
    <w:rsid w:val="00D4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042F"/>
  <w15:chartTrackingRefBased/>
  <w15:docId w15:val="{1AD5305F-F094-4D7F-9E78-50091DF0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C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C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C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C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C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53</cp:revision>
  <dcterms:created xsi:type="dcterms:W3CDTF">2025-04-05T06:50:00Z</dcterms:created>
  <dcterms:modified xsi:type="dcterms:W3CDTF">2025-04-05T06:56:00Z</dcterms:modified>
</cp:coreProperties>
</file>