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6707D" w14:textId="1BB9DCFA" w:rsidR="00A85AF4" w:rsidRDefault="001A2D41" w:rsidP="001A2D4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9. </w:t>
      </w:r>
      <w:r w:rsidRPr="001A2D41">
        <w:rPr>
          <w:b/>
          <w:bCs/>
          <w:sz w:val="24"/>
          <w:szCs w:val="24"/>
        </w:rPr>
        <w:t>What happens on wireless client connected to Lightweight AP in local mode if WLC goes down.</w:t>
      </w:r>
    </w:p>
    <w:p w14:paraId="27A5AA9E" w14:textId="77777777" w:rsidR="002B0F5F" w:rsidRPr="002B0F5F" w:rsidRDefault="002B0F5F" w:rsidP="002B0F5F">
      <w:pPr>
        <w:jc w:val="both"/>
        <w:rPr>
          <w:sz w:val="24"/>
          <w:szCs w:val="24"/>
        </w:rPr>
      </w:pPr>
      <w:r w:rsidRPr="002B0F5F">
        <w:rPr>
          <w:sz w:val="24"/>
          <w:szCs w:val="24"/>
        </w:rPr>
        <w:t>When the WLC goes down, a Lightweight AP in local mode loses its connection to the controller, which directly impacts client connectivity.</w:t>
      </w:r>
    </w:p>
    <w:p w14:paraId="198F2AAB" w14:textId="77777777" w:rsidR="002B0F5F" w:rsidRPr="002B0F5F" w:rsidRDefault="002B0F5F" w:rsidP="002B0F5F">
      <w:pPr>
        <w:numPr>
          <w:ilvl w:val="0"/>
          <w:numId w:val="1"/>
        </w:numPr>
        <w:jc w:val="both"/>
        <w:rPr>
          <w:sz w:val="24"/>
          <w:szCs w:val="24"/>
        </w:rPr>
      </w:pPr>
      <w:r w:rsidRPr="002B0F5F">
        <w:rPr>
          <w:sz w:val="24"/>
          <w:szCs w:val="24"/>
        </w:rPr>
        <w:t>Existing wireless clients may maintain connectivity for a short time if no re-authentication or roaming is required.</w:t>
      </w:r>
    </w:p>
    <w:p w14:paraId="2464AF99" w14:textId="77777777" w:rsidR="002B0F5F" w:rsidRPr="002B0F5F" w:rsidRDefault="002B0F5F" w:rsidP="002B0F5F">
      <w:pPr>
        <w:numPr>
          <w:ilvl w:val="0"/>
          <w:numId w:val="1"/>
        </w:numPr>
        <w:jc w:val="both"/>
        <w:rPr>
          <w:sz w:val="24"/>
          <w:szCs w:val="24"/>
        </w:rPr>
      </w:pPr>
      <w:r w:rsidRPr="002B0F5F">
        <w:rPr>
          <w:sz w:val="24"/>
          <w:szCs w:val="24"/>
        </w:rPr>
        <w:t>However, new client associations are blocked, as the AP relies on the WLC for client authentication.</w:t>
      </w:r>
    </w:p>
    <w:p w14:paraId="45B15361" w14:textId="77777777" w:rsidR="002B0F5F" w:rsidRPr="002B0F5F" w:rsidRDefault="002B0F5F" w:rsidP="002B0F5F">
      <w:pPr>
        <w:numPr>
          <w:ilvl w:val="0"/>
          <w:numId w:val="1"/>
        </w:numPr>
        <w:jc w:val="both"/>
        <w:rPr>
          <w:sz w:val="24"/>
          <w:szCs w:val="24"/>
        </w:rPr>
      </w:pPr>
      <w:r w:rsidRPr="002B0F5F">
        <w:rPr>
          <w:sz w:val="24"/>
          <w:szCs w:val="24"/>
        </w:rPr>
        <w:t>Roaming between APs fails, since inter-AP handoff coordination is handled by the WLC.</w:t>
      </w:r>
    </w:p>
    <w:p w14:paraId="3ED87F10" w14:textId="77777777" w:rsidR="002B0F5F" w:rsidRPr="002B0F5F" w:rsidRDefault="002B0F5F" w:rsidP="002B0F5F">
      <w:pPr>
        <w:numPr>
          <w:ilvl w:val="0"/>
          <w:numId w:val="1"/>
        </w:numPr>
        <w:jc w:val="both"/>
        <w:rPr>
          <w:sz w:val="24"/>
          <w:szCs w:val="24"/>
        </w:rPr>
      </w:pPr>
      <w:r w:rsidRPr="002B0F5F">
        <w:rPr>
          <w:sz w:val="24"/>
          <w:szCs w:val="24"/>
        </w:rPr>
        <w:t>The AP continues to operate with its last known configuration, but no updates or policy changes can be applied.</w:t>
      </w:r>
    </w:p>
    <w:p w14:paraId="128F65F4" w14:textId="77777777" w:rsidR="002B0F5F" w:rsidRPr="002B0F5F" w:rsidRDefault="002B0F5F" w:rsidP="002B0F5F">
      <w:pPr>
        <w:numPr>
          <w:ilvl w:val="0"/>
          <w:numId w:val="1"/>
        </w:numPr>
        <w:jc w:val="both"/>
        <w:rPr>
          <w:sz w:val="24"/>
          <w:szCs w:val="24"/>
        </w:rPr>
      </w:pPr>
      <w:r w:rsidRPr="002B0F5F">
        <w:rPr>
          <w:sz w:val="24"/>
          <w:szCs w:val="24"/>
        </w:rPr>
        <w:t>All centralized management functions, like security enforcement, radio adjustments, and monitoring, are lost.</w:t>
      </w:r>
    </w:p>
    <w:p w14:paraId="2246ECA7" w14:textId="77777777" w:rsidR="002B0F5F" w:rsidRPr="002B0F5F" w:rsidRDefault="002B0F5F" w:rsidP="002B0F5F">
      <w:pPr>
        <w:numPr>
          <w:ilvl w:val="0"/>
          <w:numId w:val="1"/>
        </w:numPr>
        <w:jc w:val="both"/>
        <w:rPr>
          <w:sz w:val="24"/>
          <w:szCs w:val="24"/>
        </w:rPr>
      </w:pPr>
      <w:r w:rsidRPr="002B0F5F">
        <w:rPr>
          <w:sz w:val="24"/>
          <w:szCs w:val="24"/>
        </w:rPr>
        <w:t>Eventually, as client sessions time out or devices move, connectivity is fully disrupted.</w:t>
      </w:r>
    </w:p>
    <w:p w14:paraId="435FBE69" w14:textId="77777777" w:rsidR="001A2D41" w:rsidRPr="002B0F5F" w:rsidRDefault="001A2D41" w:rsidP="001A2D41">
      <w:pPr>
        <w:jc w:val="both"/>
        <w:rPr>
          <w:sz w:val="24"/>
          <w:szCs w:val="24"/>
          <w:lang w:val="en-US"/>
        </w:rPr>
      </w:pPr>
    </w:p>
    <w:sectPr w:rsidR="001A2D41" w:rsidRPr="002B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22557C"/>
    <w:multiLevelType w:val="multilevel"/>
    <w:tmpl w:val="85CC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56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5CD"/>
    <w:rsid w:val="001A2D41"/>
    <w:rsid w:val="001B52E4"/>
    <w:rsid w:val="002B0F5F"/>
    <w:rsid w:val="004605CD"/>
    <w:rsid w:val="00A85AF4"/>
    <w:rsid w:val="00AC073E"/>
    <w:rsid w:val="00BA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2BA0"/>
  <w15:chartTrackingRefBased/>
  <w15:docId w15:val="{85B88050-9A65-4468-9A78-E758CBB20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5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5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5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5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5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5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5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0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3</cp:revision>
  <dcterms:created xsi:type="dcterms:W3CDTF">2025-04-05T07:20:00Z</dcterms:created>
  <dcterms:modified xsi:type="dcterms:W3CDTF">2025-04-05T07:25:00Z</dcterms:modified>
</cp:coreProperties>
</file>