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698BA" w14:textId="7D9F018C" w:rsidR="00A85AF4" w:rsidRDefault="005D250C" w:rsidP="00D77A79">
      <w:pPr>
        <w:spacing w:line="360" w:lineRule="auto"/>
        <w:jc w:val="both"/>
        <w:rPr>
          <w:b/>
          <w:bCs/>
          <w:sz w:val="24"/>
          <w:szCs w:val="24"/>
        </w:rPr>
      </w:pPr>
      <w:r>
        <w:rPr>
          <w:b/>
          <w:bCs/>
          <w:sz w:val="24"/>
          <w:szCs w:val="24"/>
          <w:lang w:val="en-US"/>
        </w:rPr>
        <w:t xml:space="preserve">2. </w:t>
      </w:r>
      <w:r w:rsidRPr="005D250C">
        <w:rPr>
          <w:b/>
          <w:bCs/>
          <w:sz w:val="24"/>
          <w:szCs w:val="24"/>
        </w:rPr>
        <w:t>What are DSSS and FHSS? How do they work?</w:t>
      </w:r>
    </w:p>
    <w:p w14:paraId="3924FDB5" w14:textId="77777777" w:rsidR="00073401" w:rsidRPr="00073401" w:rsidRDefault="00073401" w:rsidP="00D77A79">
      <w:pPr>
        <w:spacing w:line="360" w:lineRule="auto"/>
        <w:jc w:val="both"/>
        <w:rPr>
          <w:b/>
          <w:bCs/>
          <w:sz w:val="24"/>
          <w:szCs w:val="24"/>
        </w:rPr>
      </w:pPr>
      <w:r w:rsidRPr="00073401">
        <w:rPr>
          <w:b/>
          <w:bCs/>
          <w:sz w:val="24"/>
          <w:szCs w:val="24"/>
        </w:rPr>
        <w:t>DSSS – Direct Sequence Spread Spectrum</w:t>
      </w:r>
    </w:p>
    <w:p w14:paraId="5B25DCD2" w14:textId="77777777" w:rsidR="00073401" w:rsidRPr="00073401" w:rsidRDefault="00073401" w:rsidP="00D77A79">
      <w:pPr>
        <w:spacing w:line="360" w:lineRule="auto"/>
        <w:jc w:val="both"/>
        <w:rPr>
          <w:sz w:val="24"/>
          <w:szCs w:val="24"/>
        </w:rPr>
      </w:pPr>
      <w:r w:rsidRPr="00073401">
        <w:rPr>
          <w:b/>
          <w:bCs/>
          <w:sz w:val="24"/>
          <w:szCs w:val="24"/>
        </w:rPr>
        <w:t>Definition:</w:t>
      </w:r>
      <w:r w:rsidRPr="00073401">
        <w:rPr>
          <w:sz w:val="24"/>
          <w:szCs w:val="24"/>
        </w:rPr>
        <w:br/>
        <w:t>DSSS is a spread spectrum technique where the original data signal is combined with a high-rate chipping code to spread it over a wider frequency band.</w:t>
      </w:r>
    </w:p>
    <w:p w14:paraId="56955CD9" w14:textId="77777777" w:rsidR="00073401" w:rsidRPr="00073401" w:rsidRDefault="00073401" w:rsidP="00D77A79">
      <w:pPr>
        <w:spacing w:line="360" w:lineRule="auto"/>
        <w:jc w:val="both"/>
        <w:rPr>
          <w:sz w:val="24"/>
          <w:szCs w:val="24"/>
        </w:rPr>
      </w:pPr>
      <w:r w:rsidRPr="00073401">
        <w:rPr>
          <w:b/>
          <w:bCs/>
          <w:sz w:val="24"/>
          <w:szCs w:val="24"/>
        </w:rPr>
        <w:t>Working:</w:t>
      </w:r>
      <w:r w:rsidRPr="00073401">
        <w:rPr>
          <w:sz w:val="24"/>
          <w:szCs w:val="24"/>
        </w:rPr>
        <w:br/>
        <w:t>In DSSS, each bit of data is multiplied by a unique pattern of faster bits (called chips). This process spreads the signal across a broader frequency range. At the receiver end, the same chipping sequence is used to decode and retrieve the original signal. Even if some bits get affected by noise, the overall data can still be recovered because of the spreading.</w:t>
      </w:r>
    </w:p>
    <w:p w14:paraId="1C4548F5" w14:textId="77777777" w:rsidR="00073401" w:rsidRPr="00073401" w:rsidRDefault="00073401" w:rsidP="00D77A79">
      <w:pPr>
        <w:numPr>
          <w:ilvl w:val="0"/>
          <w:numId w:val="1"/>
        </w:numPr>
        <w:spacing w:line="360" w:lineRule="auto"/>
        <w:jc w:val="both"/>
        <w:rPr>
          <w:sz w:val="24"/>
          <w:szCs w:val="24"/>
        </w:rPr>
      </w:pPr>
      <w:r w:rsidRPr="00073401">
        <w:rPr>
          <w:sz w:val="24"/>
          <w:szCs w:val="24"/>
        </w:rPr>
        <w:t>It uses more bandwidth but improves reliability.</w:t>
      </w:r>
    </w:p>
    <w:p w14:paraId="290CAD61" w14:textId="77777777" w:rsidR="00073401" w:rsidRPr="00073401" w:rsidRDefault="00073401" w:rsidP="00D77A79">
      <w:pPr>
        <w:numPr>
          <w:ilvl w:val="0"/>
          <w:numId w:val="1"/>
        </w:numPr>
        <w:spacing w:line="360" w:lineRule="auto"/>
        <w:jc w:val="both"/>
        <w:rPr>
          <w:sz w:val="24"/>
          <w:szCs w:val="24"/>
        </w:rPr>
      </w:pPr>
      <w:r w:rsidRPr="00073401">
        <w:rPr>
          <w:sz w:val="24"/>
          <w:szCs w:val="24"/>
        </w:rPr>
        <w:t>Because the signal is spread out, it becomes less prone to interference and appears as noise to unintended receivers.</w:t>
      </w:r>
    </w:p>
    <w:p w14:paraId="66643BED" w14:textId="77777777" w:rsidR="00073401" w:rsidRDefault="00073401" w:rsidP="00D77A79">
      <w:pPr>
        <w:numPr>
          <w:ilvl w:val="0"/>
          <w:numId w:val="1"/>
        </w:numPr>
        <w:spacing w:line="360" w:lineRule="auto"/>
        <w:jc w:val="both"/>
        <w:rPr>
          <w:sz w:val="24"/>
          <w:szCs w:val="24"/>
        </w:rPr>
      </w:pPr>
      <w:r w:rsidRPr="00073401">
        <w:rPr>
          <w:sz w:val="24"/>
          <w:szCs w:val="24"/>
        </w:rPr>
        <w:t>It’s mainly used in 802.11b Wi-Fi.</w:t>
      </w:r>
    </w:p>
    <w:p w14:paraId="1461F392" w14:textId="77777777" w:rsidR="00716E54" w:rsidRPr="00716E54" w:rsidRDefault="00716E54" w:rsidP="00D77A79">
      <w:pPr>
        <w:spacing w:line="360" w:lineRule="auto"/>
        <w:jc w:val="both"/>
        <w:rPr>
          <w:b/>
          <w:bCs/>
          <w:sz w:val="24"/>
          <w:szCs w:val="24"/>
        </w:rPr>
      </w:pPr>
      <w:r w:rsidRPr="00716E54">
        <w:rPr>
          <w:b/>
          <w:bCs/>
          <w:sz w:val="24"/>
          <w:szCs w:val="24"/>
        </w:rPr>
        <w:t>FHSS – Frequency Hopping Spread Spectrum</w:t>
      </w:r>
    </w:p>
    <w:p w14:paraId="0CC9F332" w14:textId="54EDC834" w:rsidR="00716E54" w:rsidRPr="00716E54" w:rsidRDefault="00716E54" w:rsidP="00D77A79">
      <w:pPr>
        <w:spacing w:line="360" w:lineRule="auto"/>
        <w:jc w:val="both"/>
        <w:rPr>
          <w:sz w:val="24"/>
          <w:szCs w:val="24"/>
        </w:rPr>
      </w:pPr>
      <w:r w:rsidRPr="00716E54">
        <w:rPr>
          <w:b/>
          <w:bCs/>
          <w:sz w:val="24"/>
          <w:szCs w:val="24"/>
        </w:rPr>
        <w:t>Definition:</w:t>
      </w:r>
      <w:r w:rsidRPr="00716E54">
        <w:rPr>
          <w:sz w:val="24"/>
          <w:szCs w:val="24"/>
        </w:rPr>
        <w:br/>
        <w:t>FHSS is another spread spectrum technique where the signal rapidly hops between different frequencies in a predefined sequence.</w:t>
      </w:r>
    </w:p>
    <w:p w14:paraId="3A837FC2" w14:textId="77777777" w:rsidR="00716E54" w:rsidRPr="00716E54" w:rsidRDefault="00716E54" w:rsidP="00D77A79">
      <w:pPr>
        <w:spacing w:line="360" w:lineRule="auto"/>
        <w:jc w:val="both"/>
        <w:rPr>
          <w:sz w:val="24"/>
          <w:szCs w:val="24"/>
        </w:rPr>
      </w:pPr>
      <w:r w:rsidRPr="00716E54">
        <w:rPr>
          <w:b/>
          <w:bCs/>
          <w:sz w:val="24"/>
          <w:szCs w:val="24"/>
        </w:rPr>
        <w:t>Working:</w:t>
      </w:r>
      <w:r w:rsidRPr="00716E54">
        <w:rPr>
          <w:sz w:val="24"/>
          <w:szCs w:val="24"/>
        </w:rPr>
        <w:br/>
        <w:t>Instead of staying on one frequency, FHSS transmits data over multiple smaller frequency channels, hopping from one to another based on a synchronized pattern. The receiver follows the same pattern to collect the full signal. If there's interference on one frequency, it only affects a small part of the transmission.</w:t>
      </w:r>
    </w:p>
    <w:p w14:paraId="799CA540" w14:textId="77777777" w:rsidR="00716E54" w:rsidRPr="00716E54" w:rsidRDefault="00716E54" w:rsidP="00D77A79">
      <w:pPr>
        <w:numPr>
          <w:ilvl w:val="0"/>
          <w:numId w:val="2"/>
        </w:numPr>
        <w:spacing w:line="360" w:lineRule="auto"/>
        <w:jc w:val="both"/>
        <w:rPr>
          <w:sz w:val="24"/>
          <w:szCs w:val="24"/>
        </w:rPr>
      </w:pPr>
      <w:r w:rsidRPr="00716E54">
        <w:rPr>
          <w:sz w:val="24"/>
          <w:szCs w:val="24"/>
        </w:rPr>
        <w:t>It doesn't use wide bandwidth at once, but spreads the signal over time by hopping.</w:t>
      </w:r>
    </w:p>
    <w:p w14:paraId="097C7A12" w14:textId="77777777" w:rsidR="00716E54" w:rsidRPr="00716E54" w:rsidRDefault="00716E54" w:rsidP="00D77A79">
      <w:pPr>
        <w:numPr>
          <w:ilvl w:val="0"/>
          <w:numId w:val="2"/>
        </w:numPr>
        <w:spacing w:line="360" w:lineRule="auto"/>
        <w:jc w:val="both"/>
        <w:rPr>
          <w:sz w:val="24"/>
          <w:szCs w:val="24"/>
        </w:rPr>
      </w:pPr>
      <w:r w:rsidRPr="00716E54">
        <w:rPr>
          <w:sz w:val="24"/>
          <w:szCs w:val="24"/>
        </w:rPr>
        <w:t>It’s great for avoiding interference and makes the signal harder to jam or intercept.</w:t>
      </w:r>
    </w:p>
    <w:p w14:paraId="0763B4B9" w14:textId="77777777" w:rsidR="00716E54" w:rsidRPr="00716E54" w:rsidRDefault="00716E54" w:rsidP="00D77A79">
      <w:pPr>
        <w:numPr>
          <w:ilvl w:val="0"/>
          <w:numId w:val="2"/>
        </w:numPr>
        <w:spacing w:line="360" w:lineRule="auto"/>
        <w:jc w:val="both"/>
        <w:rPr>
          <w:sz w:val="24"/>
          <w:szCs w:val="24"/>
        </w:rPr>
      </w:pPr>
      <w:r w:rsidRPr="00716E54">
        <w:rPr>
          <w:sz w:val="24"/>
          <w:szCs w:val="24"/>
        </w:rPr>
        <w:t>Mostly used in Bluetooth and early Wi-Fi versions.</w:t>
      </w:r>
    </w:p>
    <w:p w14:paraId="79AE83F4" w14:textId="77777777" w:rsidR="00AB358A" w:rsidRPr="00073401" w:rsidRDefault="00AB358A" w:rsidP="00D77A79">
      <w:pPr>
        <w:spacing w:line="360" w:lineRule="auto"/>
        <w:jc w:val="both"/>
        <w:rPr>
          <w:sz w:val="24"/>
          <w:szCs w:val="24"/>
        </w:rPr>
      </w:pPr>
    </w:p>
    <w:p w14:paraId="52292778" w14:textId="77777777" w:rsidR="005D250C" w:rsidRPr="005D250C" w:rsidRDefault="005D250C" w:rsidP="00D77A79">
      <w:pPr>
        <w:spacing w:line="360" w:lineRule="auto"/>
        <w:jc w:val="both"/>
        <w:rPr>
          <w:sz w:val="24"/>
          <w:szCs w:val="24"/>
          <w:lang w:val="en-US"/>
        </w:rPr>
      </w:pPr>
    </w:p>
    <w:sectPr w:rsidR="005D250C" w:rsidRPr="005D2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6498"/>
    <w:multiLevelType w:val="multilevel"/>
    <w:tmpl w:val="E90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F7EBA"/>
    <w:multiLevelType w:val="multilevel"/>
    <w:tmpl w:val="EC84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849038">
    <w:abstractNumId w:val="1"/>
  </w:num>
  <w:num w:numId="2" w16cid:durableId="16799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BA"/>
    <w:rsid w:val="00073401"/>
    <w:rsid w:val="00111BF3"/>
    <w:rsid w:val="00145FD4"/>
    <w:rsid w:val="001B52E4"/>
    <w:rsid w:val="003858F9"/>
    <w:rsid w:val="005D250C"/>
    <w:rsid w:val="006C1CBA"/>
    <w:rsid w:val="00716E54"/>
    <w:rsid w:val="00A85AF4"/>
    <w:rsid w:val="00AB358A"/>
    <w:rsid w:val="00BA1F61"/>
    <w:rsid w:val="00D525F4"/>
    <w:rsid w:val="00D77A79"/>
    <w:rsid w:val="00E56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48FD"/>
  <w15:chartTrackingRefBased/>
  <w15:docId w15:val="{D4A3193E-A0A9-4BD0-9B0E-7657EAB5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C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C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C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C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C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C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C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C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C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C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CBA"/>
    <w:rPr>
      <w:rFonts w:eastAsiaTheme="majorEastAsia" w:cstheme="majorBidi"/>
      <w:color w:val="272727" w:themeColor="text1" w:themeTint="D8"/>
    </w:rPr>
  </w:style>
  <w:style w:type="paragraph" w:styleId="Title">
    <w:name w:val="Title"/>
    <w:basedOn w:val="Normal"/>
    <w:next w:val="Normal"/>
    <w:link w:val="TitleChar"/>
    <w:uiPriority w:val="10"/>
    <w:qFormat/>
    <w:rsid w:val="006C1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CBA"/>
    <w:pPr>
      <w:spacing w:before="160"/>
      <w:jc w:val="center"/>
    </w:pPr>
    <w:rPr>
      <w:i/>
      <w:iCs/>
      <w:color w:val="404040" w:themeColor="text1" w:themeTint="BF"/>
    </w:rPr>
  </w:style>
  <w:style w:type="character" w:customStyle="1" w:styleId="QuoteChar">
    <w:name w:val="Quote Char"/>
    <w:basedOn w:val="DefaultParagraphFont"/>
    <w:link w:val="Quote"/>
    <w:uiPriority w:val="29"/>
    <w:rsid w:val="006C1CBA"/>
    <w:rPr>
      <w:i/>
      <w:iCs/>
      <w:color w:val="404040" w:themeColor="text1" w:themeTint="BF"/>
    </w:rPr>
  </w:style>
  <w:style w:type="paragraph" w:styleId="ListParagraph">
    <w:name w:val="List Paragraph"/>
    <w:basedOn w:val="Normal"/>
    <w:uiPriority w:val="34"/>
    <w:qFormat/>
    <w:rsid w:val="006C1CBA"/>
    <w:pPr>
      <w:ind w:left="720"/>
      <w:contextualSpacing/>
    </w:pPr>
  </w:style>
  <w:style w:type="character" w:styleId="IntenseEmphasis">
    <w:name w:val="Intense Emphasis"/>
    <w:basedOn w:val="DefaultParagraphFont"/>
    <w:uiPriority w:val="21"/>
    <w:qFormat/>
    <w:rsid w:val="006C1CBA"/>
    <w:rPr>
      <w:i/>
      <w:iCs/>
      <w:color w:val="2F5496" w:themeColor="accent1" w:themeShade="BF"/>
    </w:rPr>
  </w:style>
  <w:style w:type="paragraph" w:styleId="IntenseQuote">
    <w:name w:val="Intense Quote"/>
    <w:basedOn w:val="Normal"/>
    <w:next w:val="Normal"/>
    <w:link w:val="IntenseQuoteChar"/>
    <w:uiPriority w:val="30"/>
    <w:qFormat/>
    <w:rsid w:val="006C1C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CBA"/>
    <w:rPr>
      <w:i/>
      <w:iCs/>
      <w:color w:val="2F5496" w:themeColor="accent1" w:themeShade="BF"/>
    </w:rPr>
  </w:style>
  <w:style w:type="character" w:styleId="IntenseReference">
    <w:name w:val="Intense Reference"/>
    <w:basedOn w:val="DefaultParagraphFont"/>
    <w:uiPriority w:val="32"/>
    <w:qFormat/>
    <w:rsid w:val="006C1C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011218">
      <w:bodyDiv w:val="1"/>
      <w:marLeft w:val="0"/>
      <w:marRight w:val="0"/>
      <w:marTop w:val="0"/>
      <w:marBottom w:val="0"/>
      <w:divBdr>
        <w:top w:val="none" w:sz="0" w:space="0" w:color="auto"/>
        <w:left w:val="none" w:sz="0" w:space="0" w:color="auto"/>
        <w:bottom w:val="none" w:sz="0" w:space="0" w:color="auto"/>
        <w:right w:val="none" w:sz="0" w:space="0" w:color="auto"/>
      </w:divBdr>
    </w:div>
    <w:div w:id="712848013">
      <w:bodyDiv w:val="1"/>
      <w:marLeft w:val="0"/>
      <w:marRight w:val="0"/>
      <w:marTop w:val="0"/>
      <w:marBottom w:val="0"/>
      <w:divBdr>
        <w:top w:val="none" w:sz="0" w:space="0" w:color="auto"/>
        <w:left w:val="none" w:sz="0" w:space="0" w:color="auto"/>
        <w:bottom w:val="none" w:sz="0" w:space="0" w:color="auto"/>
        <w:right w:val="none" w:sz="0" w:space="0" w:color="auto"/>
      </w:divBdr>
    </w:div>
    <w:div w:id="1157041590">
      <w:bodyDiv w:val="1"/>
      <w:marLeft w:val="0"/>
      <w:marRight w:val="0"/>
      <w:marTop w:val="0"/>
      <w:marBottom w:val="0"/>
      <w:divBdr>
        <w:top w:val="none" w:sz="0" w:space="0" w:color="auto"/>
        <w:left w:val="none" w:sz="0" w:space="0" w:color="auto"/>
        <w:bottom w:val="none" w:sz="0" w:space="0" w:color="auto"/>
        <w:right w:val="none" w:sz="0" w:space="0" w:color="auto"/>
      </w:divBdr>
    </w:div>
    <w:div w:id="16043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20</cp:revision>
  <dcterms:created xsi:type="dcterms:W3CDTF">2025-04-07T13:36:00Z</dcterms:created>
  <dcterms:modified xsi:type="dcterms:W3CDTF">2025-04-07T13:40:00Z</dcterms:modified>
</cp:coreProperties>
</file>